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06" w:rsidRPr="007F0C0B" w:rsidRDefault="00465A06" w:rsidP="00465A06">
      <w:pPr>
        <w:suppressAutoHyphens/>
        <w:wordWrap w:val="0"/>
        <w:spacing w:line="280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E320C9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59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spacing w:line="468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建設用びょう打銃用空包の消費方法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１．空包の消費については、次の各号を遵守して行います。</w:t>
      </w:r>
    </w:p>
    <w:p w:rsidR="00465A06" w:rsidRPr="00E320C9" w:rsidRDefault="00465A06" w:rsidP="00465A06">
      <w:pPr>
        <w:suppressAutoHyphens/>
        <w:wordWrap w:val="0"/>
        <w:spacing w:line="112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（１）１日の消費作業終了後は、消費場所に空包を残置させないで庫外貯蔵場所に返納します。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（２）空包の取り扱いは、特に盗難予防に留意します。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（３）消費場所に空包を存置する場合は、堅固な設備に収納して、施錠します。</w:t>
      </w:r>
    </w:p>
    <w:p w:rsidR="00465A06" w:rsidRPr="00E320C9" w:rsidRDefault="00465A06" w:rsidP="00465A06">
      <w:pPr>
        <w:suppressAutoHyphens/>
        <w:wordWrap w:val="0"/>
        <w:ind w:left="735" w:hangingChars="350" w:hanging="735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（４）１日に同一の消費場所において消費する数量は、空包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200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個以下とします。また、消費場所に持ち込む数量は１日の消費見込量以下とします。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（５）空包の受払、消費等は出納簿により管理します。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（６）空包の消費に際して、当該作業に必要のない者は近づけないようにして行います。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（７）その他の消費は火薬類取締法施行規則第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56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条の３の規定を遵守して行います。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（８）消費の大要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消費数量</w:t>
      </w:r>
      <w:r>
        <w:rPr>
          <w:rFonts w:ascii="ＭＳ 明朝" w:hAnsi="ＭＳ 明朝" w:cs="ＭＳ 明朝"/>
          <w:color w:val="000000"/>
          <w:kern w:val="0"/>
          <w:szCs w:val="19"/>
        </w:rPr>
        <w:t xml:space="preserve">     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個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消費期間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 xml:space="preserve">　　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 xml:space="preserve">年　　　月　　　日　～　　　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年　　　月　　　日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157"/>
        <w:gridCol w:w="1156"/>
        <w:gridCol w:w="1157"/>
        <w:gridCol w:w="1156"/>
        <w:gridCol w:w="1157"/>
        <w:gridCol w:w="1156"/>
      </w:tblGrid>
      <w:tr w:rsidR="00465A06" w:rsidRPr="007F0C0B" w:rsidTr="00E445CA"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主な消費地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主な消費地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２．空包の貯蔵については、次の各号を遵守して行います。</w:t>
      </w:r>
    </w:p>
    <w:p w:rsidR="00465A06" w:rsidRPr="003A6F49" w:rsidRDefault="00465A06" w:rsidP="00465A06">
      <w:pPr>
        <w:suppressAutoHyphens/>
        <w:wordWrap w:val="0"/>
        <w:spacing w:line="112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3A6F49" w:rsidRDefault="00465A06" w:rsidP="00465A06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（１）庫外貯蔵場所の付近では火気の使用を禁止し、周囲には可燃性及び支燃性の物をたい積しないようにして、火災防止に対して措置します。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（２）貯蔵は堅固な設備に施錠する等して盗難防止に対して措置します。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（３）庫外貯蔵場所の最大貯蔵量は、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2,000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個とします。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（４）その他の貯蔵上の取扱いは、火薬類取締法施行規則第２１条の規定を遵守して行います。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３．譲受先名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465A06" w:rsidRDefault="000A5FD5" w:rsidP="00465A06">
      <w:bookmarkStart w:id="0" w:name="_GoBack"/>
      <w:bookmarkEnd w:id="0"/>
    </w:p>
    <w:sectPr w:rsidR="000A5FD5" w:rsidRPr="00465A06" w:rsidSect="006B42A2">
      <w:footerReference w:type="default" r:id="rId9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42" w:rsidRDefault="00405E42" w:rsidP="00BC5F93">
      <w:r>
        <w:separator/>
      </w:r>
    </w:p>
  </w:endnote>
  <w:endnote w:type="continuationSeparator" w:id="0">
    <w:p w:rsidR="00405E42" w:rsidRDefault="00405E42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42" w:rsidRDefault="00405E42" w:rsidP="00BC5F93">
      <w:r>
        <w:separator/>
      </w:r>
    </w:p>
  </w:footnote>
  <w:footnote w:type="continuationSeparator" w:id="0">
    <w:p w:rsidR="00405E42" w:rsidRDefault="00405E42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D032-26D8-4C27-BBEA-82B9C3C2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92106FB.dotm</Template>
  <TotalTime>0</TotalTime>
  <Pages>1</Pages>
  <Words>552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2017-12-15T00:13:00Z</cp:lastPrinted>
  <dcterms:created xsi:type="dcterms:W3CDTF">2017-12-15T00:13:00Z</dcterms:created>
  <dcterms:modified xsi:type="dcterms:W3CDTF">2017-12-15T00:13:00Z</dcterms:modified>
</cp:coreProperties>
</file>