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様式29</w:t>
      </w:r>
    </w:p>
    <w:p w:rsidR="0004277C" w:rsidRPr="0004277C" w:rsidRDefault="0004277C" w:rsidP="0004277C">
      <w:pPr>
        <w:suppressAutoHyphens/>
        <w:wordWrap w:val="0"/>
        <w:spacing w:line="37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</w:t>
      </w:r>
      <w:r w:rsidRPr="0004277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04277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04277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火薬庫工事設計明細書（移動式２級火薬庫）</w:instrText>
      </w:r>
      <w:r w:rsidRPr="0004277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04277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</w:instrText>
      </w:r>
      <w:r w:rsidRPr="0004277C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04277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04277C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火薬庫工事設計明細書（移動式２級火薬庫）</w:t>
      </w:r>
      <w:r w:rsidRPr="0004277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D2112" w:rsidRDefault="0004277C" w:rsidP="000D2112">
      <w:pPr>
        <w:pStyle w:val="af7"/>
        <w:numPr>
          <w:ilvl w:val="0"/>
          <w:numId w:val="26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19"/>
          <w:szCs w:val="19"/>
        </w:rPr>
      </w:pPr>
      <w:r w:rsidRPr="000D2112">
        <w:rPr>
          <w:rFonts w:ascii="ＭＳ 明朝" w:eastAsia="ＭＳ 明朝" w:hAnsi="ＭＳ 明朝" w:cs="ＭＳ 明朝" w:hint="eastAsia"/>
          <w:kern w:val="0"/>
          <w:sz w:val="19"/>
          <w:szCs w:val="19"/>
        </w:rPr>
        <w:t>火薬庫の位置及び付近の状況は、別図による。</w:t>
      </w:r>
    </w:p>
    <w:p w:rsidR="000D2112" w:rsidRPr="000D2112" w:rsidRDefault="000D2112" w:rsidP="000D21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D2112" w:rsidRDefault="0004277C" w:rsidP="000D2112">
      <w:pPr>
        <w:pStyle w:val="af7"/>
        <w:numPr>
          <w:ilvl w:val="0"/>
          <w:numId w:val="26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19"/>
          <w:szCs w:val="19"/>
        </w:rPr>
      </w:pPr>
      <w:r w:rsidRPr="000D2112">
        <w:rPr>
          <w:rFonts w:ascii="ＭＳ 明朝" w:eastAsia="ＭＳ 明朝" w:hAnsi="ＭＳ 明朝" w:cs="ＭＳ 明朝" w:hint="eastAsia"/>
          <w:kern w:val="0"/>
          <w:sz w:val="19"/>
          <w:szCs w:val="19"/>
        </w:rPr>
        <w:t>保安物件との距離</w:t>
      </w:r>
    </w:p>
    <w:p w:rsidR="000D2112" w:rsidRPr="000D2112" w:rsidRDefault="000D2112" w:rsidP="000D21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D2112" w:rsidRDefault="0004277C" w:rsidP="000D2112">
      <w:pPr>
        <w:pStyle w:val="af7"/>
        <w:numPr>
          <w:ilvl w:val="0"/>
          <w:numId w:val="27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明朝" w:eastAsia="ＭＳ 明朝" w:hAnsi="ＭＳ 明朝" w:cs="ＭＳ 明朝" w:hint="eastAsia"/>
          <w:kern w:val="0"/>
          <w:szCs w:val="19"/>
        </w:rPr>
      </w:pPr>
      <w:r w:rsidRPr="000D2112">
        <w:rPr>
          <w:rFonts w:ascii="ＭＳ 明朝" w:eastAsia="ＭＳ 明朝" w:hAnsi="ＭＳ 明朝" w:cs="ＭＳ 明朝" w:hint="eastAsia"/>
          <w:kern w:val="0"/>
          <w:szCs w:val="19"/>
        </w:rPr>
        <w:t>最大貯蔵量（規則第20条第２項の規定を計算式で明示すること。）</w:t>
      </w:r>
    </w:p>
    <w:p w:rsidR="000D2112" w:rsidRPr="000D2112" w:rsidRDefault="000D2112" w:rsidP="000D2112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04277C" w:rsidRPr="0004277C" w:rsidTr="00C04246">
        <w:trPr>
          <w:trHeight w:val="33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 xml:space="preserve">　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4277C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≒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  <w:r w:rsidRPr="0004277C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≦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</w:t>
            </w:r>
          </w:p>
        </w:tc>
      </w:tr>
    </w:tbl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04277C" w:rsidRPr="0004277C" w:rsidTr="00C04246">
        <w:trPr>
          <w:trHeight w:val="364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2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2"/>
                <w:szCs w:val="19"/>
              </w:rPr>
              <w:t xml:space="preserve">40,000,000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4277C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≒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  <w:r w:rsidRPr="0004277C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≦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</w:t>
            </w:r>
          </w:p>
        </w:tc>
      </w:tr>
    </w:tbl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4277C">
        <w:rPr>
          <w:rFonts w:ascii="ＭＳ 明朝" w:eastAsia="ＭＳ 明朝" w:hAnsi="ＭＳ 明朝" w:cs="ＭＳ 明朝"/>
          <w:kern w:val="0"/>
          <w:szCs w:val="19"/>
        </w:rPr>
        <w:t xml:space="preserve"> (2) </w:t>
      </w:r>
      <w:r w:rsidRPr="0004277C">
        <w:rPr>
          <w:rFonts w:ascii="ＭＳ 明朝" w:eastAsia="ＭＳ 明朝" w:hAnsi="ＭＳ 明朝" w:cs="ＭＳ 明朝" w:hint="eastAsia"/>
          <w:kern w:val="0"/>
          <w:szCs w:val="19"/>
        </w:rPr>
        <w:t>爆薬換算による貯蔵量（規則第１条の６の規定を計算式で明示すること。）</w:t>
      </w:r>
    </w:p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04277C" w:rsidRPr="0004277C" w:rsidTr="00C04246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 xml:space="preserve">　１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 xml:space="preserve">　２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4277C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≒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）ﾄﾝ　</w:t>
            </w:r>
          </w:p>
        </w:tc>
      </w:tr>
    </w:tbl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4277C" w:rsidRDefault="0004277C" w:rsidP="0004277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4277C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04277C" w:rsidRPr="0004277C" w:rsidTr="00C04246">
        <w:trPr>
          <w:trHeight w:val="248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4"/>
                <w:szCs w:val="19"/>
              </w:rPr>
              <w:t>1,000,000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4277C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≒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）ﾄﾝ</w:t>
            </w:r>
          </w:p>
        </w:tc>
      </w:tr>
    </w:tbl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04277C">
        <w:rPr>
          <w:rFonts w:ascii="ＭＳ 明朝" w:eastAsia="ＭＳ 明朝" w:hAnsi="ＭＳ 明朝" w:cs="ＭＳ 明朝"/>
          <w:kern w:val="0"/>
          <w:szCs w:val="19"/>
        </w:rPr>
        <w:t xml:space="preserve">(3) </w:t>
      </w:r>
      <w:r w:rsidRPr="0004277C">
        <w:rPr>
          <w:rFonts w:ascii="ＭＳ 明朝" w:eastAsia="ＭＳ 明朝" w:hAnsi="ＭＳ 明朝" w:cs="ＭＳ 明朝" w:hint="eastAsia"/>
          <w:kern w:val="0"/>
          <w:szCs w:val="19"/>
        </w:rPr>
        <w:t>爆薬庫又は火工品庫から保安物件までの保安距離は、下記の事項及び付近の状況図による。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831"/>
        <w:gridCol w:w="1639"/>
        <w:gridCol w:w="1831"/>
        <w:gridCol w:w="1638"/>
      </w:tblGrid>
      <w:tr w:rsidR="0004277C" w:rsidRPr="0004277C" w:rsidTr="00C04246"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保安物件の種類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保安物件の種類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（法定距離）</w:t>
            </w:r>
          </w:p>
        </w:tc>
        <w:tc>
          <w:tcPr>
            <w:tcW w:w="34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爆薬庫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火工品庫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火工品庫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04277C" w:rsidRPr="0004277C" w:rsidTr="00C04246">
        <w:tc>
          <w:tcPr>
            <w:tcW w:w="23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保安物件名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保安物件名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方角及び距離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保安物件名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保安物件名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方角及び距離</w:t>
            </w:r>
          </w:p>
        </w:tc>
      </w:tr>
      <w:tr w:rsidR="0004277C" w:rsidRPr="0004277C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２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３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(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注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保安物件が当該事業用施設である場合は、当該保安物件にその旨を併記すること。　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D2112" w:rsidRDefault="0004277C" w:rsidP="000D2112">
      <w:pPr>
        <w:pStyle w:val="af7"/>
        <w:numPr>
          <w:ilvl w:val="0"/>
          <w:numId w:val="26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19"/>
        </w:rPr>
      </w:pPr>
      <w:r w:rsidRPr="000D2112">
        <w:rPr>
          <w:rFonts w:ascii="ＭＳ 明朝" w:eastAsia="ＭＳ 明朝" w:hAnsi="ＭＳ 明朝" w:cs="ＭＳ 明朝" w:hint="eastAsia"/>
          <w:kern w:val="0"/>
          <w:sz w:val="20"/>
          <w:szCs w:val="19"/>
        </w:rPr>
        <w:t>火薬庫の構造及び設備</w:t>
      </w:r>
    </w:p>
    <w:p w:rsidR="000D2112" w:rsidRPr="000D2112" w:rsidRDefault="000D2112" w:rsidP="000D211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(1)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火薬庫、防火設備及び警戒設備並びに警鳴装置等の全体設置計画は、火薬庫施設設置図による。　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(2)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火薬庫相互間距離　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爆薬庫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）ﾄﾝ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）ｍ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火工品庫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）ﾄﾝ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）ｍ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ind w:left="400" w:hangingChars="200" w:hanging="40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(3)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火薬庫の構造等は、下記の事項並びに立体図、平面図、側面図、断面図、配筋図、基礎図及び小屋組図、建具図、その他建築構造各部の名称説明図による。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04277C" w:rsidRPr="0004277C" w:rsidTr="00C04246">
        <w:trPr>
          <w:trHeight w:val="272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lastRenderedPageBreak/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項　　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爆薬庫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火工品庫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火工品庫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04277C" w:rsidRPr="0004277C" w:rsidTr="00C04246">
        <w:trPr>
          <w:trHeight w:val="272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軽量型鋼系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ﾌﾟﾚﾊﾌﾞ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の形式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ﾌﾚｰﾑﾊﾟﾈﾙ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耐力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ﾊﾟﾈﾙ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壁形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ﾎﾞｯｸｽ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形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ﾌﾚｰﾑﾊﾟﾈﾙ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耐力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ﾊﾟﾈﾙ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壁形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ﾎﾞｯｸｽ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形</w:t>
            </w:r>
          </w:p>
        </w:tc>
      </w:tr>
      <w:tr w:rsidR="0004277C" w:rsidRPr="0004277C" w:rsidTr="00C04246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礎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周囲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の布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基礎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造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鉄筋ｺﾝｸﾘｰﾄ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無筋ｺﾝｸﾘｰﾄ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鉄筋ｺﾝｸﾘｰﾄ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無筋ｺﾝｸﾘｰﾄ</w:t>
            </w:r>
          </w:p>
        </w:tc>
      </w:tr>
      <w:tr w:rsidR="0004277C" w:rsidRPr="0004277C" w:rsidTr="00C04246">
        <w:trPr>
          <w:trHeight w:val="272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ｱﾝｶｰﾎﾞﾙﾄ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直径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直径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)mm</w:t>
            </w:r>
          </w:p>
        </w:tc>
      </w:tr>
      <w:tr w:rsidR="0004277C" w:rsidRPr="0004277C" w:rsidTr="00C04246">
        <w:trPr>
          <w:trHeight w:val="272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通気孔　　　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金網張・パンチングメタル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直径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)mm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･間隔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)mm)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金網張・パンチングメタル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直径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)mm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･間隔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)mm)</w:t>
            </w:r>
          </w:p>
        </w:tc>
      </w:tr>
      <w:tr w:rsidR="0004277C" w:rsidRPr="0004277C" w:rsidTr="00C04246">
        <w:trPr>
          <w:trHeight w:val="272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内部のつか石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別図のとおり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別図のとおり</w:t>
            </w:r>
          </w:p>
        </w:tc>
      </w:tr>
      <w:tr w:rsidR="0004277C" w:rsidRPr="0004277C" w:rsidTr="00C04246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骨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組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土台のｱﾝｶｰﾎﾞﾙﾄ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柱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梁桁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合掌もや等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直径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直径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)mm</w:t>
            </w:r>
          </w:p>
        </w:tc>
      </w:tr>
      <w:tr w:rsidR="0004277C" w:rsidRPr="0004277C" w:rsidTr="00C04246">
        <w:trPr>
          <w:trHeight w:val="272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軽量型綱とし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､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外部に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ﾎﾞﾙﾄ､ﾅｯﾄ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類を表さないよう施行する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軽量型綱とし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､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外部に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ﾎﾞﾙﾄ､ﾅｯﾄ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類を表さないよう施行する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｡</w:t>
            </w:r>
          </w:p>
        </w:tc>
      </w:tr>
      <w:tr w:rsidR="0004277C" w:rsidRPr="0004277C" w:rsidTr="00C04246">
        <w:trPr>
          <w:trHeight w:val="283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床の板張り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)mm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鉄部を表さない。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)mm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鉄部を表さない。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妻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共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構　　造　　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鉄板張り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耐力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ﾊﾟﾈﾙ・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)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鉄板張り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耐力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ﾊﾟﾈﾙ・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溶接・ボルト締め・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溶接・ボルト締め・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内部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構　　造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耐水ベニヤ板張・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耐水ベニヤ板張・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釘打・接着剤・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釘打・接着剤・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内外部の空間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断熱材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断熱材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換気孔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金網張・ﾊﾟﾝﾁﾝｸﾞﾒﾀﾙ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金網張・ﾊﾟﾝﾁﾝｸﾞﾒﾀﾙ</w:t>
            </w:r>
          </w:p>
        </w:tc>
      </w:tr>
      <w:tr w:rsidR="0004277C" w:rsidRPr="0004277C" w:rsidTr="00C04246">
        <w:trPr>
          <w:trHeight w:val="1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　　　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ベニヤ板張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鉄板張り・平スレート葺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鉄板張り・平スレート葺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厚　　さ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取付方法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釘打、溶接・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釘打、溶接・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　　部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耐水ベニヤ板張・厚さ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耐水ベニヤ板張・厚さ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屋根パネル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耐水ベニヤ板張・耐力バネル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耐水ベニヤ板張・耐力バネル</w:t>
            </w:r>
          </w:p>
        </w:tc>
      </w:tr>
      <w:tr w:rsidR="0004277C" w:rsidRPr="0004277C" w:rsidTr="00C04246">
        <w:trPr>
          <w:trHeight w:val="1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小屋組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たる木、野地板は木製とする。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たる木、野地板は木製とする。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盗難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防止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取付場所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屋根裏・天井裏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屋根裏・天井裏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　　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太さ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番線・網目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太さ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番線・網目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ステープル止め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ステープル止め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天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井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材　　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ベニヤ板張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換気孔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金網張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　金網張</w:t>
            </w:r>
          </w:p>
        </w:tc>
      </w:tr>
      <w:tr w:rsidR="0004277C" w:rsidRPr="0004277C" w:rsidTr="00C04246">
        <w:trPr>
          <w:trHeight w:val="1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出入口の枠の固定方法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外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扉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耐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火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扉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本体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角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蝶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片開・鉄板張り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片開・鉄板張り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幅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幅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枠の覆い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３周とも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３周とも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長さ・数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)mm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)mm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取付方法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電気溶接・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電気溶接・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    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　　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ｼﾘﾝﾀﾞｰ本締錠・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ｼﾘﾝﾀﾞｰ本締錠・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)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取付数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鍵ちがいの錠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(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鍵ちがいの錠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(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ヶ所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ロット棒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１本引、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本製板戸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１本引、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本製板戸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幅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幅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)cm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)mm</w:t>
            </w: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ﾚｰﾙ･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戸車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引手の使用材料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ｼﾘﾝﾀﾞｰ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本締引戸用鎌錠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ｼﾘﾝﾀﾞｰ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本締引戸用鎌錠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      )</w:t>
            </w:r>
          </w:p>
        </w:tc>
      </w:tr>
    </w:tbl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(4)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警鳴装置の構造等は、下記の事項並びに電気配線図、仕様書及び設置図による。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04277C" w:rsidRPr="0004277C" w:rsidTr="00C04246">
        <w:trPr>
          <w:trHeight w:val="198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項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警鳴を発する装置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警鳴を発する装置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警報を発する装置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警報を発する装置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04277C" w:rsidRPr="0004277C" w:rsidTr="00C04246">
        <w:trPr>
          <w:trHeight w:val="198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98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火薬庫の外壁・付近（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火薬庫の外壁・付近（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体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鉄板製、厚さ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鉄板製、厚さ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)mm</w:t>
            </w:r>
          </w:p>
        </w:tc>
      </w:tr>
      <w:tr w:rsidR="0004277C" w:rsidRPr="0004277C" w:rsidTr="00C04246">
        <w:trPr>
          <w:trHeight w:val="202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開口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部の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防護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70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警報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ｻｲﾚﾝ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ﾌﾞｻﾞｰ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ｽﾋﾟｰｶｰ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ｻｲﾚﾝ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ﾌﾞｻﾞｰ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ｽﾋﾟｰｶｰ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ﾍﾞﾙ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扉（開放・振動）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扉（開放・振動）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ﾃﾞｼﾍﾞﾙ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回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路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)A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火工品庫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警鳴を発する・金属管で保護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避雷器・ヒューズ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避雷器・ヒューズ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)mA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スイッチ式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電池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電圧の消耗状況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メーター・表示灯</w:t>
            </w:r>
          </w:p>
        </w:tc>
      </w:tr>
      <w:tr w:rsidR="0004277C" w:rsidRPr="0004277C" w:rsidTr="00C04246">
        <w:trPr>
          <w:trHeight w:val="198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交流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停電時の措置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予備電池に自動切り替え</w:t>
            </w:r>
          </w:p>
        </w:tc>
      </w:tr>
    </w:tbl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Cs w:val="19"/>
        </w:rPr>
        <w:t xml:space="preserve">  (5) </w:t>
      </w:r>
      <w:r w:rsidRPr="0004277C">
        <w:rPr>
          <w:rFonts w:ascii="ＭＳ 明朝" w:eastAsia="ＭＳ 明朝" w:hAnsi="ＭＳ 明朝" w:cs="ＭＳ 明朝" w:hint="eastAsia"/>
          <w:kern w:val="0"/>
          <w:szCs w:val="19"/>
        </w:rPr>
        <w:t>防火設備及び警戒設備は、下記事項並びに施設設置図による。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31"/>
        <w:gridCol w:w="3470"/>
        <w:gridCol w:w="3469"/>
      </w:tblGrid>
      <w:tr w:rsidR="0004277C" w:rsidRPr="0004277C" w:rsidTr="00C04246"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項　　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爆薬庫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爆薬庫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火工品庫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火工品庫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</w:tr>
      <w:tr w:rsidR="0004277C" w:rsidRPr="0004277C" w:rsidTr="00C04246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19"/>
              </w:rPr>
              <w:t>防火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19"/>
              </w:rPr>
              <w:t>設備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防火用空地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幅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(    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幅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(    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ｍ</w:t>
            </w:r>
          </w:p>
        </w:tc>
      </w:tr>
      <w:tr w:rsidR="0004277C" w:rsidRPr="0004277C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貯水槽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(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ﾄﾝ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(  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(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ﾄﾝ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(      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槽</w:t>
            </w:r>
          </w:p>
        </w:tc>
      </w:tr>
      <w:tr w:rsidR="0004277C" w:rsidRPr="0004277C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19"/>
              </w:rPr>
              <w:t>警戒</w:t>
            </w:r>
          </w:p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19"/>
              </w:rPr>
              <w:t>設備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警戒札の種類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04277C" w:rsidRPr="0004277C" w:rsidTr="00C04246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夜間点灯装置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有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(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施工図及び設置図による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・無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有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(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施工図及び設置図による</w:t>
            </w:r>
            <w:r w:rsidRPr="0004277C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・無</w:t>
            </w:r>
          </w:p>
        </w:tc>
      </w:tr>
    </w:tbl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４．貯蔵上の取り扱い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(1)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最高最低寒暖計を爆薬庫内に設置する。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(2)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火薬類の貯蔵は、下記の事項及び別図による。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火薬類の最大貯蔵量（外装の寸法による計算式を明示すること。）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爆薬庫</w:t>
      </w:r>
    </w:p>
    <w:p w:rsid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火工品庫</w:t>
      </w:r>
    </w:p>
    <w:p w:rsidR="000D2112" w:rsidRPr="0004277C" w:rsidRDefault="000D2112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bookmarkStart w:id="0" w:name="_GoBack"/>
      <w:bookmarkEnd w:id="0"/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(3)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その他の取扱いは、火薬類取締法施行規則第２１条の規定による。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lastRenderedPageBreak/>
        <w:t>５．年間貯蔵予定量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爆薬庫（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）トン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＋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火工品庫（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）トン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＝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）トン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６．火薬類取扱保安責任者の選任予定（保安手帳持参）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04277C" w:rsidRPr="0004277C" w:rsidTr="00C04246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氏　名</w:instrTex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年齢</w:instrTex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　名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年齢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免状の種類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4277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免状の種類</w:t>
            </w:r>
            <w:r w:rsidRPr="0004277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保安手帳番号</w:t>
            </w:r>
          </w:p>
        </w:tc>
      </w:tr>
      <w:tr w:rsidR="0004277C" w:rsidRPr="0004277C" w:rsidTr="00C04246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4277C" w:rsidRPr="0004277C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4277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)</w:t>
            </w:r>
            <w:r w:rsidRPr="0004277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277C" w:rsidRPr="0004277C" w:rsidRDefault="0004277C" w:rsidP="0004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選任届書は、火薬庫完成検査申請書と同時に提出します。</w:t>
      </w: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７．火薬庫竣工予定</w:t>
      </w:r>
    </w:p>
    <w:p w:rsidR="0004277C" w:rsidRPr="0004277C" w:rsidRDefault="0004277C" w:rsidP="0004277C">
      <w:pPr>
        <w:suppressAutoHyphens/>
        <w:wordWrap w:val="0"/>
        <w:spacing w:line="13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04277C" w:rsidRPr="0004277C" w:rsidRDefault="0004277C" w:rsidP="0004277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　　　　年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月</w:t>
      </w:r>
      <w:r w:rsidRPr="0004277C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</w:t>
      </w:r>
      <w:r w:rsidRPr="0004277C">
        <w:rPr>
          <w:rFonts w:ascii="ＭＳ 明朝" w:eastAsia="ＭＳ 明朝" w:hAnsi="ＭＳ 明朝" w:cs="ＭＳ 明朝" w:hint="eastAsia"/>
          <w:kern w:val="0"/>
          <w:sz w:val="20"/>
          <w:szCs w:val="19"/>
        </w:rPr>
        <w:t>旬</w:t>
      </w:r>
    </w:p>
    <w:p w:rsidR="00840CE8" w:rsidRPr="0004277C" w:rsidRDefault="00840CE8"/>
    <w:sectPr w:rsidR="00840CE8" w:rsidRPr="0004277C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AB13E46"/>
    <w:multiLevelType w:val="hybridMultilevel"/>
    <w:tmpl w:val="B2E6CF90"/>
    <w:lvl w:ilvl="0" w:tplc="700E3CE6">
      <w:start w:val="1"/>
      <w:numFmt w:val="decimal"/>
      <w:lvlText w:val="(%1)"/>
      <w:lvlJc w:val="left"/>
      <w:pPr>
        <w:ind w:left="5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5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DE519C5"/>
    <w:multiLevelType w:val="hybridMultilevel"/>
    <w:tmpl w:val="A4FCD94E"/>
    <w:lvl w:ilvl="0" w:tplc="5726C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5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7C"/>
    <w:rsid w:val="0004277C"/>
    <w:rsid w:val="000D2112"/>
    <w:rsid w:val="00504D25"/>
    <w:rsid w:val="00840CE8"/>
    <w:rsid w:val="00AC43F0"/>
    <w:rsid w:val="00E65779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4277C"/>
  </w:style>
  <w:style w:type="character" w:styleId="a3">
    <w:name w:val="annotation reference"/>
    <w:semiHidden/>
    <w:rsid w:val="0004277C"/>
    <w:rPr>
      <w:sz w:val="18"/>
      <w:szCs w:val="18"/>
    </w:rPr>
  </w:style>
  <w:style w:type="paragraph" w:styleId="a4">
    <w:name w:val="annotation text"/>
    <w:basedOn w:val="a"/>
    <w:link w:val="a5"/>
    <w:semiHidden/>
    <w:rsid w:val="0004277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04277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04277C"/>
    <w:rPr>
      <w:b/>
      <w:bCs/>
    </w:rPr>
  </w:style>
  <w:style w:type="character" w:customStyle="1" w:styleId="a7">
    <w:name w:val="コメント内容 (文字)"/>
    <w:basedOn w:val="a5"/>
    <w:link w:val="a6"/>
    <w:semiHidden/>
    <w:rsid w:val="0004277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rsid w:val="0004277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4277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0427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427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uiPriority w:val="99"/>
    <w:rsid w:val="0004277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rsid w:val="000427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フッター (文字)"/>
    <w:basedOn w:val="a0"/>
    <w:link w:val="ad"/>
    <w:uiPriority w:val="99"/>
    <w:rsid w:val="0004277C"/>
    <w:rPr>
      <w:rFonts w:ascii="Century" w:eastAsia="ＭＳ 明朝" w:hAnsi="Century" w:cs="Times New Roman"/>
      <w:szCs w:val="24"/>
    </w:rPr>
  </w:style>
  <w:style w:type="character" w:styleId="af">
    <w:name w:val="Hyperlink"/>
    <w:uiPriority w:val="99"/>
    <w:unhideWhenUsed/>
    <w:rsid w:val="0004277C"/>
    <w:rPr>
      <w:color w:val="0000FF"/>
      <w:u w:val="single"/>
    </w:rPr>
  </w:style>
  <w:style w:type="character" w:styleId="af0">
    <w:name w:val="FollowedHyperlink"/>
    <w:uiPriority w:val="99"/>
    <w:unhideWhenUsed/>
    <w:rsid w:val="0004277C"/>
    <w:rPr>
      <w:color w:val="800080"/>
      <w:u w:val="single"/>
    </w:rPr>
  </w:style>
  <w:style w:type="paragraph" w:customStyle="1" w:styleId="font5">
    <w:name w:val="font5"/>
    <w:basedOn w:val="a"/>
    <w:rsid w:val="00042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42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04277C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04277C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04277C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04277C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042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0427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0427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04277C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04277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7">
    <w:name w:val="xl277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04277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04277C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5">
    <w:name w:val="xl355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6">
    <w:name w:val="xl356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7">
    <w:name w:val="xl357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8">
    <w:name w:val="xl358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2">
    <w:name w:val="xl362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3">
    <w:name w:val="xl36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4">
    <w:name w:val="xl364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0427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04277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0">
    <w:name w:val="表 (格子)1"/>
    <w:basedOn w:val="a1"/>
    <w:next w:val="aa"/>
    <w:uiPriority w:val="59"/>
    <w:rsid w:val="0004277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04277C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numbering" w:customStyle="1" w:styleId="11">
    <w:name w:val="リストなし11"/>
    <w:next w:val="a2"/>
    <w:semiHidden/>
    <w:rsid w:val="0004277C"/>
  </w:style>
  <w:style w:type="paragraph" w:customStyle="1" w:styleId="12">
    <w:name w:val="行間詰め1"/>
    <w:next w:val="af2"/>
    <w:uiPriority w:val="1"/>
    <w:qFormat/>
    <w:rsid w:val="0004277C"/>
    <w:pPr>
      <w:widowControl w:val="0"/>
      <w:jc w:val="both"/>
    </w:pPr>
  </w:style>
  <w:style w:type="paragraph" w:customStyle="1" w:styleId="13">
    <w:name w:val="記1"/>
    <w:basedOn w:val="a"/>
    <w:next w:val="a"/>
    <w:uiPriority w:val="99"/>
    <w:unhideWhenUsed/>
    <w:rsid w:val="0004277C"/>
    <w:pPr>
      <w:jc w:val="center"/>
    </w:pPr>
  </w:style>
  <w:style w:type="character" w:customStyle="1" w:styleId="af3">
    <w:name w:val="記 (文字)"/>
    <w:basedOn w:val="a0"/>
    <w:link w:val="af4"/>
    <w:uiPriority w:val="99"/>
    <w:rsid w:val="0004277C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4">
    <w:name w:val="結語1"/>
    <w:basedOn w:val="a"/>
    <w:next w:val="af5"/>
    <w:link w:val="af6"/>
    <w:uiPriority w:val="99"/>
    <w:unhideWhenUsed/>
    <w:rsid w:val="0004277C"/>
    <w:pPr>
      <w:jc w:val="right"/>
    </w:pPr>
    <w:rPr>
      <w:rFonts w:ascii="Century" w:eastAsia="ＭＳ 明朝" w:hAnsi="Century" w:cs="Times New Roman"/>
    </w:rPr>
  </w:style>
  <w:style w:type="character" w:customStyle="1" w:styleId="af6">
    <w:name w:val="結語 (文字)"/>
    <w:basedOn w:val="a0"/>
    <w:link w:val="14"/>
    <w:uiPriority w:val="99"/>
    <w:rsid w:val="0004277C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5">
    <w:name w:val="リスト段落1"/>
    <w:basedOn w:val="a"/>
    <w:next w:val="af7"/>
    <w:uiPriority w:val="34"/>
    <w:qFormat/>
    <w:rsid w:val="0004277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04277C"/>
  </w:style>
  <w:style w:type="numbering" w:customStyle="1" w:styleId="3">
    <w:name w:val="リストなし3"/>
    <w:next w:val="a2"/>
    <w:uiPriority w:val="99"/>
    <w:semiHidden/>
    <w:unhideWhenUsed/>
    <w:rsid w:val="0004277C"/>
  </w:style>
  <w:style w:type="numbering" w:customStyle="1" w:styleId="4">
    <w:name w:val="リストなし4"/>
    <w:next w:val="a2"/>
    <w:uiPriority w:val="99"/>
    <w:semiHidden/>
    <w:unhideWhenUsed/>
    <w:rsid w:val="0004277C"/>
  </w:style>
  <w:style w:type="numbering" w:customStyle="1" w:styleId="5">
    <w:name w:val="リストなし5"/>
    <w:next w:val="a2"/>
    <w:uiPriority w:val="99"/>
    <w:semiHidden/>
    <w:unhideWhenUsed/>
    <w:rsid w:val="0004277C"/>
  </w:style>
  <w:style w:type="numbering" w:customStyle="1" w:styleId="6">
    <w:name w:val="リストなし6"/>
    <w:next w:val="a2"/>
    <w:uiPriority w:val="99"/>
    <w:semiHidden/>
    <w:unhideWhenUsed/>
    <w:rsid w:val="0004277C"/>
  </w:style>
  <w:style w:type="numbering" w:customStyle="1" w:styleId="7">
    <w:name w:val="リストなし7"/>
    <w:next w:val="a2"/>
    <w:uiPriority w:val="99"/>
    <w:semiHidden/>
    <w:unhideWhenUsed/>
    <w:rsid w:val="0004277C"/>
  </w:style>
  <w:style w:type="numbering" w:customStyle="1" w:styleId="8">
    <w:name w:val="リストなし8"/>
    <w:next w:val="a2"/>
    <w:uiPriority w:val="99"/>
    <w:semiHidden/>
    <w:unhideWhenUsed/>
    <w:rsid w:val="0004277C"/>
  </w:style>
  <w:style w:type="numbering" w:customStyle="1" w:styleId="9">
    <w:name w:val="リストなし9"/>
    <w:next w:val="a2"/>
    <w:uiPriority w:val="99"/>
    <w:semiHidden/>
    <w:unhideWhenUsed/>
    <w:rsid w:val="0004277C"/>
  </w:style>
  <w:style w:type="numbering" w:customStyle="1" w:styleId="100">
    <w:name w:val="リストなし10"/>
    <w:next w:val="a2"/>
    <w:uiPriority w:val="99"/>
    <w:semiHidden/>
    <w:unhideWhenUsed/>
    <w:rsid w:val="0004277C"/>
  </w:style>
  <w:style w:type="numbering" w:customStyle="1" w:styleId="111">
    <w:name w:val="リストなし111"/>
    <w:next w:val="a2"/>
    <w:uiPriority w:val="99"/>
    <w:semiHidden/>
    <w:unhideWhenUsed/>
    <w:rsid w:val="0004277C"/>
  </w:style>
  <w:style w:type="numbering" w:customStyle="1" w:styleId="120">
    <w:name w:val="リストなし12"/>
    <w:next w:val="a2"/>
    <w:uiPriority w:val="99"/>
    <w:semiHidden/>
    <w:unhideWhenUsed/>
    <w:rsid w:val="0004277C"/>
  </w:style>
  <w:style w:type="numbering" w:customStyle="1" w:styleId="130">
    <w:name w:val="リストなし13"/>
    <w:next w:val="a2"/>
    <w:uiPriority w:val="99"/>
    <w:semiHidden/>
    <w:unhideWhenUsed/>
    <w:rsid w:val="0004277C"/>
  </w:style>
  <w:style w:type="numbering" w:customStyle="1" w:styleId="140">
    <w:name w:val="リストなし14"/>
    <w:next w:val="a2"/>
    <w:uiPriority w:val="99"/>
    <w:semiHidden/>
    <w:unhideWhenUsed/>
    <w:rsid w:val="0004277C"/>
  </w:style>
  <w:style w:type="numbering" w:customStyle="1" w:styleId="150">
    <w:name w:val="リストなし15"/>
    <w:next w:val="a2"/>
    <w:uiPriority w:val="99"/>
    <w:semiHidden/>
    <w:unhideWhenUsed/>
    <w:rsid w:val="0004277C"/>
  </w:style>
  <w:style w:type="numbering" w:customStyle="1" w:styleId="16">
    <w:name w:val="リストなし16"/>
    <w:next w:val="a2"/>
    <w:uiPriority w:val="99"/>
    <w:semiHidden/>
    <w:unhideWhenUsed/>
    <w:rsid w:val="0004277C"/>
  </w:style>
  <w:style w:type="numbering" w:customStyle="1" w:styleId="17">
    <w:name w:val="リストなし17"/>
    <w:next w:val="a2"/>
    <w:uiPriority w:val="99"/>
    <w:semiHidden/>
    <w:unhideWhenUsed/>
    <w:rsid w:val="0004277C"/>
  </w:style>
  <w:style w:type="numbering" w:customStyle="1" w:styleId="18">
    <w:name w:val="リストなし18"/>
    <w:next w:val="a2"/>
    <w:uiPriority w:val="99"/>
    <w:semiHidden/>
    <w:unhideWhenUsed/>
    <w:rsid w:val="0004277C"/>
  </w:style>
  <w:style w:type="numbering" w:customStyle="1" w:styleId="19">
    <w:name w:val="リストなし19"/>
    <w:next w:val="a2"/>
    <w:uiPriority w:val="99"/>
    <w:semiHidden/>
    <w:unhideWhenUsed/>
    <w:rsid w:val="0004277C"/>
  </w:style>
  <w:style w:type="numbering" w:customStyle="1" w:styleId="20">
    <w:name w:val="リストなし20"/>
    <w:next w:val="a2"/>
    <w:uiPriority w:val="99"/>
    <w:semiHidden/>
    <w:unhideWhenUsed/>
    <w:rsid w:val="0004277C"/>
  </w:style>
  <w:style w:type="numbering" w:customStyle="1" w:styleId="21">
    <w:name w:val="リストなし21"/>
    <w:next w:val="a2"/>
    <w:uiPriority w:val="99"/>
    <w:semiHidden/>
    <w:unhideWhenUsed/>
    <w:rsid w:val="0004277C"/>
  </w:style>
  <w:style w:type="paragraph" w:styleId="af2">
    <w:name w:val="No Spacing"/>
    <w:uiPriority w:val="1"/>
    <w:qFormat/>
    <w:rsid w:val="0004277C"/>
    <w:pPr>
      <w:widowControl w:val="0"/>
      <w:jc w:val="both"/>
    </w:pPr>
  </w:style>
  <w:style w:type="paragraph" w:styleId="af4">
    <w:name w:val="Note Heading"/>
    <w:basedOn w:val="a"/>
    <w:next w:val="a"/>
    <w:link w:val="af3"/>
    <w:uiPriority w:val="99"/>
    <w:semiHidden/>
    <w:unhideWhenUsed/>
    <w:rsid w:val="0004277C"/>
    <w:pPr>
      <w:jc w:val="center"/>
    </w:pPr>
    <w:rPr>
      <w:rFonts w:ascii="Century" w:eastAsia="ＭＳ 明朝" w:hAnsi="Century" w:cs="Times New Roman"/>
    </w:rPr>
  </w:style>
  <w:style w:type="character" w:customStyle="1" w:styleId="1a">
    <w:name w:val="記 (文字)1"/>
    <w:basedOn w:val="a0"/>
    <w:uiPriority w:val="99"/>
    <w:semiHidden/>
    <w:rsid w:val="0004277C"/>
  </w:style>
  <w:style w:type="paragraph" w:styleId="af5">
    <w:name w:val="Closing"/>
    <w:basedOn w:val="a"/>
    <w:link w:val="1b"/>
    <w:uiPriority w:val="99"/>
    <w:semiHidden/>
    <w:unhideWhenUsed/>
    <w:rsid w:val="0004277C"/>
    <w:pPr>
      <w:jc w:val="right"/>
    </w:pPr>
  </w:style>
  <w:style w:type="character" w:customStyle="1" w:styleId="1b">
    <w:name w:val="結語 (文字)1"/>
    <w:basedOn w:val="a0"/>
    <w:link w:val="af5"/>
    <w:uiPriority w:val="99"/>
    <w:semiHidden/>
    <w:rsid w:val="0004277C"/>
  </w:style>
  <w:style w:type="paragraph" w:styleId="af7">
    <w:name w:val="List Paragraph"/>
    <w:basedOn w:val="a"/>
    <w:uiPriority w:val="34"/>
    <w:qFormat/>
    <w:rsid w:val="000427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4277C"/>
  </w:style>
  <w:style w:type="character" w:styleId="a3">
    <w:name w:val="annotation reference"/>
    <w:semiHidden/>
    <w:rsid w:val="0004277C"/>
    <w:rPr>
      <w:sz w:val="18"/>
      <w:szCs w:val="18"/>
    </w:rPr>
  </w:style>
  <w:style w:type="paragraph" w:styleId="a4">
    <w:name w:val="annotation text"/>
    <w:basedOn w:val="a"/>
    <w:link w:val="a5"/>
    <w:semiHidden/>
    <w:rsid w:val="0004277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04277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04277C"/>
    <w:rPr>
      <w:b/>
      <w:bCs/>
    </w:rPr>
  </w:style>
  <w:style w:type="character" w:customStyle="1" w:styleId="a7">
    <w:name w:val="コメント内容 (文字)"/>
    <w:basedOn w:val="a5"/>
    <w:link w:val="a6"/>
    <w:semiHidden/>
    <w:rsid w:val="0004277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rsid w:val="0004277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4277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0427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427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uiPriority w:val="99"/>
    <w:rsid w:val="0004277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rsid w:val="000427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フッター (文字)"/>
    <w:basedOn w:val="a0"/>
    <w:link w:val="ad"/>
    <w:uiPriority w:val="99"/>
    <w:rsid w:val="0004277C"/>
    <w:rPr>
      <w:rFonts w:ascii="Century" w:eastAsia="ＭＳ 明朝" w:hAnsi="Century" w:cs="Times New Roman"/>
      <w:szCs w:val="24"/>
    </w:rPr>
  </w:style>
  <w:style w:type="character" w:styleId="af">
    <w:name w:val="Hyperlink"/>
    <w:uiPriority w:val="99"/>
    <w:unhideWhenUsed/>
    <w:rsid w:val="0004277C"/>
    <w:rPr>
      <w:color w:val="0000FF"/>
      <w:u w:val="single"/>
    </w:rPr>
  </w:style>
  <w:style w:type="character" w:styleId="af0">
    <w:name w:val="FollowedHyperlink"/>
    <w:uiPriority w:val="99"/>
    <w:unhideWhenUsed/>
    <w:rsid w:val="0004277C"/>
    <w:rPr>
      <w:color w:val="800080"/>
      <w:u w:val="single"/>
    </w:rPr>
  </w:style>
  <w:style w:type="paragraph" w:customStyle="1" w:styleId="font5">
    <w:name w:val="font5"/>
    <w:basedOn w:val="a"/>
    <w:rsid w:val="00042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42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04277C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04277C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04277C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04277C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04277C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042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0427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0427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04277C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04277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7">
    <w:name w:val="xl277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04277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04277C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04277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5">
    <w:name w:val="xl355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6">
    <w:name w:val="xl356"/>
    <w:basedOn w:val="a"/>
    <w:rsid w:val="0004277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7">
    <w:name w:val="xl357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8">
    <w:name w:val="xl358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2">
    <w:name w:val="xl362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3">
    <w:name w:val="xl36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4">
    <w:name w:val="xl364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04277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04277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04277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0427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0427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0427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04277C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0427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0427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0427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04277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0427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0427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04277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0427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0427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0427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04277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0427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04277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0427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0427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04277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04277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04277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04277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0427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0427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04277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0427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04277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0427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0427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042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0">
    <w:name w:val="表 (格子)1"/>
    <w:basedOn w:val="a1"/>
    <w:next w:val="aa"/>
    <w:uiPriority w:val="59"/>
    <w:rsid w:val="0004277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04277C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numbering" w:customStyle="1" w:styleId="11">
    <w:name w:val="リストなし11"/>
    <w:next w:val="a2"/>
    <w:semiHidden/>
    <w:rsid w:val="0004277C"/>
  </w:style>
  <w:style w:type="paragraph" w:customStyle="1" w:styleId="12">
    <w:name w:val="行間詰め1"/>
    <w:next w:val="af2"/>
    <w:uiPriority w:val="1"/>
    <w:qFormat/>
    <w:rsid w:val="0004277C"/>
    <w:pPr>
      <w:widowControl w:val="0"/>
      <w:jc w:val="both"/>
    </w:pPr>
  </w:style>
  <w:style w:type="paragraph" w:customStyle="1" w:styleId="13">
    <w:name w:val="記1"/>
    <w:basedOn w:val="a"/>
    <w:next w:val="a"/>
    <w:uiPriority w:val="99"/>
    <w:unhideWhenUsed/>
    <w:rsid w:val="0004277C"/>
    <w:pPr>
      <w:jc w:val="center"/>
    </w:pPr>
  </w:style>
  <w:style w:type="character" w:customStyle="1" w:styleId="af3">
    <w:name w:val="記 (文字)"/>
    <w:basedOn w:val="a0"/>
    <w:link w:val="af4"/>
    <w:uiPriority w:val="99"/>
    <w:rsid w:val="0004277C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4">
    <w:name w:val="結語1"/>
    <w:basedOn w:val="a"/>
    <w:next w:val="af5"/>
    <w:link w:val="af6"/>
    <w:uiPriority w:val="99"/>
    <w:unhideWhenUsed/>
    <w:rsid w:val="0004277C"/>
    <w:pPr>
      <w:jc w:val="right"/>
    </w:pPr>
    <w:rPr>
      <w:rFonts w:ascii="Century" w:eastAsia="ＭＳ 明朝" w:hAnsi="Century" w:cs="Times New Roman"/>
    </w:rPr>
  </w:style>
  <w:style w:type="character" w:customStyle="1" w:styleId="af6">
    <w:name w:val="結語 (文字)"/>
    <w:basedOn w:val="a0"/>
    <w:link w:val="14"/>
    <w:uiPriority w:val="99"/>
    <w:rsid w:val="0004277C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5">
    <w:name w:val="リスト段落1"/>
    <w:basedOn w:val="a"/>
    <w:next w:val="af7"/>
    <w:uiPriority w:val="34"/>
    <w:qFormat/>
    <w:rsid w:val="0004277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04277C"/>
  </w:style>
  <w:style w:type="numbering" w:customStyle="1" w:styleId="3">
    <w:name w:val="リストなし3"/>
    <w:next w:val="a2"/>
    <w:uiPriority w:val="99"/>
    <w:semiHidden/>
    <w:unhideWhenUsed/>
    <w:rsid w:val="0004277C"/>
  </w:style>
  <w:style w:type="numbering" w:customStyle="1" w:styleId="4">
    <w:name w:val="リストなし4"/>
    <w:next w:val="a2"/>
    <w:uiPriority w:val="99"/>
    <w:semiHidden/>
    <w:unhideWhenUsed/>
    <w:rsid w:val="0004277C"/>
  </w:style>
  <w:style w:type="numbering" w:customStyle="1" w:styleId="5">
    <w:name w:val="リストなし5"/>
    <w:next w:val="a2"/>
    <w:uiPriority w:val="99"/>
    <w:semiHidden/>
    <w:unhideWhenUsed/>
    <w:rsid w:val="0004277C"/>
  </w:style>
  <w:style w:type="numbering" w:customStyle="1" w:styleId="6">
    <w:name w:val="リストなし6"/>
    <w:next w:val="a2"/>
    <w:uiPriority w:val="99"/>
    <w:semiHidden/>
    <w:unhideWhenUsed/>
    <w:rsid w:val="0004277C"/>
  </w:style>
  <w:style w:type="numbering" w:customStyle="1" w:styleId="7">
    <w:name w:val="リストなし7"/>
    <w:next w:val="a2"/>
    <w:uiPriority w:val="99"/>
    <w:semiHidden/>
    <w:unhideWhenUsed/>
    <w:rsid w:val="0004277C"/>
  </w:style>
  <w:style w:type="numbering" w:customStyle="1" w:styleId="8">
    <w:name w:val="リストなし8"/>
    <w:next w:val="a2"/>
    <w:uiPriority w:val="99"/>
    <w:semiHidden/>
    <w:unhideWhenUsed/>
    <w:rsid w:val="0004277C"/>
  </w:style>
  <w:style w:type="numbering" w:customStyle="1" w:styleId="9">
    <w:name w:val="リストなし9"/>
    <w:next w:val="a2"/>
    <w:uiPriority w:val="99"/>
    <w:semiHidden/>
    <w:unhideWhenUsed/>
    <w:rsid w:val="0004277C"/>
  </w:style>
  <w:style w:type="numbering" w:customStyle="1" w:styleId="100">
    <w:name w:val="リストなし10"/>
    <w:next w:val="a2"/>
    <w:uiPriority w:val="99"/>
    <w:semiHidden/>
    <w:unhideWhenUsed/>
    <w:rsid w:val="0004277C"/>
  </w:style>
  <w:style w:type="numbering" w:customStyle="1" w:styleId="111">
    <w:name w:val="リストなし111"/>
    <w:next w:val="a2"/>
    <w:uiPriority w:val="99"/>
    <w:semiHidden/>
    <w:unhideWhenUsed/>
    <w:rsid w:val="0004277C"/>
  </w:style>
  <w:style w:type="numbering" w:customStyle="1" w:styleId="120">
    <w:name w:val="リストなし12"/>
    <w:next w:val="a2"/>
    <w:uiPriority w:val="99"/>
    <w:semiHidden/>
    <w:unhideWhenUsed/>
    <w:rsid w:val="0004277C"/>
  </w:style>
  <w:style w:type="numbering" w:customStyle="1" w:styleId="130">
    <w:name w:val="リストなし13"/>
    <w:next w:val="a2"/>
    <w:uiPriority w:val="99"/>
    <w:semiHidden/>
    <w:unhideWhenUsed/>
    <w:rsid w:val="0004277C"/>
  </w:style>
  <w:style w:type="numbering" w:customStyle="1" w:styleId="140">
    <w:name w:val="リストなし14"/>
    <w:next w:val="a2"/>
    <w:uiPriority w:val="99"/>
    <w:semiHidden/>
    <w:unhideWhenUsed/>
    <w:rsid w:val="0004277C"/>
  </w:style>
  <w:style w:type="numbering" w:customStyle="1" w:styleId="150">
    <w:name w:val="リストなし15"/>
    <w:next w:val="a2"/>
    <w:uiPriority w:val="99"/>
    <w:semiHidden/>
    <w:unhideWhenUsed/>
    <w:rsid w:val="0004277C"/>
  </w:style>
  <w:style w:type="numbering" w:customStyle="1" w:styleId="16">
    <w:name w:val="リストなし16"/>
    <w:next w:val="a2"/>
    <w:uiPriority w:val="99"/>
    <w:semiHidden/>
    <w:unhideWhenUsed/>
    <w:rsid w:val="0004277C"/>
  </w:style>
  <w:style w:type="numbering" w:customStyle="1" w:styleId="17">
    <w:name w:val="リストなし17"/>
    <w:next w:val="a2"/>
    <w:uiPriority w:val="99"/>
    <w:semiHidden/>
    <w:unhideWhenUsed/>
    <w:rsid w:val="0004277C"/>
  </w:style>
  <w:style w:type="numbering" w:customStyle="1" w:styleId="18">
    <w:name w:val="リストなし18"/>
    <w:next w:val="a2"/>
    <w:uiPriority w:val="99"/>
    <w:semiHidden/>
    <w:unhideWhenUsed/>
    <w:rsid w:val="0004277C"/>
  </w:style>
  <w:style w:type="numbering" w:customStyle="1" w:styleId="19">
    <w:name w:val="リストなし19"/>
    <w:next w:val="a2"/>
    <w:uiPriority w:val="99"/>
    <w:semiHidden/>
    <w:unhideWhenUsed/>
    <w:rsid w:val="0004277C"/>
  </w:style>
  <w:style w:type="numbering" w:customStyle="1" w:styleId="20">
    <w:name w:val="リストなし20"/>
    <w:next w:val="a2"/>
    <w:uiPriority w:val="99"/>
    <w:semiHidden/>
    <w:unhideWhenUsed/>
    <w:rsid w:val="0004277C"/>
  </w:style>
  <w:style w:type="numbering" w:customStyle="1" w:styleId="21">
    <w:name w:val="リストなし21"/>
    <w:next w:val="a2"/>
    <w:uiPriority w:val="99"/>
    <w:semiHidden/>
    <w:unhideWhenUsed/>
    <w:rsid w:val="0004277C"/>
  </w:style>
  <w:style w:type="paragraph" w:styleId="af2">
    <w:name w:val="No Spacing"/>
    <w:uiPriority w:val="1"/>
    <w:qFormat/>
    <w:rsid w:val="0004277C"/>
    <w:pPr>
      <w:widowControl w:val="0"/>
      <w:jc w:val="both"/>
    </w:pPr>
  </w:style>
  <w:style w:type="paragraph" w:styleId="af4">
    <w:name w:val="Note Heading"/>
    <w:basedOn w:val="a"/>
    <w:next w:val="a"/>
    <w:link w:val="af3"/>
    <w:uiPriority w:val="99"/>
    <w:semiHidden/>
    <w:unhideWhenUsed/>
    <w:rsid w:val="0004277C"/>
    <w:pPr>
      <w:jc w:val="center"/>
    </w:pPr>
    <w:rPr>
      <w:rFonts w:ascii="Century" w:eastAsia="ＭＳ 明朝" w:hAnsi="Century" w:cs="Times New Roman"/>
    </w:rPr>
  </w:style>
  <w:style w:type="character" w:customStyle="1" w:styleId="1a">
    <w:name w:val="記 (文字)1"/>
    <w:basedOn w:val="a0"/>
    <w:uiPriority w:val="99"/>
    <w:semiHidden/>
    <w:rsid w:val="0004277C"/>
  </w:style>
  <w:style w:type="paragraph" w:styleId="af5">
    <w:name w:val="Closing"/>
    <w:basedOn w:val="a"/>
    <w:link w:val="1b"/>
    <w:uiPriority w:val="99"/>
    <w:semiHidden/>
    <w:unhideWhenUsed/>
    <w:rsid w:val="0004277C"/>
    <w:pPr>
      <w:jc w:val="right"/>
    </w:pPr>
  </w:style>
  <w:style w:type="character" w:customStyle="1" w:styleId="1b">
    <w:name w:val="結語 (文字)1"/>
    <w:basedOn w:val="a0"/>
    <w:link w:val="af5"/>
    <w:uiPriority w:val="99"/>
    <w:semiHidden/>
    <w:rsid w:val="0004277C"/>
  </w:style>
  <w:style w:type="paragraph" w:styleId="af7">
    <w:name w:val="List Paragraph"/>
    <w:basedOn w:val="a"/>
    <w:uiPriority w:val="34"/>
    <w:qFormat/>
    <w:rsid w:val="00042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6200-6C10-4C85-83D3-D9A8B68B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8E942D0.dotm</Template>
  <TotalTime>8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5</cp:revision>
  <cp:lastPrinted>2021-03-15T00:34:00Z</cp:lastPrinted>
  <dcterms:created xsi:type="dcterms:W3CDTF">2021-02-25T04:26:00Z</dcterms:created>
  <dcterms:modified xsi:type="dcterms:W3CDTF">2021-03-15T00:34:00Z</dcterms:modified>
</cp:coreProperties>
</file>