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12" w:rsidRPr="001D4212" w:rsidRDefault="001D4212" w:rsidP="001D4212">
      <w:pPr>
        <w:suppressAutoHyphens/>
        <w:wordWrap w:val="0"/>
        <w:jc w:val="left"/>
        <w:textAlignment w:val="baseline"/>
        <w:rPr>
          <w:rFonts w:ascii="ＭＳ 明朝" w:eastAsia="ＭＳ 明朝" w:hAnsi="Times New Roman" w:cs="Times New Roman"/>
          <w:kern w:val="0"/>
          <w:sz w:val="24"/>
          <w:szCs w:val="19"/>
        </w:rPr>
      </w:pPr>
      <w:bookmarkStart w:id="0" w:name="_GoBack"/>
      <w:bookmarkEnd w:id="0"/>
      <w:r w:rsidRPr="001D4212">
        <w:rPr>
          <w:rFonts w:ascii="ＭＳ 明朝" w:eastAsia="ＭＳ 明朝" w:hAnsi="ＭＳ 明朝" w:cs="ＭＳ 明朝" w:hint="eastAsia"/>
          <w:kern w:val="0"/>
          <w:sz w:val="24"/>
          <w:szCs w:val="19"/>
        </w:rPr>
        <w:t>様式28</w:t>
      </w:r>
    </w:p>
    <w:p w:rsidR="001D4212" w:rsidRPr="001D4212" w:rsidRDefault="001D4212" w:rsidP="001D4212">
      <w:pPr>
        <w:suppressAutoHyphens/>
        <w:spacing w:line="400" w:lineRule="exact"/>
        <w:jc w:val="center"/>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30"/>
          <w:szCs w:val="30"/>
        </w:rPr>
        <w:instrText>火薬庫工事設計明細書（　級火薬庫）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30"/>
          <w:szCs w:val="30"/>
        </w:rPr>
        <w:t>火薬庫工事設計明細書（　級火薬庫）</w:t>
      </w:r>
      <w:r w:rsidRPr="001D4212">
        <w:rPr>
          <w:rFonts w:ascii="ＭＳ 明朝" w:eastAsia="ＭＳ 明朝" w:hAnsi="Times New Roman" w:cs="Times New Roman"/>
          <w:kern w:val="0"/>
          <w:sz w:val="19"/>
          <w:szCs w:val="19"/>
        </w:rPr>
        <w:fldChar w:fldCharType="end"/>
      </w: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１．火薬庫の位置及び付近の状況は、別図による。</w:t>
      </w: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２．保安物件との距離</w:t>
      </w: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(1) </w:t>
      </w:r>
      <w:r w:rsidRPr="001D4212">
        <w:rPr>
          <w:rFonts w:ascii="ＭＳ 明朝" w:eastAsia="ＭＳ 明朝" w:hAnsi="ＭＳ 明朝" w:cs="ＭＳ 明朝" w:hint="eastAsia"/>
          <w:kern w:val="0"/>
          <w:szCs w:val="19"/>
        </w:rPr>
        <w:t>最大貯蔵量（規則第20条第２項の規定を計算式で明示すること。）</w:t>
      </w: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1D4212" w:rsidRPr="001D4212" w:rsidTr="00C04246">
        <w:trPr>
          <w:trHeight w:val="337"/>
        </w:trPr>
        <w:tc>
          <w:tcPr>
            <w:tcW w:w="16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爆薬庫</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ind w:firstLineChars="100" w:firstLine="190"/>
              <w:jc w:val="left"/>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hint="eastAsia"/>
                <w:kern w:val="0"/>
                <w:sz w:val="19"/>
                <w:szCs w:val="19"/>
              </w:rPr>
              <w:t>40</w:t>
            </w:r>
          </w:p>
        </w:tc>
        <w:tc>
          <w:tcPr>
            <w:tcW w:w="3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hint="eastAsia"/>
                <w:kern w:val="0"/>
                <w:sz w:val="19"/>
                <w:szCs w:val="19"/>
              </w:rPr>
              <w:t xml:space="preserve">　80</w:t>
            </w:r>
          </w:p>
        </w:tc>
        <w:tc>
          <w:tcPr>
            <w:tcW w:w="48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72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１</w:t>
            </w:r>
          </w:p>
        </w:tc>
      </w:tr>
    </w:tbl>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1D4212" w:rsidRPr="001D4212" w:rsidTr="00C04246">
        <w:trPr>
          <w:trHeight w:val="364"/>
        </w:trPr>
        <w:tc>
          <w:tcPr>
            <w:tcW w:w="16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火工品庫</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2"/>
                <w:szCs w:val="19"/>
              </w:rPr>
            </w:pPr>
            <w:r w:rsidRPr="001D4212">
              <w:rPr>
                <w:rFonts w:ascii="ＭＳ 明朝" w:eastAsia="ＭＳ 明朝" w:hAnsi="ＭＳ 明朝" w:cs="ＭＳ 明朝"/>
                <w:kern w:val="0"/>
                <w:sz w:val="12"/>
                <w:szCs w:val="19"/>
              </w:rPr>
              <w:t xml:space="preserve">40,000,000 </w:t>
            </w:r>
          </w:p>
        </w:tc>
        <w:tc>
          <w:tcPr>
            <w:tcW w:w="3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8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72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１</w:t>
            </w:r>
          </w:p>
        </w:tc>
      </w:tr>
    </w:tbl>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 (2) </w:t>
      </w:r>
      <w:r w:rsidRPr="001D4212">
        <w:rPr>
          <w:rFonts w:ascii="ＭＳ 明朝" w:eastAsia="ＭＳ 明朝" w:hAnsi="ＭＳ 明朝" w:cs="ＭＳ 明朝" w:hint="eastAsia"/>
          <w:kern w:val="0"/>
          <w:szCs w:val="19"/>
        </w:rPr>
        <w:t>爆薬換算による貯蔵量（規則第１条の６の規定を計算式で明示すること。）</w:t>
      </w: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1D4212" w:rsidRPr="001D4212" w:rsidTr="00C04246">
        <w:tc>
          <w:tcPr>
            <w:tcW w:w="16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爆薬庫</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hint="eastAsia"/>
                <w:kern w:val="0"/>
                <w:sz w:val="19"/>
                <w:szCs w:val="19"/>
              </w:rPr>
              <w:t xml:space="preserve">　１</w:t>
            </w:r>
          </w:p>
        </w:tc>
        <w:tc>
          <w:tcPr>
            <w:tcW w:w="3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hint="eastAsia"/>
                <w:kern w:val="0"/>
                <w:sz w:val="19"/>
                <w:szCs w:val="19"/>
              </w:rPr>
              <w:t xml:space="preserve">　２</w:t>
            </w:r>
          </w:p>
        </w:tc>
        <w:tc>
          <w:tcPr>
            <w:tcW w:w="48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72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）ﾄﾝ　</w:t>
            </w:r>
          </w:p>
        </w:tc>
      </w:tr>
    </w:tbl>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1D4212" w:rsidRPr="001D4212" w:rsidTr="00C04246">
        <w:trPr>
          <w:trHeight w:val="248"/>
        </w:trPr>
        <w:tc>
          <w:tcPr>
            <w:tcW w:w="16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火工品庫</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4"/>
                <w:szCs w:val="19"/>
              </w:rPr>
              <w:t>1,000,000</w:t>
            </w:r>
          </w:p>
        </w:tc>
        <w:tc>
          <w:tcPr>
            <w:tcW w:w="3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8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72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）ﾄﾝ</w:t>
            </w:r>
          </w:p>
        </w:tc>
      </w:tr>
    </w:tbl>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 (3) </w:t>
      </w:r>
      <w:r w:rsidRPr="001D4212">
        <w:rPr>
          <w:rFonts w:ascii="ＭＳ 明朝" w:eastAsia="ＭＳ 明朝" w:hAnsi="ＭＳ 明朝" w:cs="ＭＳ 明朝" w:hint="eastAsia"/>
          <w:kern w:val="0"/>
          <w:szCs w:val="19"/>
        </w:rPr>
        <w:t>爆薬庫又は火工品庫から保安物件までの保安距離は、下記の事項及び付近の状況図による。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1D4212" w:rsidRPr="001D4212" w:rsidTr="00C04246">
        <w:tc>
          <w:tcPr>
            <w:tcW w:w="2313" w:type="dxa"/>
            <w:vMerge w:val="restart"/>
            <w:tcBorders>
              <w:top w:val="single" w:sz="12" w:space="0" w:color="000000"/>
              <w:left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保安物件の種類</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 xml:space="preserve"> )</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保安物件の種類</w:t>
            </w:r>
            <w:r w:rsidRPr="001D4212">
              <w:rPr>
                <w:rFonts w:ascii="ＭＳ 明朝" w:eastAsia="ＭＳ 明朝" w:hAnsi="Times New Roman" w:cs="Times New Roman"/>
                <w:kern w:val="0"/>
                <w:szCs w:val="21"/>
              </w:rPr>
              <w:fldChar w:fldCharType="end"/>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（法定距離）</w:t>
            </w:r>
          </w:p>
        </w:tc>
        <w:tc>
          <w:tcPr>
            <w:tcW w:w="3470" w:type="dxa"/>
            <w:gridSpan w:val="2"/>
            <w:tcBorders>
              <w:top w:val="single" w:sz="12" w:space="0" w:color="000000"/>
              <w:left w:val="single" w:sz="12" w:space="0" w:color="000000"/>
              <w:bottom w:val="nil"/>
              <w:right w:val="single" w:sz="12" w:space="0" w:color="auto"/>
            </w:tcBorders>
          </w:tcPr>
          <w:p w:rsidR="001D4212" w:rsidRPr="001D4212" w:rsidRDefault="001D4212" w:rsidP="001D4212">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爆薬庫</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爆薬庫</w:t>
            </w:r>
            <w:r w:rsidRPr="001D4212">
              <w:rPr>
                <w:rFonts w:ascii="ＭＳ 明朝" w:eastAsia="ＭＳ 明朝" w:hAnsi="Times New Roman" w:cs="Times New Roman"/>
                <w:kern w:val="0"/>
                <w:szCs w:val="21"/>
              </w:rPr>
              <w:fldChar w:fldCharType="end"/>
            </w:r>
          </w:p>
        </w:tc>
        <w:tc>
          <w:tcPr>
            <w:tcW w:w="3469" w:type="dxa"/>
            <w:gridSpan w:val="2"/>
            <w:tcBorders>
              <w:top w:val="single" w:sz="12" w:space="0" w:color="000000"/>
              <w:left w:val="single" w:sz="12" w:space="0" w:color="auto"/>
              <w:bottom w:val="nil"/>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火工品庫</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火工品庫</w:t>
            </w:r>
            <w:r w:rsidRPr="001D4212">
              <w:rPr>
                <w:rFonts w:ascii="ＭＳ 明朝" w:eastAsia="ＭＳ 明朝" w:hAnsi="Times New Roman" w:cs="Times New Roman"/>
                <w:kern w:val="0"/>
                <w:szCs w:val="21"/>
              </w:rPr>
              <w:fldChar w:fldCharType="end"/>
            </w:r>
          </w:p>
        </w:tc>
      </w:tr>
      <w:tr w:rsidR="001D4212" w:rsidRPr="001D4212" w:rsidTr="00C04246">
        <w:tc>
          <w:tcPr>
            <w:tcW w:w="2313" w:type="dxa"/>
            <w:vMerge/>
            <w:tcBorders>
              <w:left w:val="single" w:sz="12" w:space="0" w:color="000000"/>
              <w:bottom w:val="single" w:sz="12" w:space="0" w:color="000000"/>
              <w:right w:val="single" w:sz="12"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Cs w:val="21"/>
              </w:rPr>
            </w:pPr>
          </w:p>
        </w:tc>
        <w:tc>
          <w:tcPr>
            <w:tcW w:w="1831" w:type="dxa"/>
            <w:tcBorders>
              <w:top w:val="single" w:sz="4"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保安物件名</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保安物件名</w:t>
            </w:r>
            <w:r w:rsidRPr="001D4212">
              <w:rPr>
                <w:rFonts w:ascii="ＭＳ 明朝" w:eastAsia="ＭＳ 明朝" w:hAnsi="Times New Roman" w:cs="Times New Roman"/>
                <w:kern w:val="0"/>
                <w:szCs w:val="21"/>
              </w:rPr>
              <w:fldChar w:fldCharType="end"/>
            </w:r>
          </w:p>
        </w:tc>
        <w:tc>
          <w:tcPr>
            <w:tcW w:w="1639" w:type="dxa"/>
            <w:tcBorders>
              <w:top w:val="single" w:sz="4" w:space="0" w:color="000000"/>
              <w:left w:val="single" w:sz="4" w:space="0" w:color="000000"/>
              <w:bottom w:val="single" w:sz="12" w:space="0" w:color="000000"/>
              <w:right w:val="single" w:sz="12" w:space="0" w:color="auto"/>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方角及び距離</w:t>
            </w:r>
          </w:p>
        </w:tc>
        <w:tc>
          <w:tcPr>
            <w:tcW w:w="1831" w:type="dxa"/>
            <w:tcBorders>
              <w:top w:val="single" w:sz="4" w:space="0" w:color="000000"/>
              <w:left w:val="single" w:sz="12" w:space="0" w:color="auto"/>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保安物件名</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保安物件名</w:t>
            </w:r>
            <w:r w:rsidRPr="001D4212">
              <w:rPr>
                <w:rFonts w:ascii="ＭＳ 明朝" w:eastAsia="ＭＳ 明朝" w:hAnsi="Times New Roman" w:cs="Times New Roman"/>
                <w:kern w:val="0"/>
                <w:szCs w:val="21"/>
              </w:rPr>
              <w:fldChar w:fldCharType="end"/>
            </w:r>
          </w:p>
        </w:tc>
        <w:tc>
          <w:tcPr>
            <w:tcW w:w="1638"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方角及び距離</w:t>
            </w:r>
          </w:p>
        </w:tc>
      </w:tr>
      <w:tr w:rsidR="001D4212" w:rsidRPr="001D4212" w:rsidTr="00C04246">
        <w:tc>
          <w:tcPr>
            <w:tcW w:w="2313"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第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１</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ｍ）</w:t>
            </w:r>
          </w:p>
        </w:tc>
        <w:tc>
          <w:tcPr>
            <w:tcW w:w="1831" w:type="dxa"/>
            <w:tcBorders>
              <w:top w:val="single" w:sz="12"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9" w:type="dxa"/>
            <w:tcBorders>
              <w:top w:val="single" w:sz="12" w:space="0" w:color="000000"/>
              <w:left w:val="single" w:sz="4" w:space="0" w:color="000000"/>
              <w:bottom w:val="single" w:sz="4" w:space="0" w:color="000000"/>
              <w:right w:val="single" w:sz="12" w:space="0" w:color="auto"/>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831" w:type="dxa"/>
            <w:tcBorders>
              <w:top w:val="single" w:sz="12" w:space="0" w:color="000000"/>
              <w:left w:val="single" w:sz="12" w:space="0" w:color="auto"/>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8" w:type="dxa"/>
            <w:tcBorders>
              <w:top w:val="single" w:sz="12"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r>
      <w:tr w:rsidR="001D4212" w:rsidRPr="001D4212" w:rsidTr="00C04246">
        <w:tc>
          <w:tcPr>
            <w:tcW w:w="2313"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第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２</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831"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8"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r>
      <w:tr w:rsidR="001D4212" w:rsidRPr="001D4212" w:rsidTr="00C04246">
        <w:tc>
          <w:tcPr>
            <w:tcW w:w="2313"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第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３</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831"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8"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r>
      <w:tr w:rsidR="001D4212" w:rsidRPr="001D4212" w:rsidTr="00C04246">
        <w:tc>
          <w:tcPr>
            <w:tcW w:w="2313"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第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４</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9"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831" w:type="dxa"/>
            <w:tcBorders>
              <w:top w:val="single" w:sz="4"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8"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r>
    </w:tbl>
    <w:p w:rsidR="001D4212" w:rsidRPr="001D4212" w:rsidRDefault="001D4212" w:rsidP="001D4212">
      <w:pPr>
        <w:suppressAutoHyphens/>
        <w:wordWrap w:val="0"/>
        <w:ind w:left="950" w:hangingChars="500" w:hanging="95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w:t>
      </w:r>
      <w:r w:rsidRPr="001D4212">
        <w:rPr>
          <w:rFonts w:ascii="ＭＳ 明朝" w:eastAsia="ＭＳ 明朝" w:hAnsi="ＭＳ 明朝" w:cs="ＭＳ 明朝" w:hint="eastAsia"/>
          <w:kern w:val="0"/>
          <w:szCs w:val="19"/>
        </w:rPr>
        <w:t>注</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保安物件が当該事業用施設である場合又は土堤の高さが火薬庫の屋頂の高さの５／４倍以上の場合は、当該保安物件に「事業用施設」又は「５／４倍の土堤」を併記すること。</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３．火薬庫の構造及び設備</w:t>
      </w:r>
    </w:p>
    <w:p w:rsidR="001D4212" w:rsidRPr="001D4212" w:rsidRDefault="001D4212" w:rsidP="001D4212">
      <w:pPr>
        <w:suppressAutoHyphens/>
        <w:wordWrap w:val="0"/>
        <w:ind w:left="420" w:hangingChars="200" w:hanging="42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(1) </w:t>
      </w:r>
      <w:r w:rsidRPr="001D4212">
        <w:rPr>
          <w:rFonts w:ascii="ＭＳ 明朝" w:eastAsia="ＭＳ 明朝" w:hAnsi="ＭＳ 明朝" w:cs="ＭＳ 明朝" w:hint="eastAsia"/>
          <w:kern w:val="0"/>
          <w:szCs w:val="19"/>
        </w:rPr>
        <w:t xml:space="preserve">火薬庫、土堤、避雷装置、防火設備及び警戒設備並びに警鳴装置等の全体設置計画は火薬庫施設設置図による。　</w:t>
      </w:r>
    </w:p>
    <w:p w:rsidR="001D4212" w:rsidRPr="001D4212" w:rsidRDefault="001D4212" w:rsidP="001D4212">
      <w:pPr>
        <w:suppressAutoHyphens/>
        <w:wordWrap w:val="0"/>
        <w:ind w:left="420" w:hangingChars="200" w:hanging="42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(2) </w:t>
      </w:r>
      <w:r w:rsidRPr="001D4212">
        <w:rPr>
          <w:rFonts w:ascii="ＭＳ 明朝" w:eastAsia="ＭＳ 明朝" w:hAnsi="ＭＳ 明朝" w:cs="ＭＳ 明朝" w:hint="eastAsia"/>
          <w:kern w:val="0"/>
          <w:szCs w:val="19"/>
        </w:rPr>
        <w:t>火薬庫の構造等は、下記の事項並びに立体図、平面図、側面図、断面図、配筋図、基礎図及び小屋組図による。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1639"/>
        <w:gridCol w:w="3470"/>
        <w:gridCol w:w="3469"/>
      </w:tblGrid>
      <w:tr w:rsidR="001D4212" w:rsidRPr="001D4212" w:rsidTr="00C04246">
        <w:tc>
          <w:tcPr>
            <w:tcW w:w="2313" w:type="dxa"/>
            <w:gridSpan w:val="2"/>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項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爆薬庫</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爆薬庫</w:t>
            </w:r>
            <w:r w:rsidRPr="001D4212">
              <w:rPr>
                <w:rFonts w:ascii="ＭＳ 明朝" w:eastAsia="ＭＳ 明朝" w:hAnsi="Times New Roman" w:cs="Times New Roman"/>
                <w:kern w:val="0"/>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火工品庫</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火工品庫</w:t>
            </w:r>
            <w:r w:rsidRPr="001D4212">
              <w:rPr>
                <w:rFonts w:ascii="ＭＳ 明朝" w:eastAsia="ＭＳ 明朝" w:hAnsi="Times New Roman" w:cs="Times New Roman"/>
                <w:kern w:val="0"/>
                <w:szCs w:val="19"/>
              </w:rPr>
              <w:fldChar w:fldCharType="end"/>
            </w:r>
          </w:p>
        </w:tc>
      </w:tr>
      <w:tr w:rsidR="001D4212" w:rsidRPr="001D4212" w:rsidTr="00C04246">
        <w:trPr>
          <w:trHeight w:val="283"/>
        </w:trPr>
        <w:tc>
          <w:tcPr>
            <w:tcW w:w="2313" w:type="dxa"/>
            <w:gridSpan w:val="2"/>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平家建（</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造り）</w:t>
            </w:r>
          </w:p>
        </w:tc>
        <w:tc>
          <w:tcPr>
            <w:tcW w:w="3469"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平家建（</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造り）</w:t>
            </w:r>
          </w:p>
        </w:tc>
      </w:tr>
      <w:tr w:rsidR="001D4212" w:rsidRPr="001D4212" w:rsidTr="00C04246">
        <w:trPr>
          <w:trHeight w:val="283"/>
        </w:trPr>
        <w:tc>
          <w:tcPr>
            <w:tcW w:w="2313" w:type="dxa"/>
            <w:gridSpan w:val="2"/>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壁の厚さ</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cm</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cm</w:t>
            </w:r>
          </w:p>
        </w:tc>
      </w:tr>
      <w:tr w:rsidR="001D4212" w:rsidRPr="001D4212" w:rsidTr="00C04246">
        <w:trPr>
          <w:trHeight w:val="283"/>
        </w:trPr>
        <w:tc>
          <w:tcPr>
            <w:tcW w:w="674"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盗難</w:t>
            </w:r>
          </w:p>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防止</w:t>
            </w:r>
          </w:p>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lastRenderedPageBreak/>
              <w:t xml:space="preserve"> </w:t>
            </w:r>
            <w:r w:rsidRPr="001D4212">
              <w:rPr>
                <w:rFonts w:ascii="ＭＳ 明朝" w:eastAsia="ＭＳ 明朝" w:hAnsi="ＭＳ 明朝" w:cs="ＭＳ 明朝" w:hint="eastAsia"/>
                <w:kern w:val="0"/>
                <w:szCs w:val="19"/>
              </w:rPr>
              <w:t>措置</w:t>
            </w:r>
          </w:p>
          <w:p w:rsidR="001D4212" w:rsidRPr="001D4212" w:rsidRDefault="001D4212" w:rsidP="001D4212">
            <w:pPr>
              <w:suppressAutoHyphens/>
              <w:kinsoku w:val="0"/>
              <w:wordWrap w:val="0"/>
              <w:overflowPunct w:val="0"/>
              <w:autoSpaceDE w:val="0"/>
              <w:autoSpaceDN w:val="0"/>
              <w:adjustRightInd w:val="0"/>
              <w:spacing w:line="146" w:lineRule="exact"/>
              <w:jc w:val="left"/>
              <w:textAlignment w:val="baseline"/>
              <w:rPr>
                <w:rFonts w:ascii="ＭＳ 明朝" w:eastAsia="ＭＳ 明朝" w:hAnsi="Times New Roman" w:cs="Times New Roman"/>
                <w:kern w:val="0"/>
                <w:szCs w:val="19"/>
              </w:rPr>
            </w:pPr>
          </w:p>
        </w:tc>
        <w:tc>
          <w:tcPr>
            <w:tcW w:w="1639" w:type="dxa"/>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lastRenderedPageBreak/>
              <w:t>設置場所</w:t>
            </w:r>
          </w:p>
        </w:tc>
        <w:tc>
          <w:tcPr>
            <w:tcW w:w="3470"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天井裏　・　屋　根</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天井裏　・　屋　根</w:t>
            </w:r>
            <w:r w:rsidRPr="001D4212">
              <w:rPr>
                <w:rFonts w:ascii="ＭＳ 明朝" w:eastAsia="ＭＳ 明朝" w:hAnsi="Times New Roman" w:cs="Times New Roman"/>
                <w:kern w:val="0"/>
                <w:szCs w:val="19"/>
              </w:rPr>
              <w:fldChar w:fldCharType="end"/>
            </w:r>
          </w:p>
        </w:tc>
        <w:tc>
          <w:tcPr>
            <w:tcW w:w="3469"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天井裏　・　屋　根</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天井裏　・　屋　根</w:t>
            </w:r>
            <w:r w:rsidRPr="001D4212">
              <w:rPr>
                <w:rFonts w:ascii="ＭＳ 明朝" w:eastAsia="ＭＳ 明朝" w:hAnsi="Times New Roman" w:cs="Times New Roman"/>
                <w:kern w:val="0"/>
                <w:szCs w:val="19"/>
              </w:rPr>
              <w:fldChar w:fldCharType="end"/>
            </w:r>
          </w:p>
        </w:tc>
      </w:tr>
      <w:tr w:rsidR="001D4212" w:rsidRPr="001D4212" w:rsidTr="00C04246">
        <w:trPr>
          <w:trHeight w:val="283"/>
        </w:trPr>
        <w:tc>
          <w:tcPr>
            <w:tcW w:w="674"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Cs w:val="19"/>
              </w:rPr>
            </w:pPr>
          </w:p>
        </w:tc>
        <w:tc>
          <w:tcPr>
            <w:tcW w:w="1639" w:type="dxa"/>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種</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類</w:t>
            </w:r>
          </w:p>
        </w:tc>
        <w:tc>
          <w:tcPr>
            <w:tcW w:w="3470"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金　網　・　有刺鉄線</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金　網　・　有刺鉄線</w:t>
            </w:r>
            <w:r w:rsidRPr="001D4212">
              <w:rPr>
                <w:rFonts w:ascii="ＭＳ 明朝" w:eastAsia="ＭＳ 明朝" w:hAnsi="Times New Roman" w:cs="Times New Roman"/>
                <w:kern w:val="0"/>
                <w:szCs w:val="19"/>
              </w:rPr>
              <w:fldChar w:fldCharType="end"/>
            </w:r>
          </w:p>
        </w:tc>
        <w:tc>
          <w:tcPr>
            <w:tcW w:w="3469"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金　網　・　有刺鉄線</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金　網　・　有刺鉄線</w:t>
            </w:r>
            <w:r w:rsidRPr="001D4212">
              <w:rPr>
                <w:rFonts w:ascii="ＭＳ 明朝" w:eastAsia="ＭＳ 明朝" w:hAnsi="Times New Roman" w:cs="Times New Roman"/>
                <w:kern w:val="0"/>
                <w:szCs w:val="19"/>
              </w:rPr>
              <w:fldChar w:fldCharType="end"/>
            </w:r>
          </w:p>
        </w:tc>
      </w:tr>
      <w:tr w:rsidR="001D4212" w:rsidRPr="001D4212" w:rsidTr="00C04246">
        <w:trPr>
          <w:trHeight w:val="283"/>
        </w:trPr>
        <w:tc>
          <w:tcPr>
            <w:tcW w:w="674"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Cs w:val="19"/>
              </w:rPr>
            </w:pPr>
          </w:p>
        </w:tc>
        <w:tc>
          <w:tcPr>
            <w:tcW w:w="1639" w:type="dxa"/>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鉄線の直径</w:t>
            </w:r>
          </w:p>
        </w:tc>
        <w:tc>
          <w:tcPr>
            <w:tcW w:w="3470"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cm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）番線</w:t>
            </w:r>
          </w:p>
        </w:tc>
        <w:tc>
          <w:tcPr>
            <w:tcW w:w="3469"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cm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）番線</w:t>
            </w:r>
          </w:p>
        </w:tc>
      </w:tr>
      <w:tr w:rsidR="001D4212" w:rsidRPr="001D4212" w:rsidTr="00C04246">
        <w:trPr>
          <w:trHeight w:val="283"/>
        </w:trPr>
        <w:tc>
          <w:tcPr>
            <w:tcW w:w="674"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Cs w:val="19"/>
              </w:rPr>
            </w:pPr>
          </w:p>
        </w:tc>
        <w:tc>
          <w:tcPr>
            <w:tcW w:w="1639"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網目の直径</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cm</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proofErr w:type="spellStart"/>
            <w:r w:rsidRPr="001D4212">
              <w:rPr>
                <w:rFonts w:ascii="ＭＳ 明朝" w:eastAsia="ＭＳ 明朝" w:hAnsi="ＭＳ 明朝" w:cs="ＭＳ 明朝"/>
                <w:kern w:val="0"/>
                <w:szCs w:val="19"/>
              </w:rPr>
              <w:t>cn</w:t>
            </w:r>
            <w:proofErr w:type="spellEnd"/>
          </w:p>
        </w:tc>
      </w:tr>
      <w:tr w:rsidR="001D4212" w:rsidRPr="001D4212" w:rsidTr="00C04246">
        <w:trPr>
          <w:trHeight w:val="283"/>
        </w:trPr>
        <w:tc>
          <w:tcPr>
            <w:tcW w:w="2313" w:type="dxa"/>
            <w:gridSpan w:val="2"/>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lastRenderedPageBreak/>
              <w:t xml:space="preserve">  </w:t>
            </w:r>
            <w:r w:rsidRPr="001D4212">
              <w:rPr>
                <w:rFonts w:ascii="ＭＳ 明朝" w:eastAsia="ＭＳ 明朝" w:hAnsi="ＭＳ 明朝" w:cs="ＭＳ 明朝" w:hint="eastAsia"/>
                <w:kern w:val="0"/>
                <w:sz w:val="19"/>
                <w:szCs w:val="19"/>
              </w:rPr>
              <w:t>小屋組及び屋根</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木　　造</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）葺</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木　　造</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）葺</w:t>
            </w:r>
          </w:p>
        </w:tc>
      </w:tr>
      <w:tr w:rsidR="001D4212" w:rsidRPr="001D4212" w:rsidTr="00C04246">
        <w:trPr>
          <w:trHeight w:val="283"/>
        </w:trPr>
        <w:tc>
          <w:tcPr>
            <w:tcW w:w="2313" w:type="dxa"/>
            <w:gridSpan w:val="2"/>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基礎及び排水措置</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別紙のとおり</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別紙のとおり</w:t>
            </w:r>
          </w:p>
        </w:tc>
      </w:tr>
      <w:tr w:rsidR="001D4212" w:rsidRPr="001D4212" w:rsidTr="00C04246">
        <w:trPr>
          <w:trHeight w:val="283"/>
        </w:trPr>
        <w:tc>
          <w:tcPr>
            <w:tcW w:w="2313" w:type="dxa"/>
            <w:gridSpan w:val="2"/>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備</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考</w:t>
            </w:r>
          </w:p>
        </w:tc>
        <w:tc>
          <w:tcPr>
            <w:tcW w:w="3470"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 (3) </w:t>
      </w:r>
      <w:r w:rsidRPr="001D4212">
        <w:rPr>
          <w:rFonts w:ascii="ＭＳ 明朝" w:eastAsia="ＭＳ 明朝" w:hAnsi="ＭＳ 明朝" w:cs="ＭＳ 明朝" w:hint="eastAsia"/>
          <w:kern w:val="0"/>
          <w:szCs w:val="19"/>
        </w:rPr>
        <w:t>入口の２重扉、窓、床、通気孔の構造等は下記の事項並びに建具図及び設置図による。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
        <w:gridCol w:w="290"/>
        <w:gridCol w:w="482"/>
        <w:gridCol w:w="192"/>
        <w:gridCol w:w="675"/>
        <w:gridCol w:w="3446"/>
        <w:gridCol w:w="3493"/>
      </w:tblGrid>
      <w:tr w:rsidR="001D4212" w:rsidRPr="001D4212" w:rsidTr="00C04246">
        <w:tc>
          <w:tcPr>
            <w:tcW w:w="2313" w:type="dxa"/>
            <w:gridSpan w:val="6"/>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項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目</w:t>
            </w:r>
          </w:p>
        </w:tc>
        <w:tc>
          <w:tcPr>
            <w:tcW w:w="3446"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Times New Roman" w:cs="Times New Roman"/>
                <w:kern w:val="0"/>
                <w:sz w:val="18"/>
                <w:szCs w:val="18"/>
              </w:rPr>
              <w:fldChar w:fldCharType="begin"/>
            </w:r>
            <w:r w:rsidRPr="001D4212">
              <w:rPr>
                <w:rFonts w:ascii="ＭＳ 明朝" w:eastAsia="ＭＳ 明朝" w:hAnsi="Times New Roman" w:cs="Times New Roman"/>
                <w:kern w:val="0"/>
                <w:sz w:val="18"/>
                <w:szCs w:val="18"/>
              </w:rPr>
              <w:instrText>eq \o\ad(</w:instrText>
            </w:r>
            <w:r w:rsidRPr="001D4212">
              <w:rPr>
                <w:rFonts w:ascii="ＭＳ 明朝" w:eastAsia="ＭＳ 明朝" w:hAnsi="ＭＳ 明朝" w:cs="ＭＳ 明朝" w:hint="eastAsia"/>
                <w:kern w:val="0"/>
                <w:sz w:val="18"/>
                <w:szCs w:val="18"/>
              </w:rPr>
              <w:instrText>爆薬庫</w:instrText>
            </w:r>
            <w:r w:rsidRPr="001D4212">
              <w:rPr>
                <w:rFonts w:ascii="ＭＳ 明朝" w:eastAsia="ＭＳ 明朝" w:hAnsi="Times New Roman" w:cs="Times New Roman"/>
                <w:kern w:val="0"/>
                <w:sz w:val="18"/>
                <w:szCs w:val="18"/>
              </w:rPr>
              <w:instrText>,</w:instrText>
            </w:r>
            <w:r w:rsidRPr="001D4212">
              <w:rPr>
                <w:rFonts w:ascii="ＭＳ 明朝" w:eastAsia="ＭＳ 明朝" w:hAnsi="Times New Roman" w:cs="Times New Roman" w:hint="eastAsia"/>
                <w:kern w:val="0"/>
                <w:sz w:val="18"/>
                <w:szCs w:val="18"/>
              </w:rPr>
              <w:instrText xml:space="preserve">　　　　　　　　　　　</w:instrText>
            </w:r>
            <w:r w:rsidRPr="001D4212">
              <w:rPr>
                <w:rFonts w:ascii="ＭＳ 明朝" w:eastAsia="ＭＳ 明朝" w:hAnsi="Times New Roman" w:cs="Times New Roman"/>
                <w:kern w:val="0"/>
                <w:sz w:val="18"/>
                <w:szCs w:val="18"/>
              </w:rPr>
              <w:instrText>)</w:instrText>
            </w:r>
            <w:r w:rsidRPr="001D4212">
              <w:rPr>
                <w:rFonts w:ascii="ＭＳ 明朝" w:eastAsia="ＭＳ 明朝" w:hAnsi="Times New Roman" w:cs="Times New Roman"/>
                <w:kern w:val="0"/>
                <w:sz w:val="18"/>
                <w:szCs w:val="18"/>
              </w:rPr>
              <w:fldChar w:fldCharType="separate"/>
            </w:r>
            <w:r w:rsidRPr="001D4212">
              <w:rPr>
                <w:rFonts w:ascii="ＭＳ 明朝" w:eastAsia="ＭＳ 明朝" w:hAnsi="ＭＳ 明朝" w:cs="ＭＳ 明朝" w:hint="eastAsia"/>
                <w:kern w:val="0"/>
                <w:sz w:val="18"/>
                <w:szCs w:val="18"/>
              </w:rPr>
              <w:t>爆薬庫</w:t>
            </w:r>
            <w:r w:rsidRPr="001D4212">
              <w:rPr>
                <w:rFonts w:ascii="ＭＳ 明朝" w:eastAsia="ＭＳ 明朝" w:hAnsi="Times New Roman" w:cs="Times New Roman"/>
                <w:kern w:val="0"/>
                <w:sz w:val="18"/>
                <w:szCs w:val="18"/>
              </w:rPr>
              <w:fldChar w:fldCharType="end"/>
            </w:r>
          </w:p>
        </w:tc>
        <w:tc>
          <w:tcPr>
            <w:tcW w:w="3493"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Times New Roman" w:cs="Times New Roman"/>
                <w:kern w:val="0"/>
                <w:sz w:val="18"/>
                <w:szCs w:val="18"/>
              </w:rPr>
              <w:fldChar w:fldCharType="begin"/>
            </w:r>
            <w:r w:rsidRPr="001D4212">
              <w:rPr>
                <w:rFonts w:ascii="ＭＳ 明朝" w:eastAsia="ＭＳ 明朝" w:hAnsi="Times New Roman" w:cs="Times New Roman"/>
                <w:kern w:val="0"/>
                <w:sz w:val="18"/>
                <w:szCs w:val="18"/>
              </w:rPr>
              <w:instrText>eq \o\ad(</w:instrText>
            </w:r>
            <w:r w:rsidRPr="001D4212">
              <w:rPr>
                <w:rFonts w:ascii="ＭＳ 明朝" w:eastAsia="ＭＳ 明朝" w:hAnsi="ＭＳ 明朝" w:cs="ＭＳ 明朝" w:hint="eastAsia"/>
                <w:kern w:val="0"/>
                <w:sz w:val="18"/>
                <w:szCs w:val="18"/>
              </w:rPr>
              <w:instrText>火工品庫</w:instrText>
            </w:r>
            <w:r w:rsidRPr="001D4212">
              <w:rPr>
                <w:rFonts w:ascii="ＭＳ 明朝" w:eastAsia="ＭＳ 明朝" w:hAnsi="Times New Roman" w:cs="Times New Roman"/>
                <w:kern w:val="0"/>
                <w:sz w:val="18"/>
                <w:szCs w:val="18"/>
              </w:rPr>
              <w:instrText>,</w:instrText>
            </w:r>
            <w:r w:rsidRPr="001D4212">
              <w:rPr>
                <w:rFonts w:ascii="ＭＳ 明朝" w:eastAsia="ＭＳ 明朝" w:hAnsi="Times New Roman" w:cs="Times New Roman" w:hint="eastAsia"/>
                <w:kern w:val="0"/>
                <w:sz w:val="18"/>
                <w:szCs w:val="18"/>
              </w:rPr>
              <w:instrText xml:space="preserve">　　　　　　　　　　　</w:instrText>
            </w:r>
            <w:r w:rsidRPr="001D4212">
              <w:rPr>
                <w:rFonts w:ascii="ＭＳ 明朝" w:eastAsia="ＭＳ 明朝" w:hAnsi="Times New Roman" w:cs="Times New Roman"/>
                <w:kern w:val="0"/>
                <w:sz w:val="18"/>
                <w:szCs w:val="18"/>
              </w:rPr>
              <w:instrText>)</w:instrText>
            </w:r>
            <w:r w:rsidRPr="001D4212">
              <w:rPr>
                <w:rFonts w:ascii="ＭＳ 明朝" w:eastAsia="ＭＳ 明朝" w:hAnsi="Times New Roman" w:cs="Times New Roman"/>
                <w:kern w:val="0"/>
                <w:sz w:val="18"/>
                <w:szCs w:val="18"/>
              </w:rPr>
              <w:fldChar w:fldCharType="separate"/>
            </w:r>
            <w:r w:rsidRPr="001D4212">
              <w:rPr>
                <w:rFonts w:ascii="ＭＳ 明朝" w:eastAsia="ＭＳ 明朝" w:hAnsi="ＭＳ 明朝" w:cs="ＭＳ 明朝" w:hint="eastAsia"/>
                <w:kern w:val="0"/>
                <w:sz w:val="18"/>
                <w:szCs w:val="18"/>
              </w:rPr>
              <w:t>火工品庫</w:t>
            </w:r>
            <w:r w:rsidRPr="001D4212">
              <w:rPr>
                <w:rFonts w:ascii="ＭＳ 明朝" w:eastAsia="ＭＳ 明朝" w:hAnsi="Times New Roman" w:cs="Times New Roman"/>
                <w:kern w:val="0"/>
                <w:sz w:val="18"/>
                <w:szCs w:val="18"/>
              </w:rPr>
              <w:fldChar w:fldCharType="end"/>
            </w:r>
          </w:p>
        </w:tc>
      </w:tr>
      <w:tr w:rsidR="001D4212" w:rsidRPr="001D4212" w:rsidTr="00C04246">
        <w:trPr>
          <w:trHeight w:val="312"/>
        </w:trPr>
        <w:tc>
          <w:tcPr>
            <w:tcW w:w="674" w:type="dxa"/>
            <w:gridSpan w:val="2"/>
            <w:vMerge w:val="restart"/>
            <w:tcBorders>
              <w:top w:val="single" w:sz="12"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内扉</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p>
        </w:tc>
        <w:tc>
          <w:tcPr>
            <w:tcW w:w="1639" w:type="dxa"/>
            <w:gridSpan w:val="4"/>
            <w:tcBorders>
              <w:top w:val="single" w:sz="12"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構　　造</w:t>
            </w:r>
          </w:p>
        </w:tc>
        <w:tc>
          <w:tcPr>
            <w:tcW w:w="3446" w:type="dxa"/>
            <w:tcBorders>
              <w:top w:val="single" w:sz="12"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木製（１本引・２本引）</w:t>
            </w:r>
          </w:p>
        </w:tc>
        <w:tc>
          <w:tcPr>
            <w:tcW w:w="3493" w:type="dxa"/>
            <w:tcBorders>
              <w:top w:val="single" w:sz="12"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木製（１本引・２本引）</w:t>
            </w:r>
          </w:p>
        </w:tc>
      </w:tr>
      <w:tr w:rsidR="001D4212" w:rsidRPr="001D4212" w:rsidTr="00C04246">
        <w:trPr>
          <w:trHeight w:val="312"/>
        </w:trPr>
        <w:tc>
          <w:tcPr>
            <w:tcW w:w="674" w:type="dxa"/>
            <w:gridSpan w:val="2"/>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639" w:type="dxa"/>
            <w:gridSpan w:val="4"/>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錠の種類</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外</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扉</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耐</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火</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扉</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体</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構</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造　　</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鉄板製　</w:t>
            </w:r>
            <w:r w:rsidRPr="001D4212">
              <w:rPr>
                <w:rFonts w:ascii="ＭＳ 明朝" w:eastAsia="ＭＳ 明朝" w:hAnsi="ＭＳ 明朝" w:cs="ＭＳ 明朝"/>
                <w:kern w:val="0"/>
                <w:sz w:val="18"/>
                <w:szCs w:val="18"/>
              </w:rPr>
              <w:t>(1</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kern w:val="0"/>
                <w:sz w:val="18"/>
                <w:szCs w:val="18"/>
              </w:rPr>
              <w:t>2</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片開</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両開</w:t>
            </w:r>
            <w:r w:rsidRPr="001D4212">
              <w:rPr>
                <w:rFonts w:ascii="ＭＳ 明朝" w:eastAsia="ＭＳ 明朝" w:hAnsi="ＭＳ 明朝" w:cs="ＭＳ 明朝"/>
                <w:kern w:val="0"/>
                <w:sz w:val="18"/>
                <w:szCs w:val="18"/>
              </w:rPr>
              <w:t>)</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鉄板製　</w:t>
            </w:r>
            <w:r w:rsidRPr="001D4212">
              <w:rPr>
                <w:rFonts w:ascii="ＭＳ 明朝" w:eastAsia="ＭＳ 明朝" w:hAnsi="ＭＳ 明朝" w:cs="ＭＳ 明朝"/>
                <w:kern w:val="0"/>
                <w:sz w:val="18"/>
                <w:szCs w:val="18"/>
              </w:rPr>
              <w:t>(1</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kern w:val="0"/>
                <w:sz w:val="18"/>
                <w:szCs w:val="18"/>
              </w:rPr>
              <w:t>2</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片開</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両開</w:t>
            </w:r>
            <w:r w:rsidRPr="001D4212">
              <w:rPr>
                <w:rFonts w:ascii="ＭＳ 明朝" w:eastAsia="ＭＳ 明朝" w:hAnsi="ＭＳ 明朝" w:cs="ＭＳ 明朝"/>
                <w:kern w:val="0"/>
                <w:sz w:val="18"/>
                <w:szCs w:val="18"/>
              </w:rPr>
              <w:t>)</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寸法</w:t>
            </w:r>
            <w:r w:rsidRPr="001D4212">
              <w:rPr>
                <w:rFonts w:ascii="ＭＳ 明朝" w:eastAsia="ＭＳ 明朝" w:hAnsi="ＭＳ 明朝" w:cs="ＭＳ 明朝"/>
                <w:kern w:val="0"/>
                <w:sz w:val="18"/>
                <w:szCs w:val="18"/>
              </w:rPr>
              <w:t>(mm)</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高</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見込</w:t>
            </w:r>
            <w:r w:rsidRPr="001D4212">
              <w:rPr>
                <w:rFonts w:ascii="ＭＳ 明朝" w:eastAsia="ＭＳ 明朝" w:hAnsi="ＭＳ 明朝" w:cs="ＭＳ 明朝"/>
                <w:kern w:val="0"/>
                <w:sz w:val="18"/>
                <w:szCs w:val="18"/>
              </w:rPr>
              <w:t>(   )</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高</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見込</w:t>
            </w:r>
            <w:r w:rsidRPr="001D4212">
              <w:rPr>
                <w:rFonts w:ascii="ＭＳ 明朝" w:eastAsia="ＭＳ 明朝" w:hAnsi="ＭＳ 明朝" w:cs="ＭＳ 明朝"/>
                <w:kern w:val="0"/>
                <w:sz w:val="18"/>
                <w:szCs w:val="18"/>
              </w:rPr>
              <w:t>(   )</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補強用</w:t>
            </w:r>
            <w:r w:rsidRPr="001D4212">
              <w:rPr>
                <w:rFonts w:ascii="ＭＳ 明朝" w:eastAsia="ＭＳ 明朝" w:hAnsi="ＭＳ 明朝" w:cs="ＭＳ 明朝" w:hint="eastAsia"/>
                <w:kern w:val="0"/>
                <w:sz w:val="18"/>
                <w:szCs w:val="18"/>
              </w:rPr>
              <w:t>ｱﾝｸﾞﾙ</w:t>
            </w:r>
            <w:r w:rsidRPr="001D4212">
              <w:rPr>
                <w:rFonts w:ascii="ＭＳ 明朝" w:eastAsia="ＭＳ 明朝" w:hAnsi="ＭＳ 明朝" w:cs="ＭＳ 明朝"/>
                <w:kern w:val="0"/>
                <w:sz w:val="18"/>
                <w:szCs w:val="18"/>
              </w:rPr>
              <w:t>(mm)</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縦</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横</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縦</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横</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合わせ目</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隙間</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目隠し</w:t>
            </w:r>
            <w:r w:rsidRPr="001D4212">
              <w:rPr>
                <w:rFonts w:ascii="ＭＳ 明朝" w:eastAsia="ＭＳ 明朝" w:hAnsi="ＭＳ 明朝" w:cs="ＭＳ 明朝"/>
                <w:kern w:val="0"/>
                <w:sz w:val="18"/>
                <w:szCs w:val="18"/>
              </w:rPr>
              <w:t>(       )mm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隙間</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目隠し</w:t>
            </w:r>
            <w:r w:rsidRPr="001D4212">
              <w:rPr>
                <w:rFonts w:ascii="ＭＳ 明朝" w:eastAsia="ＭＳ 明朝" w:hAnsi="ＭＳ 明朝" w:cs="ＭＳ 明朝"/>
                <w:kern w:val="0"/>
                <w:sz w:val="18"/>
                <w:szCs w:val="18"/>
              </w:rPr>
              <w:t>(       )mm</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蝶</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番</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種　　類</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角蝶番</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角蝶番</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長さ及び数</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          )</w:t>
            </w:r>
            <w:r w:rsidRPr="001D4212">
              <w:rPr>
                <w:rFonts w:ascii="ＭＳ 明朝" w:eastAsia="ＭＳ 明朝" w:hAnsi="ＭＳ 明朝" w:cs="ＭＳ 明朝" w:hint="eastAsia"/>
                <w:kern w:val="0"/>
                <w:sz w:val="18"/>
                <w:szCs w:val="18"/>
              </w:rPr>
              <w:t>カ所</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          )</w:t>
            </w:r>
            <w:r w:rsidRPr="001D4212">
              <w:rPr>
                <w:rFonts w:ascii="ＭＳ 明朝" w:eastAsia="ＭＳ 明朝" w:hAnsi="ＭＳ 明朝" w:cs="ＭＳ 明朝" w:hint="eastAsia"/>
                <w:kern w:val="0"/>
                <w:sz w:val="18"/>
                <w:szCs w:val="18"/>
              </w:rPr>
              <w:t>カ所</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心棒が抜けない加工措置</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取付方法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ロ</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ッ</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ト</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棒</w:t>
            </w: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取付箇所</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蝶番側の扉側面</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蝶番側の扉側面</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取付数</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上部</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本、下部</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上部</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本、下部</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直径及び材質</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w:t>
            </w:r>
            <w:r w:rsidRPr="001D4212">
              <w:rPr>
                <w:rFonts w:ascii="ＭＳ 明朝" w:eastAsia="ＭＳ 明朝" w:hAnsi="ＭＳ 明朝" w:cs="ＭＳ 明朝" w:hint="eastAsia"/>
                <w:kern w:val="0"/>
                <w:sz w:val="18"/>
                <w:szCs w:val="18"/>
              </w:rPr>
              <w:t>炭素綱</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w:t>
            </w:r>
            <w:r w:rsidRPr="001D4212">
              <w:rPr>
                <w:rFonts w:ascii="ＭＳ 明朝" w:eastAsia="ＭＳ 明朝" w:hAnsi="ＭＳ 明朝" w:cs="ＭＳ 明朝" w:hint="eastAsia"/>
                <w:kern w:val="0"/>
                <w:sz w:val="18"/>
                <w:szCs w:val="18"/>
              </w:rPr>
              <w:t>炭素綱</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長さ及び取付寸法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w:t>
            </w:r>
            <w:r w:rsidRPr="001D4212">
              <w:rPr>
                <w:rFonts w:ascii="ＭＳ 明朝" w:eastAsia="ＭＳ 明朝" w:hAnsi="ＭＳ 明朝" w:cs="ＭＳ 明朝" w:hint="eastAsia"/>
                <w:kern w:val="0"/>
                <w:sz w:val="18"/>
                <w:szCs w:val="18"/>
              </w:rPr>
              <w:t>電気溶接</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w:t>
            </w:r>
            <w:r w:rsidRPr="001D4212">
              <w:rPr>
                <w:rFonts w:ascii="ＭＳ 明朝" w:eastAsia="ＭＳ 明朝" w:hAnsi="ＭＳ 明朝" w:cs="ＭＳ 明朝" w:hint="eastAsia"/>
                <w:kern w:val="0"/>
                <w:sz w:val="18"/>
                <w:szCs w:val="18"/>
              </w:rPr>
              <w:t>電気溶接</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扉枠の固定方法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錠</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種　　類</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面付</w:t>
            </w:r>
            <w:r w:rsidRPr="001D4212">
              <w:rPr>
                <w:rFonts w:ascii="ＭＳ 明朝" w:eastAsia="ＭＳ 明朝" w:hAnsi="ＭＳ 明朝" w:cs="ＭＳ 明朝" w:hint="eastAsia"/>
                <w:kern w:val="0"/>
                <w:sz w:val="18"/>
                <w:szCs w:val="18"/>
              </w:rPr>
              <w:t>ﾚｼｰﾊﾞｰﾀﾝﾌﾞﾗｰ</w:t>
            </w:r>
            <w:r w:rsidRPr="001D4212">
              <w:rPr>
                <w:rFonts w:ascii="ＭＳ 明朝" w:eastAsia="ＭＳ 明朝" w:hAnsi="ＭＳ 明朝" w:cs="ＭＳ 明朝" w:hint="eastAsia"/>
                <w:w w:val="50"/>
                <w:kern w:val="0"/>
                <w:sz w:val="18"/>
                <w:szCs w:val="18"/>
              </w:rPr>
              <w:t>本締錠</w:t>
            </w:r>
            <w:r w:rsidRPr="001D4212">
              <w:rPr>
                <w:rFonts w:ascii="ＭＳ 明朝" w:eastAsia="ＭＳ 明朝" w:hAnsi="ＭＳ 明朝" w:cs="ＭＳ 明朝" w:hint="eastAsia"/>
                <w:kern w:val="0"/>
                <w:sz w:val="18"/>
                <w:szCs w:val="18"/>
              </w:rPr>
              <w:t>･ｼﾘﾝﾀﾞｰ</w:t>
            </w:r>
            <w:r w:rsidRPr="001D4212">
              <w:rPr>
                <w:rFonts w:ascii="ＭＳ 明朝" w:eastAsia="ＭＳ 明朝" w:hAnsi="ＭＳ 明朝" w:cs="ＭＳ 明朝" w:hint="eastAsia"/>
                <w:w w:val="50"/>
                <w:kern w:val="0"/>
                <w:sz w:val="18"/>
                <w:szCs w:val="18"/>
              </w:rPr>
              <w:t>本締錠</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w w:val="50"/>
                <w:kern w:val="0"/>
                <w:sz w:val="18"/>
                <w:szCs w:val="18"/>
              </w:rPr>
              <w:t>面付</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堀込</w:t>
            </w:r>
            <w:r w:rsidRPr="001D4212">
              <w:rPr>
                <w:rFonts w:ascii="ＭＳ 明朝" w:eastAsia="ＭＳ 明朝" w:hAnsi="ＭＳ 明朝" w:cs="ＭＳ 明朝"/>
                <w:kern w:val="0"/>
                <w:sz w:val="18"/>
                <w:szCs w:val="18"/>
              </w:rPr>
              <w:t>)</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面付</w:t>
            </w:r>
            <w:r w:rsidRPr="001D4212">
              <w:rPr>
                <w:rFonts w:ascii="ＭＳ 明朝" w:eastAsia="ＭＳ 明朝" w:hAnsi="ＭＳ 明朝" w:cs="ＭＳ 明朝" w:hint="eastAsia"/>
                <w:kern w:val="0"/>
                <w:sz w:val="18"/>
                <w:szCs w:val="18"/>
              </w:rPr>
              <w:t>ﾚｼｰﾊﾞｰﾀﾝﾌﾞﾗｰ</w:t>
            </w:r>
            <w:r w:rsidRPr="001D4212">
              <w:rPr>
                <w:rFonts w:ascii="ＭＳ 明朝" w:eastAsia="ＭＳ 明朝" w:hAnsi="ＭＳ 明朝" w:cs="ＭＳ 明朝" w:hint="eastAsia"/>
                <w:w w:val="50"/>
                <w:kern w:val="0"/>
                <w:sz w:val="18"/>
                <w:szCs w:val="18"/>
              </w:rPr>
              <w:t>本締錠</w:t>
            </w:r>
            <w:r w:rsidRPr="001D4212">
              <w:rPr>
                <w:rFonts w:ascii="ＭＳ 明朝" w:eastAsia="ＭＳ 明朝" w:hAnsi="ＭＳ 明朝" w:cs="ＭＳ 明朝" w:hint="eastAsia"/>
                <w:kern w:val="0"/>
                <w:sz w:val="18"/>
                <w:szCs w:val="18"/>
              </w:rPr>
              <w:t>･ｼﾘﾝﾀﾞｰ</w:t>
            </w:r>
            <w:r w:rsidRPr="001D4212">
              <w:rPr>
                <w:rFonts w:ascii="ＭＳ 明朝" w:eastAsia="ＭＳ 明朝" w:hAnsi="ＭＳ 明朝" w:cs="ＭＳ 明朝" w:hint="eastAsia"/>
                <w:w w:val="50"/>
                <w:kern w:val="0"/>
                <w:sz w:val="18"/>
                <w:szCs w:val="18"/>
              </w:rPr>
              <w:t>本締錠</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w w:val="50"/>
                <w:kern w:val="0"/>
                <w:sz w:val="18"/>
                <w:szCs w:val="18"/>
              </w:rPr>
              <w:t>面付</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堀込</w:t>
            </w:r>
            <w:r w:rsidRPr="001D4212">
              <w:rPr>
                <w:rFonts w:ascii="ＭＳ 明朝" w:eastAsia="ＭＳ 明朝" w:hAnsi="ＭＳ 明朝" w:cs="ＭＳ 明朝"/>
                <w:kern w:val="0"/>
                <w:sz w:val="18"/>
                <w:szCs w:val="18"/>
              </w:rPr>
              <w:t>)</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674"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ﾃﾞｯﾄ</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ﾎﾞﾙﾄ</w:t>
            </w:r>
          </w:p>
        </w:tc>
        <w:tc>
          <w:tcPr>
            <w:tcW w:w="675"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材質</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ステンレス綱・焼入炭素綱</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ステンレス綱・焼入炭素綱</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674"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長さ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)cm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)cm</w:t>
            </w:r>
          </w:p>
        </w:tc>
      </w:tr>
      <w:tr w:rsidR="001D4212" w:rsidRPr="001D4212" w:rsidTr="00C04246">
        <w:trPr>
          <w:trHeight w:val="312"/>
        </w:trPr>
        <w:tc>
          <w:tcPr>
            <w:tcW w:w="482"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かんぬきの鉄棒</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長さ</w:t>
            </w:r>
            <w:r w:rsidRPr="001D4212">
              <w:rPr>
                <w:rFonts w:ascii="ＭＳ 明朝" w:eastAsia="ＭＳ 明朝" w:hAnsi="ＭＳ 明朝" w:cs="ＭＳ 明朝"/>
                <w:kern w:val="0"/>
                <w:sz w:val="18"/>
                <w:szCs w:val="18"/>
              </w:rPr>
              <w:t>(     )mm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長さ</w:t>
            </w:r>
            <w:r w:rsidRPr="001D4212">
              <w:rPr>
                <w:rFonts w:ascii="ＭＳ 明朝" w:eastAsia="ＭＳ 明朝" w:hAnsi="ＭＳ 明朝" w:cs="ＭＳ 明朝"/>
                <w:kern w:val="0"/>
                <w:sz w:val="18"/>
                <w:szCs w:val="18"/>
              </w:rPr>
              <w:t>(     )mm</w:t>
            </w:r>
          </w:p>
        </w:tc>
      </w:tr>
      <w:tr w:rsidR="001D4212" w:rsidRPr="001D4212" w:rsidTr="00C04246">
        <w:trPr>
          <w:trHeight w:val="312"/>
        </w:trPr>
        <w:tc>
          <w:tcPr>
            <w:tcW w:w="482"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窓</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高さ及び数</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地盤面から</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ｍ</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箇所</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地盤面から</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ｍ</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箇所</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鉄　　棒</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間隔</w:t>
            </w:r>
            <w:r w:rsidRPr="001D4212">
              <w:rPr>
                <w:rFonts w:ascii="ＭＳ 明朝" w:eastAsia="ＭＳ 明朝" w:hAnsi="ＭＳ 明朝" w:cs="ＭＳ 明朝"/>
                <w:kern w:val="0"/>
                <w:sz w:val="18"/>
                <w:szCs w:val="18"/>
              </w:rPr>
              <w:t>(     )mm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間隔</w:t>
            </w:r>
            <w:r w:rsidRPr="001D4212">
              <w:rPr>
                <w:rFonts w:ascii="ＭＳ 明朝" w:eastAsia="ＭＳ 明朝" w:hAnsi="ＭＳ 明朝" w:cs="ＭＳ 明朝"/>
                <w:kern w:val="0"/>
                <w:sz w:val="18"/>
                <w:szCs w:val="18"/>
              </w:rPr>
              <w:t>(     )mm</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内　　方</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引戸に不透明ガラスを使用する。</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引戸に不透明ガラスを使用する。</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外方</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防</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火</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扉</w:t>
            </w: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構　造</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鉄板製　</w:t>
            </w:r>
            <w:r w:rsidRPr="001D4212">
              <w:rPr>
                <w:rFonts w:ascii="ＭＳ 明朝" w:eastAsia="ＭＳ 明朝" w:hAnsi="ＭＳ 明朝" w:cs="ＭＳ 明朝"/>
                <w:kern w:val="0"/>
                <w:sz w:val="18"/>
                <w:szCs w:val="18"/>
              </w:rPr>
              <w:t>(1</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kern w:val="0"/>
                <w:sz w:val="18"/>
                <w:szCs w:val="18"/>
              </w:rPr>
              <w:t>2</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片開</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両開</w:t>
            </w:r>
            <w:r w:rsidRPr="001D4212">
              <w:rPr>
                <w:rFonts w:ascii="ＭＳ 明朝" w:eastAsia="ＭＳ 明朝" w:hAnsi="ＭＳ 明朝" w:cs="ＭＳ 明朝"/>
                <w:kern w:val="0"/>
                <w:sz w:val="18"/>
                <w:szCs w:val="18"/>
              </w:rPr>
              <w:t>)</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鉄板製　</w:t>
            </w:r>
            <w:r w:rsidRPr="001D4212">
              <w:rPr>
                <w:rFonts w:ascii="ＭＳ 明朝" w:eastAsia="ＭＳ 明朝" w:hAnsi="ＭＳ 明朝" w:cs="ＭＳ 明朝"/>
                <w:kern w:val="0"/>
                <w:sz w:val="18"/>
                <w:szCs w:val="18"/>
              </w:rPr>
              <w:t>(1</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kern w:val="0"/>
                <w:sz w:val="18"/>
                <w:szCs w:val="18"/>
              </w:rPr>
              <w:t>2</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片開</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両開</w:t>
            </w:r>
            <w:r w:rsidRPr="001D4212">
              <w:rPr>
                <w:rFonts w:ascii="ＭＳ 明朝" w:eastAsia="ＭＳ 明朝" w:hAnsi="ＭＳ 明朝" w:cs="ＭＳ 明朝"/>
                <w:kern w:val="0"/>
                <w:sz w:val="18"/>
                <w:szCs w:val="18"/>
              </w:rPr>
              <w:t>)</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寸法</w:t>
            </w:r>
            <w:r w:rsidRPr="001D4212">
              <w:rPr>
                <w:rFonts w:ascii="ＭＳ 明朝" w:eastAsia="ＭＳ 明朝" w:hAnsi="ＭＳ 明朝" w:cs="ＭＳ 明朝"/>
                <w:kern w:val="0"/>
                <w:sz w:val="18"/>
                <w:szCs w:val="18"/>
              </w:rPr>
              <w:t>(mm)</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高</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高</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蝶</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番</w:t>
            </w:r>
          </w:p>
        </w:tc>
        <w:tc>
          <w:tcPr>
            <w:tcW w:w="867" w:type="dxa"/>
            <w:gridSpan w:val="2"/>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hint="eastAsia"/>
                <w:kern w:val="0"/>
                <w:sz w:val="18"/>
                <w:szCs w:val="18"/>
              </w:rPr>
              <w:t>種類</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角蝶番・</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ヶ所</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角蝶番・</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ヶ所</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867" w:type="dxa"/>
            <w:gridSpan w:val="2"/>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hint="eastAsia"/>
                <w:w w:val="50"/>
                <w:kern w:val="0"/>
                <w:sz w:val="18"/>
                <w:szCs w:val="18"/>
              </w:rPr>
              <w:t>取付方法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外から開かない措置</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2313" w:type="dxa"/>
            <w:gridSpan w:val="6"/>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床の高さ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地盤面から</w:t>
            </w:r>
            <w:r w:rsidRPr="001D4212">
              <w:rPr>
                <w:rFonts w:ascii="ＭＳ 明朝" w:eastAsia="ＭＳ 明朝" w:hAnsi="ＭＳ 明朝" w:cs="ＭＳ 明朝"/>
                <w:kern w:val="0"/>
                <w:sz w:val="18"/>
                <w:szCs w:val="18"/>
              </w:rPr>
              <w:t>(        )cm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地盤面から</w:t>
            </w:r>
            <w:r w:rsidRPr="001D4212">
              <w:rPr>
                <w:rFonts w:ascii="ＭＳ 明朝" w:eastAsia="ＭＳ 明朝" w:hAnsi="ＭＳ 明朝" w:cs="ＭＳ 明朝"/>
                <w:kern w:val="0"/>
                <w:sz w:val="18"/>
                <w:szCs w:val="18"/>
              </w:rPr>
              <w:t>(        )cm</w:t>
            </w:r>
          </w:p>
        </w:tc>
      </w:tr>
      <w:tr w:rsidR="001D4212" w:rsidRPr="001D4212" w:rsidTr="00C04246">
        <w:trPr>
          <w:trHeight w:val="312"/>
        </w:trPr>
        <w:tc>
          <w:tcPr>
            <w:tcW w:w="2313" w:type="dxa"/>
            <w:gridSpan w:val="6"/>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内面の板張り</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床面に鉄類を表さない。</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床面に鉄類を表さない。</w:t>
            </w:r>
          </w:p>
        </w:tc>
      </w:tr>
      <w:tr w:rsidR="001D4212" w:rsidRPr="001D4212" w:rsidTr="00C04246">
        <w:trPr>
          <w:trHeight w:val="312"/>
        </w:trPr>
        <w:tc>
          <w:tcPr>
            <w:tcW w:w="482"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通</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気</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孔</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幅及び数</w:t>
            </w:r>
          </w:p>
        </w:tc>
        <w:tc>
          <w:tcPr>
            <w:tcW w:w="3446"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)cm  (         )</w:t>
            </w:r>
            <w:r w:rsidRPr="001D4212">
              <w:rPr>
                <w:rFonts w:ascii="ＭＳ 明朝" w:eastAsia="ＭＳ 明朝" w:hAnsi="ＭＳ 明朝" w:cs="ＭＳ 明朝" w:hint="eastAsia"/>
                <w:kern w:val="0"/>
                <w:sz w:val="18"/>
                <w:szCs w:val="18"/>
              </w:rPr>
              <w:t>カ所</w:t>
            </w:r>
          </w:p>
        </w:tc>
        <w:tc>
          <w:tcPr>
            <w:tcW w:w="3493"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)cm  (         )</w:t>
            </w:r>
            <w:r w:rsidRPr="001D4212">
              <w:rPr>
                <w:rFonts w:ascii="ＭＳ 明朝" w:eastAsia="ＭＳ 明朝" w:hAnsi="ＭＳ 明朝" w:cs="ＭＳ 明朝" w:hint="eastAsia"/>
                <w:kern w:val="0"/>
                <w:sz w:val="18"/>
                <w:szCs w:val="18"/>
              </w:rPr>
              <w:t>カ所</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金</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網</w:t>
            </w:r>
          </w:p>
        </w:tc>
        <w:tc>
          <w:tcPr>
            <w:tcW w:w="1349" w:type="dxa"/>
            <w:gridSpan w:val="3"/>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鉄線の直径</w:t>
            </w:r>
          </w:p>
        </w:tc>
        <w:tc>
          <w:tcPr>
            <w:tcW w:w="3446"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         )</w:t>
            </w:r>
            <w:r w:rsidRPr="001D4212">
              <w:rPr>
                <w:rFonts w:ascii="ＭＳ 明朝" w:eastAsia="ＭＳ 明朝" w:hAnsi="ＭＳ 明朝" w:cs="ＭＳ 明朝" w:hint="eastAsia"/>
                <w:kern w:val="0"/>
                <w:sz w:val="18"/>
                <w:szCs w:val="18"/>
              </w:rPr>
              <w:t>番線</w:t>
            </w:r>
          </w:p>
        </w:tc>
        <w:tc>
          <w:tcPr>
            <w:tcW w:w="3493"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         )</w:t>
            </w:r>
            <w:r w:rsidRPr="001D4212">
              <w:rPr>
                <w:rFonts w:ascii="ＭＳ 明朝" w:eastAsia="ＭＳ 明朝" w:hAnsi="ＭＳ 明朝" w:cs="ＭＳ 明朝" w:hint="eastAsia"/>
                <w:kern w:val="0"/>
                <w:sz w:val="18"/>
                <w:szCs w:val="18"/>
              </w:rPr>
              <w:t>番線</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nil"/>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網目の直径</w:t>
            </w:r>
          </w:p>
        </w:tc>
        <w:tc>
          <w:tcPr>
            <w:tcW w:w="3446"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)cm</w:t>
            </w:r>
          </w:p>
        </w:tc>
        <w:tc>
          <w:tcPr>
            <w:tcW w:w="3493"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)cm</w:t>
            </w:r>
          </w:p>
        </w:tc>
      </w:tr>
      <w:tr w:rsidR="001D4212" w:rsidRPr="001D4212" w:rsidTr="00C04246">
        <w:trPr>
          <w:trHeight w:val="312"/>
        </w:trPr>
        <w:tc>
          <w:tcPr>
            <w:tcW w:w="482"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鉄棒</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w w:val="50"/>
                <w:kern w:val="0"/>
                <w:sz w:val="18"/>
                <w:szCs w:val="18"/>
              </w:rPr>
              <w:t>幅</w:t>
            </w:r>
            <w:r w:rsidRPr="001D4212">
              <w:rPr>
                <w:rFonts w:ascii="ＭＳ 明朝" w:eastAsia="ＭＳ 明朝" w:hAnsi="ＭＳ 明朝" w:cs="ＭＳ 明朝"/>
                <w:kern w:val="0"/>
                <w:sz w:val="18"/>
                <w:szCs w:val="18"/>
              </w:rPr>
              <w:t>20cm</w:t>
            </w:r>
            <w:r w:rsidRPr="001D4212">
              <w:rPr>
                <w:rFonts w:ascii="ＭＳ 明朝" w:eastAsia="ＭＳ 明朝" w:hAnsi="ＭＳ 明朝" w:cs="ＭＳ 明朝" w:hint="eastAsia"/>
                <w:w w:val="50"/>
                <w:kern w:val="0"/>
                <w:sz w:val="18"/>
                <w:szCs w:val="18"/>
              </w:rPr>
              <w:t>以上の場合</w:t>
            </w:r>
            <w:r w:rsidRPr="001D4212">
              <w:rPr>
                <w:rFonts w:ascii="ＭＳ 明朝" w:eastAsia="ＭＳ 明朝" w:hAnsi="ＭＳ 明朝" w:cs="ＭＳ 明朝"/>
                <w:kern w:val="0"/>
                <w:sz w:val="18"/>
                <w:szCs w:val="18"/>
              </w:rPr>
              <w:t>)</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間隔</w:t>
            </w:r>
            <w:r w:rsidRPr="001D4212">
              <w:rPr>
                <w:rFonts w:ascii="ＭＳ 明朝" w:eastAsia="ＭＳ 明朝" w:hAnsi="ＭＳ 明朝" w:cs="ＭＳ 明朝"/>
                <w:kern w:val="0"/>
                <w:sz w:val="18"/>
                <w:szCs w:val="18"/>
              </w:rPr>
              <w:t>(     )mm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間隔</w:t>
            </w:r>
            <w:r w:rsidRPr="001D4212">
              <w:rPr>
                <w:rFonts w:ascii="ＭＳ 明朝" w:eastAsia="ＭＳ 明朝" w:hAnsi="ＭＳ 明朝" w:cs="ＭＳ 明朝"/>
                <w:kern w:val="0"/>
                <w:sz w:val="18"/>
                <w:szCs w:val="18"/>
              </w:rPr>
              <w:t>(     )mm</w:t>
            </w:r>
          </w:p>
        </w:tc>
      </w:tr>
      <w:tr w:rsidR="001D4212" w:rsidRPr="001D4212" w:rsidTr="00C04246">
        <w:trPr>
          <w:trHeight w:val="312"/>
        </w:trPr>
        <w:tc>
          <w:tcPr>
            <w:tcW w:w="2313" w:type="dxa"/>
            <w:gridSpan w:val="6"/>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換気孔の取付数</w:t>
            </w:r>
          </w:p>
        </w:tc>
        <w:tc>
          <w:tcPr>
            <w:tcW w:w="3446" w:type="dxa"/>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天井</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個、両つま</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kern w:val="0"/>
                <w:sz w:val="18"/>
                <w:szCs w:val="18"/>
              </w:rPr>
              <w:t>各個</w:t>
            </w:r>
            <w:r w:rsidRPr="001D4212">
              <w:rPr>
                <w:rFonts w:ascii="ＭＳ 明朝" w:eastAsia="ＭＳ 明朝" w:hAnsi="ＭＳ 明朝" w:cs="ＭＳ 明朝"/>
                <w:kern w:val="0"/>
                <w:sz w:val="18"/>
                <w:szCs w:val="18"/>
              </w:rPr>
              <w:t>)</w:t>
            </w:r>
          </w:p>
        </w:tc>
        <w:tc>
          <w:tcPr>
            <w:tcW w:w="3493" w:type="dxa"/>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天井</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個、両つま</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kern w:val="0"/>
                <w:sz w:val="18"/>
                <w:szCs w:val="18"/>
              </w:rPr>
              <w:t>各個</w:t>
            </w:r>
            <w:r w:rsidRPr="001D4212">
              <w:rPr>
                <w:rFonts w:ascii="ＭＳ 明朝" w:eastAsia="ＭＳ 明朝" w:hAnsi="ＭＳ 明朝" w:cs="ＭＳ 明朝"/>
                <w:kern w:val="0"/>
                <w:sz w:val="18"/>
                <w:szCs w:val="18"/>
              </w:rPr>
              <w:t>)</w:t>
            </w: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lastRenderedPageBreak/>
        <w:t xml:space="preserve">  (4) </w:t>
      </w:r>
      <w:r w:rsidRPr="001D4212">
        <w:rPr>
          <w:rFonts w:ascii="ＭＳ 明朝" w:eastAsia="ＭＳ 明朝" w:hAnsi="ＭＳ 明朝" w:cs="ＭＳ 明朝" w:hint="eastAsia"/>
          <w:kern w:val="0"/>
          <w:szCs w:val="19"/>
        </w:rPr>
        <w:t>土堤の構造等は、下記の事項並びに正面図、平面図、断面図及び施設設備図による。</w:t>
      </w: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1D4212" w:rsidRPr="001D4212" w:rsidTr="00C04246">
        <w:tc>
          <w:tcPr>
            <w:tcW w:w="2313"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項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爆薬庫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爆薬庫</w:t>
            </w:r>
            <w:r w:rsidRPr="001D4212">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火工品庫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火工品庫</w:t>
            </w:r>
            <w:r w:rsidRPr="001D4212">
              <w:rPr>
                <w:rFonts w:ascii="ＭＳ 明朝" w:eastAsia="ＭＳ 明朝" w:hAnsi="Times New Roman" w:cs="Times New Roman"/>
                <w:kern w:val="0"/>
                <w:sz w:val="19"/>
                <w:szCs w:val="19"/>
              </w:rPr>
              <w:fldChar w:fldCharType="end"/>
            </w:r>
          </w:p>
        </w:tc>
      </w:tr>
      <w:tr w:rsidR="001D4212" w:rsidRPr="001D4212" w:rsidTr="00C04246">
        <w:tc>
          <w:tcPr>
            <w:tcW w:w="2313"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堤脚から外壁までの距離</w:t>
            </w:r>
          </w:p>
        </w:tc>
        <w:tc>
          <w:tcPr>
            <w:tcW w:w="3470"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p>
        </w:tc>
        <w:tc>
          <w:tcPr>
            <w:tcW w:w="3469"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p>
        </w:tc>
      </w:tr>
      <w:tr w:rsidR="001D4212" w:rsidRPr="001D4212" w:rsidTr="00C04246">
        <w:tc>
          <w:tcPr>
            <w:tcW w:w="2313"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勾配及び高さ</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度</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屋頂以上</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ｍ</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度</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屋頂以上</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ｍ</w:t>
            </w:r>
          </w:p>
        </w:tc>
      </w:tr>
      <w:tr w:rsidR="001D4212" w:rsidRPr="001D4212" w:rsidTr="00C04246">
        <w:tc>
          <w:tcPr>
            <w:tcW w:w="2313"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7"/>
                <w:szCs w:val="17"/>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7"/>
                <w:szCs w:val="17"/>
              </w:rPr>
              <w:t>頂部の厚さ及び堤面の覆い</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p>
        </w:tc>
      </w:tr>
      <w:tr w:rsidR="001D4212" w:rsidRPr="001D4212" w:rsidTr="00C04246">
        <w:tc>
          <w:tcPr>
            <w:tcW w:w="2313"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8"/>
                <w:szCs w:val="19"/>
              </w:rPr>
              <w:t>堤脚の土留の高さ及び材料</w:t>
            </w:r>
          </w:p>
        </w:tc>
        <w:tc>
          <w:tcPr>
            <w:tcW w:w="3470"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p>
        </w:tc>
        <w:tc>
          <w:tcPr>
            <w:tcW w:w="3469"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(5) </w:t>
      </w:r>
      <w:r w:rsidRPr="001D4212">
        <w:rPr>
          <w:rFonts w:ascii="ＭＳ 明朝" w:eastAsia="ＭＳ 明朝" w:hAnsi="ＭＳ 明朝" w:cs="ＭＳ 明朝" w:hint="eastAsia"/>
          <w:kern w:val="0"/>
          <w:szCs w:val="19"/>
        </w:rPr>
        <w:t>避雷装置の構造等は、下記の事項並びに配置配線図及び火薬庫保護範囲図による。</w:t>
      </w: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253"/>
        <w:gridCol w:w="3470"/>
        <w:gridCol w:w="3469"/>
      </w:tblGrid>
      <w:tr w:rsidR="001D4212" w:rsidRPr="001D4212" w:rsidTr="00C04246">
        <w:tc>
          <w:tcPr>
            <w:tcW w:w="2313" w:type="dxa"/>
            <w:gridSpan w:val="2"/>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項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爆薬庫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爆薬庫</w:t>
            </w:r>
            <w:r w:rsidRPr="001D4212">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火工品庫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火工品庫</w:t>
            </w:r>
            <w:r w:rsidRPr="001D4212">
              <w:rPr>
                <w:rFonts w:ascii="ＭＳ 明朝" w:eastAsia="ＭＳ 明朝" w:hAnsi="Times New Roman" w:cs="Times New Roman"/>
                <w:kern w:val="0"/>
                <w:sz w:val="19"/>
                <w:szCs w:val="19"/>
              </w:rPr>
              <w:fldChar w:fldCharType="end"/>
            </w:r>
          </w:p>
        </w:tc>
      </w:tr>
      <w:tr w:rsidR="001D4212" w:rsidRPr="001D4212" w:rsidTr="00C04246">
        <w:trPr>
          <w:trHeight w:val="312"/>
        </w:trPr>
        <w:tc>
          <w:tcPr>
            <w:tcW w:w="2313" w:type="dxa"/>
            <w:gridSpan w:val="2"/>
            <w:tcBorders>
              <w:top w:val="single" w:sz="12"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型</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式</w:t>
            </w:r>
          </w:p>
        </w:tc>
        <w:tc>
          <w:tcPr>
            <w:tcW w:w="3470" w:type="dxa"/>
            <w:tcBorders>
              <w:top w:val="single" w:sz="12"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避雷針　・　架空地線</w:t>
            </w:r>
          </w:p>
        </w:tc>
        <w:tc>
          <w:tcPr>
            <w:tcW w:w="3469" w:type="dxa"/>
            <w:tcBorders>
              <w:top w:val="single" w:sz="12"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避雷針　・　架空地線</w:t>
            </w:r>
          </w:p>
        </w:tc>
      </w:tr>
      <w:tr w:rsidR="001D4212" w:rsidRPr="001D4212" w:rsidTr="00C04246">
        <w:trPr>
          <w:trHeight w:val="312"/>
        </w:trPr>
        <w:tc>
          <w:tcPr>
            <w:tcW w:w="2313" w:type="dxa"/>
            <w:gridSpan w:val="2"/>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設置場所及び高さ</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・上端から</w:t>
            </w:r>
            <w:r w:rsidRPr="001D4212">
              <w:rPr>
                <w:rFonts w:ascii="ＭＳ 明朝" w:eastAsia="ＭＳ 明朝" w:hAnsi="ＭＳ 明朝" w:cs="ＭＳ 明朝"/>
                <w:kern w:val="0"/>
                <w:sz w:val="19"/>
                <w:szCs w:val="19"/>
              </w:rPr>
              <w:t>(     )cm</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・上端から</w:t>
            </w:r>
            <w:r w:rsidRPr="001D4212">
              <w:rPr>
                <w:rFonts w:ascii="ＭＳ 明朝" w:eastAsia="ＭＳ 明朝" w:hAnsi="ＭＳ 明朝" w:cs="ＭＳ 明朝"/>
                <w:kern w:val="0"/>
                <w:sz w:val="19"/>
                <w:szCs w:val="19"/>
              </w:rPr>
              <w:t>(     )cm</w:t>
            </w:r>
          </w:p>
        </w:tc>
      </w:tr>
      <w:tr w:rsidR="001D4212" w:rsidRPr="001D4212" w:rsidTr="00C04246">
        <w:trPr>
          <w:trHeight w:val="312"/>
        </w:trPr>
        <w:tc>
          <w:tcPr>
            <w:tcW w:w="1060"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突針又は</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架空線</w:t>
            </w:r>
          </w:p>
        </w:tc>
        <w:tc>
          <w:tcPr>
            <w:tcW w:w="1253"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直径</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hint="eastAsia"/>
                <w:w w:val="50"/>
                <w:kern w:val="0"/>
                <w:sz w:val="19"/>
                <w:szCs w:val="19"/>
              </w:rPr>
              <w:t>長さ</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hint="eastAsia"/>
                <w:w w:val="50"/>
                <w:kern w:val="0"/>
                <w:sz w:val="19"/>
                <w:szCs w:val="19"/>
              </w:rPr>
              <w:t>断面積</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)mm (     )mm  (     )mm</w:t>
            </w:r>
            <w:r w:rsidRPr="001D4212">
              <w:rPr>
                <w:rFonts w:ascii="ＭＳ 明朝" w:eastAsia="ＭＳ 明朝" w:hAnsi="ＭＳ 明朝" w:cs="ＭＳ 明朝" w:hint="eastAsia"/>
                <w:kern w:val="0"/>
                <w:sz w:val="19"/>
                <w:szCs w:val="19"/>
                <w:vertAlign w:val="superscript"/>
              </w:rPr>
              <w:t>２</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)mm (     )mm  (     )mm</w:t>
            </w:r>
            <w:r w:rsidRPr="001D4212">
              <w:rPr>
                <w:rFonts w:ascii="ＭＳ 明朝" w:eastAsia="ＭＳ 明朝" w:hAnsi="ＭＳ 明朝" w:cs="ＭＳ 明朝" w:hint="eastAsia"/>
                <w:kern w:val="0"/>
                <w:sz w:val="19"/>
                <w:szCs w:val="19"/>
                <w:vertAlign w:val="superscript"/>
              </w:rPr>
              <w:t>２</w:t>
            </w:r>
          </w:p>
        </w:tc>
      </w:tr>
      <w:tr w:rsidR="001D4212" w:rsidRPr="001D4212" w:rsidTr="00C04246">
        <w:trPr>
          <w:trHeight w:val="312"/>
        </w:trPr>
        <w:tc>
          <w:tcPr>
            <w:tcW w:w="1060"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9"/>
                <w:szCs w:val="19"/>
              </w:rPr>
            </w:pPr>
          </w:p>
        </w:tc>
        <w:tc>
          <w:tcPr>
            <w:tcW w:w="1253"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材質及び抵抗</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r>
      <w:tr w:rsidR="001D4212" w:rsidRPr="001D4212" w:rsidTr="00C04246">
        <w:trPr>
          <w:trHeight w:val="312"/>
        </w:trPr>
        <w:tc>
          <w:tcPr>
            <w:tcW w:w="1060"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避雷電線</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及び支線</w:t>
            </w:r>
          </w:p>
        </w:tc>
        <w:tc>
          <w:tcPr>
            <w:tcW w:w="1253"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断面積</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hint="eastAsia"/>
                <w:w w:val="50"/>
                <w:kern w:val="0"/>
                <w:sz w:val="19"/>
                <w:szCs w:val="19"/>
              </w:rPr>
              <w:t>長さ</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)mm</w:t>
            </w:r>
            <w:r w:rsidRPr="001D4212">
              <w:rPr>
                <w:rFonts w:ascii="ＭＳ 明朝" w:eastAsia="ＭＳ 明朝" w:hAnsi="ＭＳ 明朝" w:cs="ＭＳ 明朝" w:hint="eastAsia"/>
                <w:kern w:val="0"/>
                <w:sz w:val="19"/>
                <w:szCs w:val="19"/>
                <w:vertAlign w:val="superscript"/>
              </w:rPr>
              <w:t xml:space="preserve">２　</w:t>
            </w:r>
            <w:r w:rsidRPr="001D4212">
              <w:rPr>
                <w:rFonts w:ascii="ＭＳ 明朝" w:eastAsia="ＭＳ 明朝" w:hAnsi="ＭＳ 明朝" w:cs="ＭＳ 明朝"/>
                <w:kern w:val="0"/>
                <w:sz w:val="19"/>
                <w:szCs w:val="19"/>
              </w:rPr>
              <w:t>(     )mm</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)mm</w:t>
            </w:r>
            <w:r w:rsidRPr="001D4212">
              <w:rPr>
                <w:rFonts w:ascii="ＭＳ 明朝" w:eastAsia="ＭＳ 明朝" w:hAnsi="ＭＳ 明朝" w:cs="ＭＳ 明朝" w:hint="eastAsia"/>
                <w:kern w:val="0"/>
                <w:sz w:val="19"/>
                <w:szCs w:val="19"/>
                <w:vertAlign w:val="superscript"/>
              </w:rPr>
              <w:t xml:space="preserve">２　</w:t>
            </w:r>
            <w:r w:rsidRPr="001D4212">
              <w:rPr>
                <w:rFonts w:ascii="ＭＳ 明朝" w:eastAsia="ＭＳ 明朝" w:hAnsi="ＭＳ 明朝" w:cs="ＭＳ 明朝"/>
                <w:kern w:val="0"/>
                <w:sz w:val="19"/>
                <w:szCs w:val="19"/>
              </w:rPr>
              <w:t>(     )mm</w:t>
            </w:r>
          </w:p>
        </w:tc>
      </w:tr>
      <w:tr w:rsidR="001D4212" w:rsidRPr="001D4212" w:rsidTr="00C04246">
        <w:trPr>
          <w:trHeight w:val="312"/>
        </w:trPr>
        <w:tc>
          <w:tcPr>
            <w:tcW w:w="1060"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9"/>
                <w:szCs w:val="19"/>
              </w:rPr>
            </w:pPr>
          </w:p>
        </w:tc>
        <w:tc>
          <w:tcPr>
            <w:tcW w:w="1253"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材質及び抵抗</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r>
      <w:tr w:rsidR="001D4212" w:rsidRPr="001D4212" w:rsidTr="00C04246">
        <w:trPr>
          <w:trHeight w:val="312"/>
        </w:trPr>
        <w:tc>
          <w:tcPr>
            <w:tcW w:w="1060"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接地電極</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p>
        </w:tc>
        <w:tc>
          <w:tcPr>
            <w:tcW w:w="1253" w:type="dxa"/>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直径</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hint="eastAsia"/>
                <w:w w:val="50"/>
                <w:kern w:val="0"/>
                <w:sz w:val="19"/>
                <w:szCs w:val="19"/>
              </w:rPr>
              <w:t>長さ</w:t>
            </w:r>
          </w:p>
        </w:tc>
        <w:tc>
          <w:tcPr>
            <w:tcW w:w="3470"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)mm </w:t>
            </w:r>
            <w:r w:rsidRPr="001D4212">
              <w:rPr>
                <w:rFonts w:ascii="ＭＳ 明朝" w:eastAsia="ＭＳ 明朝" w:hAnsi="ＭＳ 明朝" w:cs="ＭＳ 明朝" w:hint="eastAsia"/>
                <w:kern w:val="0"/>
                <w:sz w:val="19"/>
                <w:szCs w:val="19"/>
                <w:vertAlign w:val="superscript"/>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)mm</w:t>
            </w:r>
          </w:p>
        </w:tc>
        <w:tc>
          <w:tcPr>
            <w:tcW w:w="3469"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)mm </w:t>
            </w:r>
            <w:r w:rsidRPr="001D4212">
              <w:rPr>
                <w:rFonts w:ascii="ＭＳ 明朝" w:eastAsia="ＭＳ 明朝" w:hAnsi="ＭＳ 明朝" w:cs="ＭＳ 明朝" w:hint="eastAsia"/>
                <w:kern w:val="0"/>
                <w:sz w:val="19"/>
                <w:szCs w:val="19"/>
                <w:vertAlign w:val="superscript"/>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)mm</w:t>
            </w:r>
          </w:p>
        </w:tc>
      </w:tr>
      <w:tr w:rsidR="001D4212" w:rsidRPr="001D4212" w:rsidTr="00C04246">
        <w:trPr>
          <w:trHeight w:val="312"/>
        </w:trPr>
        <w:tc>
          <w:tcPr>
            <w:tcW w:w="1060" w:type="dxa"/>
            <w:vMerge/>
            <w:tcBorders>
              <w:left w:val="single" w:sz="12" w:space="0" w:color="000000"/>
              <w:bottom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9"/>
                <w:szCs w:val="19"/>
              </w:rPr>
            </w:pPr>
          </w:p>
        </w:tc>
        <w:tc>
          <w:tcPr>
            <w:tcW w:w="1253" w:type="dxa"/>
            <w:tcBorders>
              <w:top w:val="single" w:sz="4" w:space="0" w:color="000000"/>
              <w:left w:val="single" w:sz="4" w:space="0" w:color="000000"/>
              <w:bottom w:val="single" w:sz="12"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材質及び抵抗</w:t>
            </w:r>
          </w:p>
        </w:tc>
        <w:tc>
          <w:tcPr>
            <w:tcW w:w="3470" w:type="dxa"/>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c>
          <w:tcPr>
            <w:tcW w:w="3469" w:type="dxa"/>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(6) </w:t>
      </w:r>
      <w:r w:rsidRPr="001D4212">
        <w:rPr>
          <w:rFonts w:ascii="ＭＳ 明朝" w:eastAsia="ＭＳ 明朝" w:hAnsi="ＭＳ 明朝" w:cs="ＭＳ 明朝" w:hint="eastAsia"/>
          <w:kern w:val="0"/>
          <w:szCs w:val="19"/>
        </w:rPr>
        <w:t>警鳴装置の構造等は、下記の事項並びに電気配線図、仕様書及び設置図による。</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49"/>
        <w:gridCol w:w="3470"/>
        <w:gridCol w:w="3469"/>
      </w:tblGrid>
      <w:tr w:rsidR="001D4212" w:rsidRPr="001D4212" w:rsidTr="00C04246">
        <w:tc>
          <w:tcPr>
            <w:tcW w:w="2313" w:type="dxa"/>
            <w:gridSpan w:val="3"/>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項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警鳴を発する装置</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警鳴を発する装置</w:t>
            </w:r>
            <w:r w:rsidRPr="001D4212">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警報を発する装置</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警報を発する装置</w:t>
            </w:r>
            <w:r w:rsidRPr="001D4212">
              <w:rPr>
                <w:rFonts w:ascii="ＭＳ 明朝" w:eastAsia="ＭＳ 明朝" w:hAnsi="Times New Roman" w:cs="Times New Roman"/>
                <w:kern w:val="0"/>
                <w:sz w:val="19"/>
                <w:szCs w:val="19"/>
              </w:rPr>
              <w:fldChar w:fldCharType="end"/>
            </w:r>
          </w:p>
        </w:tc>
      </w:tr>
      <w:tr w:rsidR="001D4212" w:rsidRPr="001D4212" w:rsidTr="00C04246">
        <w:tc>
          <w:tcPr>
            <w:tcW w:w="2313" w:type="dxa"/>
            <w:gridSpan w:val="3"/>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メーカー及び型式</w:t>
            </w:r>
          </w:p>
        </w:tc>
        <w:tc>
          <w:tcPr>
            <w:tcW w:w="3470"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2313" w:type="dxa"/>
            <w:gridSpan w:val="3"/>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設置場所</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火薬庫の外壁・付近（</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火薬庫の外壁・付近（</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本</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体</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外</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函</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鉄板製、厚さ</w:t>
            </w:r>
            <w:r w:rsidRPr="001D4212">
              <w:rPr>
                <w:rFonts w:ascii="ＭＳ 明朝" w:eastAsia="ＭＳ 明朝" w:hAnsi="ＭＳ 明朝" w:cs="ＭＳ 明朝"/>
                <w:kern w:val="0"/>
                <w:sz w:val="19"/>
                <w:szCs w:val="19"/>
              </w:rPr>
              <w:t>(        )mm</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鉄板製、厚さ</w:t>
            </w:r>
            <w:r w:rsidRPr="001D4212">
              <w:rPr>
                <w:rFonts w:ascii="ＭＳ 明朝" w:eastAsia="ＭＳ 明朝" w:hAnsi="ＭＳ 明朝" w:cs="ＭＳ 明朝"/>
                <w:kern w:val="0"/>
                <w:sz w:val="19"/>
                <w:szCs w:val="19"/>
              </w:rPr>
              <w:t>(        )mm</w:t>
            </w: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錠の種類</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482" w:type="dxa"/>
            <w:vMerge w:val="restart"/>
            <w:tcBorders>
              <w:top w:val="single" w:sz="4" w:space="0" w:color="000000"/>
              <w:left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開口</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部の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防護</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措置</w:t>
            </w:r>
          </w:p>
        </w:tc>
        <w:tc>
          <w:tcPr>
            <w:tcW w:w="134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雨･雪の進入</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482" w:type="dxa"/>
            <w:vMerge/>
            <w:tcBorders>
              <w:left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虫類の進入</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482" w:type="dxa"/>
            <w:vMerge/>
            <w:tcBorders>
              <w:left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回路の外部接触</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482" w:type="dxa"/>
            <w:vMerge/>
            <w:tcBorders>
              <w:left w:val="single" w:sz="4"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警報部の外部接触</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警報</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器</w:t>
            </w: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種類</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ｻｲﾚﾝ</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ﾌﾞｻﾞｰ</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ｽﾋﾟｰｶｰ</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ﾍﾞﾙ</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ｻｲﾚﾝ</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ﾌﾞｻﾞｰ</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ｽﾋﾟｰｶｰ</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ﾍﾞﾙ</w:t>
            </w: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警報等の始動及び音量</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扉（開放・振動）</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ﾃﾞｼﾍﾞﾙ</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扉（開放・振動）</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ﾃﾞｼﾍﾞﾙ</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回</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路</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庫内電流</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爆薬庫</w:t>
            </w:r>
            <w:r w:rsidRPr="001D4212">
              <w:rPr>
                <w:rFonts w:ascii="ＭＳ 明朝" w:eastAsia="ＭＳ 明朝" w:hAnsi="ＭＳ 明朝" w:cs="ＭＳ 明朝"/>
                <w:kern w:val="0"/>
                <w:sz w:val="19"/>
                <w:szCs w:val="19"/>
              </w:rPr>
              <w:t xml:space="preserve">(     )A  </w:t>
            </w:r>
            <w:r w:rsidRPr="001D4212">
              <w:rPr>
                <w:rFonts w:ascii="ＭＳ 明朝" w:eastAsia="ＭＳ 明朝" w:hAnsi="ＭＳ 明朝" w:cs="ＭＳ 明朝" w:hint="eastAsia"/>
                <w:kern w:val="0"/>
                <w:sz w:val="19"/>
                <w:szCs w:val="19"/>
              </w:rPr>
              <w:t>火工品庫</w:t>
            </w:r>
            <w:r w:rsidRPr="001D4212">
              <w:rPr>
                <w:rFonts w:ascii="ＭＳ 明朝" w:eastAsia="ＭＳ 明朝" w:hAnsi="ＭＳ 明朝" w:cs="ＭＳ 明朝"/>
                <w:kern w:val="0"/>
                <w:sz w:val="19"/>
                <w:szCs w:val="19"/>
              </w:rPr>
              <w:t>(     )mA</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切断対策</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警鳴を発する・金属管で保護</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警鳴を発する・金属管で保護</w:t>
            </w: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保安装置</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避雷器・ヒューズ</w:t>
            </w:r>
            <w:r w:rsidRPr="001D4212">
              <w:rPr>
                <w:rFonts w:ascii="ＭＳ 明朝" w:eastAsia="ＭＳ 明朝" w:hAnsi="ＭＳ 明朝" w:cs="ＭＳ 明朝"/>
                <w:kern w:val="0"/>
                <w:sz w:val="19"/>
                <w:szCs w:val="19"/>
              </w:rPr>
              <w:t>(       )mA</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避雷器・ヒューズ</w:t>
            </w:r>
            <w:r w:rsidRPr="001D4212">
              <w:rPr>
                <w:rFonts w:ascii="ＭＳ 明朝" w:eastAsia="ＭＳ 明朝" w:hAnsi="ＭＳ 明朝" w:cs="ＭＳ 明朝"/>
                <w:kern w:val="0"/>
                <w:sz w:val="19"/>
                <w:szCs w:val="19"/>
              </w:rPr>
              <w:t>(       )mA</w:t>
            </w: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テスト装置</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スイッチ式</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スイッチ式</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電</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源</w:t>
            </w: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電池</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w w:val="50"/>
                <w:kern w:val="0"/>
                <w:sz w:val="19"/>
                <w:szCs w:val="19"/>
              </w:rPr>
              <w:t>電圧の消耗状況</w:t>
            </w:r>
            <w:r w:rsidRPr="001D4212">
              <w:rPr>
                <w:rFonts w:ascii="ＭＳ 明朝" w:eastAsia="ＭＳ 明朝" w:hAnsi="ＭＳ 明朝" w:cs="ＭＳ 明朝"/>
                <w:kern w:val="0"/>
                <w:sz w:val="19"/>
                <w:szCs w:val="19"/>
              </w:rPr>
              <w:t>)</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メーター・表示灯</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メーター・表示灯</w:t>
            </w:r>
          </w:p>
        </w:tc>
      </w:tr>
      <w:tr w:rsidR="001D4212" w:rsidRPr="001D4212" w:rsidTr="00C04246">
        <w:tc>
          <w:tcPr>
            <w:tcW w:w="482" w:type="dxa"/>
            <w:vMerge/>
            <w:tcBorders>
              <w:left w:val="single" w:sz="12" w:space="0" w:color="000000"/>
              <w:bottom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交流</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w w:val="50"/>
                <w:kern w:val="0"/>
                <w:sz w:val="19"/>
                <w:szCs w:val="19"/>
              </w:rPr>
              <w:t>停電時の措置</w:t>
            </w:r>
            <w:r w:rsidRPr="001D4212">
              <w:rPr>
                <w:rFonts w:ascii="ＭＳ 明朝" w:eastAsia="ＭＳ 明朝" w:hAnsi="ＭＳ 明朝" w:cs="ＭＳ 明朝"/>
                <w:kern w:val="0"/>
                <w:sz w:val="19"/>
                <w:szCs w:val="19"/>
              </w:rPr>
              <w:t>)</w:t>
            </w:r>
          </w:p>
        </w:tc>
        <w:tc>
          <w:tcPr>
            <w:tcW w:w="3470"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予備電池に自動切り替え</w:t>
            </w:r>
          </w:p>
        </w:tc>
        <w:tc>
          <w:tcPr>
            <w:tcW w:w="3469"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予備電池に自動切り替え</w:t>
            </w:r>
          </w:p>
        </w:tc>
      </w:tr>
    </w:tbl>
    <w:p w:rsid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573811" w:rsidRPr="001D4212" w:rsidRDefault="00573811"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lastRenderedPageBreak/>
        <w:t xml:space="preserve">  (7) </w:t>
      </w:r>
      <w:r w:rsidRPr="001D4212">
        <w:rPr>
          <w:rFonts w:ascii="ＭＳ 明朝" w:eastAsia="ＭＳ 明朝" w:hAnsi="ＭＳ 明朝" w:cs="ＭＳ 明朝" w:hint="eastAsia"/>
          <w:kern w:val="0"/>
          <w:sz w:val="19"/>
          <w:szCs w:val="19"/>
        </w:rPr>
        <w:t>暖房設備、庫内照明設備、防火設備及び警戒設備は、下記事項並びに配置配線図及び施設設置図による。</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31"/>
        <w:gridCol w:w="3470"/>
        <w:gridCol w:w="3469"/>
      </w:tblGrid>
      <w:tr w:rsidR="001D4212" w:rsidRPr="001D4212" w:rsidTr="00C04246">
        <w:tc>
          <w:tcPr>
            <w:tcW w:w="2313" w:type="dxa"/>
            <w:gridSpan w:val="2"/>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項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爆薬庫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爆薬庫</w:t>
            </w:r>
            <w:r w:rsidRPr="001D4212">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火工品庫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火工品庫</w:t>
            </w:r>
            <w:r w:rsidRPr="001D4212">
              <w:rPr>
                <w:rFonts w:ascii="ＭＳ 明朝" w:eastAsia="ＭＳ 明朝" w:hAnsi="Times New Roman" w:cs="Times New Roman"/>
                <w:kern w:val="0"/>
                <w:sz w:val="19"/>
                <w:szCs w:val="19"/>
              </w:rPr>
              <w:fldChar w:fldCharType="end"/>
            </w:r>
          </w:p>
        </w:tc>
      </w:tr>
      <w:tr w:rsidR="001D4212" w:rsidRPr="001D4212" w:rsidTr="00C04246">
        <w:tc>
          <w:tcPr>
            <w:tcW w:w="2313" w:type="dxa"/>
            <w:gridSpan w:val="2"/>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暖房設備</w:t>
            </w:r>
          </w:p>
        </w:tc>
        <w:tc>
          <w:tcPr>
            <w:tcW w:w="3470"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有（温水式）</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無</w:t>
            </w:r>
          </w:p>
        </w:tc>
        <w:tc>
          <w:tcPr>
            <w:tcW w:w="3469"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有（温水式）</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無</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庫内</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照明</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設備</w:t>
            </w: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電　　燈</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防爆式</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防爆式</w:t>
            </w: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配線工事の種類</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金属管・がい装ケーブル</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金属管・がい装ケーブル</w:t>
            </w: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overflowPunct w:val="0"/>
              <w:autoSpaceDE w:val="0"/>
              <w:autoSpaceDN w:val="0"/>
              <w:adjustRightInd w:val="0"/>
              <w:spacing w:line="292" w:lineRule="atLeas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6"/>
                <w:szCs w:val="19"/>
              </w:rPr>
              <w:t>自動遮断器又は開閉器</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庫外設置</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庫外設置</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防火</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設備</w:t>
            </w: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防火用空地</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幅</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ｍ</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幅</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ｍ</w:t>
            </w: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貯水槽</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ﾄﾝ</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槽</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ﾄﾝ</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槽</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警戒</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設備</w:t>
            </w: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警戒札の種類</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bottom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夜間点灯装置</w:t>
            </w:r>
          </w:p>
        </w:tc>
        <w:tc>
          <w:tcPr>
            <w:tcW w:w="3470"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有</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kern w:val="0"/>
                <w:sz w:val="19"/>
                <w:szCs w:val="19"/>
              </w:rPr>
              <w:t>施工図及び設置図による</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kern w:val="0"/>
                <w:sz w:val="19"/>
                <w:szCs w:val="19"/>
              </w:rPr>
              <w:t>・無</w:t>
            </w:r>
          </w:p>
        </w:tc>
        <w:tc>
          <w:tcPr>
            <w:tcW w:w="3469"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有</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kern w:val="0"/>
                <w:sz w:val="19"/>
                <w:szCs w:val="19"/>
              </w:rPr>
              <w:t>施工図及び設置図による</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kern w:val="0"/>
                <w:sz w:val="19"/>
                <w:szCs w:val="19"/>
              </w:rPr>
              <w:t>・無</w:t>
            </w: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４．貯蔵上の取り扱い</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(1) </w:t>
      </w:r>
      <w:r w:rsidRPr="001D4212">
        <w:rPr>
          <w:rFonts w:ascii="ＭＳ 明朝" w:eastAsia="ＭＳ 明朝" w:hAnsi="ＭＳ 明朝" w:cs="ＭＳ 明朝" w:hint="eastAsia"/>
          <w:kern w:val="0"/>
          <w:szCs w:val="19"/>
        </w:rPr>
        <w:t>最高最低寒暖計を爆薬庫内に設置する。</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(2) </w:t>
      </w:r>
      <w:r w:rsidRPr="001D4212">
        <w:rPr>
          <w:rFonts w:ascii="ＭＳ 明朝" w:eastAsia="ＭＳ 明朝" w:hAnsi="ＭＳ 明朝" w:cs="ＭＳ 明朝" w:hint="eastAsia"/>
          <w:kern w:val="0"/>
          <w:szCs w:val="19"/>
        </w:rPr>
        <w:t>火薬類の貯蔵は、下記の事項及び別図による。</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火薬類の最大貯蔵量（外装の寸法による計算式を明示すること。）</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爆薬庫</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火工品庫</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(3) </w:t>
      </w:r>
      <w:r w:rsidRPr="001D4212">
        <w:rPr>
          <w:rFonts w:ascii="ＭＳ 明朝" w:eastAsia="ＭＳ 明朝" w:hAnsi="ＭＳ 明朝" w:cs="ＭＳ 明朝" w:hint="eastAsia"/>
          <w:kern w:val="0"/>
          <w:szCs w:val="19"/>
        </w:rPr>
        <w:t>その他の取扱いは、火薬類取締法施行規則第２１条の規定による。</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５．年間貯蔵予定量</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爆薬庫（</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）トン</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火工品庫（</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）トン</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）トン</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６．火薬類取扱保安責任者の選任予定（保安手帳持参）</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219"/>
        <w:gridCol w:w="2268"/>
        <w:gridCol w:w="1984"/>
      </w:tblGrid>
      <w:tr w:rsidR="001D4212" w:rsidRPr="001D4212" w:rsidTr="00C04246">
        <w:tc>
          <w:tcPr>
            <w:tcW w:w="1831"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区　　　　分</w:t>
            </w:r>
          </w:p>
        </w:tc>
        <w:tc>
          <w:tcPr>
            <w:tcW w:w="3219" w:type="dxa"/>
            <w:tcBorders>
              <w:top w:val="single" w:sz="12"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氏　名</w:instrText>
            </w:r>
            <w:r w:rsidRPr="001D4212">
              <w:rPr>
                <w:rFonts w:ascii="ＭＳ 明朝" w:eastAsia="ＭＳ 明朝" w:hAnsi="ＭＳ 明朝" w:cs="ＭＳ 明朝"/>
                <w:kern w:val="0"/>
                <w:szCs w:val="19"/>
              </w:rPr>
              <w:instrText>(</w:instrText>
            </w:r>
            <w:r w:rsidRPr="001D4212">
              <w:rPr>
                <w:rFonts w:ascii="ＭＳ 明朝" w:eastAsia="ＭＳ 明朝" w:hAnsi="ＭＳ 明朝" w:cs="ＭＳ 明朝" w:hint="eastAsia"/>
                <w:kern w:val="0"/>
                <w:szCs w:val="19"/>
              </w:rPr>
              <w:instrText>年齢</w:instrText>
            </w:r>
            <w:r w:rsidRPr="001D4212">
              <w:rPr>
                <w:rFonts w:ascii="ＭＳ 明朝" w:eastAsia="ＭＳ 明朝" w:hAnsi="ＭＳ 明朝" w:cs="ＭＳ 明朝"/>
                <w:kern w:val="0"/>
                <w:szCs w:val="19"/>
              </w:rPr>
              <w:instrText>)</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氏　名</w:t>
            </w:r>
            <w:r w:rsidRPr="001D4212">
              <w:rPr>
                <w:rFonts w:ascii="ＭＳ 明朝" w:eastAsia="ＭＳ 明朝" w:hAnsi="ＭＳ 明朝" w:cs="ＭＳ 明朝"/>
                <w:kern w:val="0"/>
                <w:szCs w:val="19"/>
              </w:rPr>
              <w:t>(</w:t>
            </w:r>
            <w:r w:rsidRPr="001D4212">
              <w:rPr>
                <w:rFonts w:ascii="ＭＳ 明朝" w:eastAsia="ＭＳ 明朝" w:hAnsi="ＭＳ 明朝" w:cs="ＭＳ 明朝" w:hint="eastAsia"/>
                <w:kern w:val="0"/>
                <w:szCs w:val="19"/>
              </w:rPr>
              <w:t>年齢</w:t>
            </w:r>
            <w:r w:rsidRPr="001D4212">
              <w:rPr>
                <w:rFonts w:ascii="ＭＳ 明朝" w:eastAsia="ＭＳ 明朝" w:hAnsi="ＭＳ 明朝" w:cs="ＭＳ 明朝"/>
                <w:kern w:val="0"/>
                <w:szCs w:val="19"/>
              </w:rPr>
              <w:t>)</w:t>
            </w:r>
            <w:r w:rsidRPr="001D4212">
              <w:rPr>
                <w:rFonts w:ascii="ＭＳ 明朝" w:eastAsia="ＭＳ 明朝" w:hAnsi="Times New Roman" w:cs="Times New Roman"/>
                <w:kern w:val="0"/>
                <w:szCs w:val="19"/>
              </w:rPr>
              <w:fldChar w:fldCharType="end"/>
            </w:r>
          </w:p>
        </w:tc>
        <w:tc>
          <w:tcPr>
            <w:tcW w:w="2268" w:type="dxa"/>
            <w:tcBorders>
              <w:top w:val="single" w:sz="12" w:space="0" w:color="000000"/>
              <w:left w:val="single" w:sz="4"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 xml:space="preserve">　</w:t>
            </w: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免状の種類</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免状の種類</w:t>
            </w:r>
            <w:r w:rsidRPr="001D4212">
              <w:rPr>
                <w:rFonts w:ascii="ＭＳ 明朝" w:eastAsia="ＭＳ 明朝" w:hAnsi="Times New Roman" w:cs="Times New Roman"/>
                <w:kern w:val="0"/>
                <w:szCs w:val="19"/>
              </w:rPr>
              <w:fldChar w:fldCharType="end"/>
            </w:r>
          </w:p>
        </w:tc>
        <w:tc>
          <w:tcPr>
            <w:tcW w:w="1984" w:type="dxa"/>
            <w:tcBorders>
              <w:top w:val="single" w:sz="12"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保安手帳番号</w:t>
            </w:r>
          </w:p>
        </w:tc>
      </w:tr>
      <w:tr w:rsidR="001D4212" w:rsidRPr="001D4212" w:rsidTr="00C04246">
        <w:tc>
          <w:tcPr>
            <w:tcW w:w="1831"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取扱保安責任者</w:t>
            </w:r>
          </w:p>
        </w:tc>
        <w:tc>
          <w:tcPr>
            <w:tcW w:w="3219" w:type="dxa"/>
            <w:tcBorders>
              <w:top w:val="single" w:sz="12"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     )</w:t>
            </w:r>
          </w:p>
        </w:tc>
        <w:tc>
          <w:tcPr>
            <w:tcW w:w="2268" w:type="dxa"/>
            <w:tcBorders>
              <w:top w:val="single" w:sz="12" w:space="0" w:color="000000"/>
              <w:left w:val="single" w:sz="4"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   )</w:t>
            </w:r>
            <w:r w:rsidRPr="001D4212">
              <w:rPr>
                <w:rFonts w:ascii="ＭＳ 明朝" w:eastAsia="ＭＳ 明朝" w:hAnsi="ＭＳ 明朝" w:cs="ＭＳ 明朝" w:hint="eastAsia"/>
                <w:kern w:val="0"/>
                <w:szCs w:val="19"/>
              </w:rPr>
              <w:t>種取扱免状</w:t>
            </w:r>
          </w:p>
        </w:tc>
        <w:tc>
          <w:tcPr>
            <w:tcW w:w="1984" w:type="dxa"/>
            <w:tcBorders>
              <w:top w:val="single" w:sz="12"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p>
        </w:tc>
      </w:tr>
      <w:tr w:rsidR="001D4212" w:rsidRPr="001D4212" w:rsidTr="00C04246">
        <w:tc>
          <w:tcPr>
            <w:tcW w:w="1831"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同代理者</w:t>
            </w:r>
          </w:p>
        </w:tc>
        <w:tc>
          <w:tcPr>
            <w:tcW w:w="3219"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     )</w:t>
            </w:r>
          </w:p>
        </w:tc>
        <w:tc>
          <w:tcPr>
            <w:tcW w:w="2268" w:type="dxa"/>
            <w:tcBorders>
              <w:top w:val="single" w:sz="4" w:space="0" w:color="000000"/>
              <w:left w:val="single" w:sz="4"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   )</w:t>
            </w:r>
            <w:r w:rsidRPr="001D4212">
              <w:rPr>
                <w:rFonts w:ascii="ＭＳ 明朝" w:eastAsia="ＭＳ 明朝" w:hAnsi="ＭＳ 明朝" w:cs="ＭＳ 明朝" w:hint="eastAsia"/>
                <w:kern w:val="0"/>
                <w:szCs w:val="19"/>
              </w:rPr>
              <w:t>種取扱免状</w:t>
            </w:r>
          </w:p>
        </w:tc>
        <w:tc>
          <w:tcPr>
            <w:tcW w:w="1984"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p>
        </w:tc>
      </w:tr>
      <w:tr w:rsidR="001D4212" w:rsidRPr="001D4212" w:rsidTr="00C04246">
        <w:tc>
          <w:tcPr>
            <w:tcW w:w="1831"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同副責任者</w:t>
            </w:r>
          </w:p>
        </w:tc>
        <w:tc>
          <w:tcPr>
            <w:tcW w:w="3219" w:type="dxa"/>
            <w:tcBorders>
              <w:top w:val="single" w:sz="4"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     )</w:t>
            </w:r>
          </w:p>
        </w:tc>
        <w:tc>
          <w:tcPr>
            <w:tcW w:w="2268" w:type="dxa"/>
            <w:tcBorders>
              <w:top w:val="single" w:sz="4" w:space="0" w:color="000000"/>
              <w:left w:val="single" w:sz="4"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   )</w:t>
            </w:r>
            <w:r w:rsidRPr="001D4212">
              <w:rPr>
                <w:rFonts w:ascii="ＭＳ 明朝" w:eastAsia="ＭＳ 明朝" w:hAnsi="ＭＳ 明朝" w:cs="ＭＳ 明朝" w:hint="eastAsia"/>
                <w:kern w:val="0"/>
                <w:szCs w:val="19"/>
              </w:rPr>
              <w:t>種取扱免状</w:t>
            </w:r>
          </w:p>
        </w:tc>
        <w:tc>
          <w:tcPr>
            <w:tcW w:w="1984"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選任届書は、火薬庫完成検査申請書と同時に提出します。</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７．火薬庫竣工予定</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840CE8"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年</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月</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旬</w:t>
      </w:r>
    </w:p>
    <w:sectPr w:rsidR="00840CE8" w:rsidRPr="001D4212"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ACC"/>
    <w:multiLevelType w:val="hybridMultilevel"/>
    <w:tmpl w:val="732E2408"/>
    <w:lvl w:ilvl="0" w:tplc="ED14A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09A4680"/>
    <w:multiLevelType w:val="hybridMultilevel"/>
    <w:tmpl w:val="F51A9B5A"/>
    <w:lvl w:ilvl="0" w:tplc="514A0D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CAA18DD"/>
    <w:multiLevelType w:val="hybridMultilevel"/>
    <w:tmpl w:val="AA983436"/>
    <w:lvl w:ilvl="0" w:tplc="4260C40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1755761"/>
    <w:multiLevelType w:val="hybridMultilevel"/>
    <w:tmpl w:val="4D88ED0C"/>
    <w:lvl w:ilvl="0" w:tplc="D69CB44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18AC396C"/>
    <w:multiLevelType w:val="hybridMultilevel"/>
    <w:tmpl w:val="071ABC2C"/>
    <w:lvl w:ilvl="0" w:tplc="860633E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nsid w:val="1DCC5D09"/>
    <w:multiLevelType w:val="hybridMultilevel"/>
    <w:tmpl w:val="A4921B70"/>
    <w:lvl w:ilvl="0" w:tplc="A734F27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1F041673"/>
    <w:multiLevelType w:val="hybridMultilevel"/>
    <w:tmpl w:val="AFB06DCE"/>
    <w:lvl w:ilvl="0" w:tplc="07F6A36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347CEA"/>
    <w:multiLevelType w:val="hybridMultilevel"/>
    <w:tmpl w:val="173E2654"/>
    <w:lvl w:ilvl="0" w:tplc="B8E6C6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37FA1E36"/>
    <w:multiLevelType w:val="hybridMultilevel"/>
    <w:tmpl w:val="49A0F9EC"/>
    <w:lvl w:ilvl="0" w:tplc="D5E8A682">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nsid w:val="39495623"/>
    <w:multiLevelType w:val="hybridMultilevel"/>
    <w:tmpl w:val="871002FC"/>
    <w:lvl w:ilvl="0" w:tplc="A3022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C2C2660"/>
    <w:multiLevelType w:val="hybridMultilevel"/>
    <w:tmpl w:val="166EF854"/>
    <w:lvl w:ilvl="0" w:tplc="55BC98A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4844E28"/>
    <w:multiLevelType w:val="hybridMultilevel"/>
    <w:tmpl w:val="F61047B4"/>
    <w:lvl w:ilvl="0" w:tplc="D4D0B5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3A59CB"/>
    <w:multiLevelType w:val="hybridMultilevel"/>
    <w:tmpl w:val="A660385E"/>
    <w:lvl w:ilvl="0" w:tplc="F8F471FE">
      <w:start w:val="1"/>
      <w:numFmt w:val="decimalFullWidth"/>
      <w:lvlText w:val="（%1）"/>
      <w:lvlJc w:val="left"/>
      <w:pPr>
        <w:ind w:left="1155" w:hanging="87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nsid w:val="4C8C5547"/>
    <w:multiLevelType w:val="hybridMultilevel"/>
    <w:tmpl w:val="C818EF92"/>
    <w:lvl w:ilvl="0" w:tplc="443AC966">
      <w:start w:val="1"/>
      <w:numFmt w:val="decimalFullWidth"/>
      <w:lvlText w:val="(%1)"/>
      <w:lvlJc w:val="left"/>
      <w:pPr>
        <w:ind w:left="1005" w:hanging="720"/>
      </w:pPr>
      <w:rPr>
        <w:rFonts w:ascii="ＭＳ 明朝" w:eastAsia="ＭＳ 明朝" w:hAnsi="ＭＳ 明朝" w:cs="Times New Roman"/>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nsid w:val="565670E5"/>
    <w:multiLevelType w:val="hybridMultilevel"/>
    <w:tmpl w:val="8A9AAAD0"/>
    <w:lvl w:ilvl="0" w:tplc="9A5AF512">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3ED36B9"/>
    <w:multiLevelType w:val="hybridMultilevel"/>
    <w:tmpl w:val="0AD6231A"/>
    <w:lvl w:ilvl="0" w:tplc="7A72D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nsid w:val="647F31E1"/>
    <w:multiLevelType w:val="hybridMultilevel"/>
    <w:tmpl w:val="04847730"/>
    <w:lvl w:ilvl="0" w:tplc="777E93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7253B9B"/>
    <w:multiLevelType w:val="hybridMultilevel"/>
    <w:tmpl w:val="A608027A"/>
    <w:lvl w:ilvl="0" w:tplc="A7A27C5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69482BEF"/>
    <w:multiLevelType w:val="hybridMultilevel"/>
    <w:tmpl w:val="3566E41A"/>
    <w:lvl w:ilvl="0" w:tplc="9264ADD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nsid w:val="6CA65EEC"/>
    <w:multiLevelType w:val="hybridMultilevel"/>
    <w:tmpl w:val="4A2E30F0"/>
    <w:lvl w:ilvl="0" w:tplc="D47C149C">
      <w:start w:val="1"/>
      <w:numFmt w:val="decimalFullWidth"/>
      <w:lvlText w:val="（%1）"/>
      <w:lvlJc w:val="left"/>
      <w:pPr>
        <w:ind w:left="1109" w:hanging="855"/>
      </w:pPr>
      <w:rPr>
        <w:rFonts w:ascii="ＭＳ 明朝" w:eastAsia="ＭＳ 明朝" w:hAnsi="ＭＳ 明朝" w:cs="Times New Roman"/>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nsid w:val="6CBD6B23"/>
    <w:multiLevelType w:val="hybridMultilevel"/>
    <w:tmpl w:val="5A8E60B4"/>
    <w:lvl w:ilvl="0" w:tplc="7D1AF4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FA153A6"/>
    <w:multiLevelType w:val="hybridMultilevel"/>
    <w:tmpl w:val="A9465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4511F6B"/>
    <w:multiLevelType w:val="hybridMultilevel"/>
    <w:tmpl w:val="BDC4B2D4"/>
    <w:lvl w:ilvl="0" w:tplc="2E329B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6AB3E48"/>
    <w:multiLevelType w:val="hybridMultilevel"/>
    <w:tmpl w:val="8C284FC4"/>
    <w:lvl w:ilvl="0" w:tplc="0409000F">
      <w:start w:val="1"/>
      <w:numFmt w:val="decimal"/>
      <w:lvlText w:val="%1."/>
      <w:lvlJc w:val="left"/>
      <w:pPr>
        <w:ind w:left="420" w:hanging="420"/>
      </w:pPr>
    </w:lvl>
    <w:lvl w:ilvl="1" w:tplc="64825894">
      <w:start w:val="1"/>
      <w:numFmt w:val="decimal"/>
      <w:lvlText w:val="(%2)"/>
      <w:lvlJc w:val="left"/>
      <w:pPr>
        <w:ind w:left="1140" w:hanging="720"/>
      </w:pPr>
      <w:rPr>
        <w:rFonts w:hAnsi="ＭＳ 明朝" w:cs="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C45445B"/>
    <w:multiLevelType w:val="hybridMultilevel"/>
    <w:tmpl w:val="5B321074"/>
    <w:lvl w:ilvl="0" w:tplc="9ECEEF5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0"/>
  </w:num>
  <w:num w:numId="3">
    <w:abstractNumId w:val="9"/>
  </w:num>
  <w:num w:numId="4">
    <w:abstractNumId w:val="16"/>
  </w:num>
  <w:num w:numId="5">
    <w:abstractNumId w:val="10"/>
  </w:num>
  <w:num w:numId="6">
    <w:abstractNumId w:val="2"/>
  </w:num>
  <w:num w:numId="7">
    <w:abstractNumId w:val="24"/>
  </w:num>
  <w:num w:numId="8">
    <w:abstractNumId w:val="1"/>
  </w:num>
  <w:num w:numId="9">
    <w:abstractNumId w:val="19"/>
  </w:num>
  <w:num w:numId="10">
    <w:abstractNumId w:val="12"/>
  </w:num>
  <w:num w:numId="11">
    <w:abstractNumId w:val="18"/>
  </w:num>
  <w:num w:numId="12">
    <w:abstractNumId w:val="4"/>
  </w:num>
  <w:num w:numId="13">
    <w:abstractNumId w:val="13"/>
  </w:num>
  <w:num w:numId="14">
    <w:abstractNumId w:val="8"/>
  </w:num>
  <w:num w:numId="15">
    <w:abstractNumId w:val="15"/>
  </w:num>
  <w:num w:numId="16">
    <w:abstractNumId w:val="5"/>
  </w:num>
  <w:num w:numId="17">
    <w:abstractNumId w:val="3"/>
  </w:num>
  <w:num w:numId="18">
    <w:abstractNumId w:val="7"/>
  </w:num>
  <w:num w:numId="19">
    <w:abstractNumId w:val="22"/>
  </w:num>
  <w:num w:numId="20">
    <w:abstractNumId w:val="23"/>
  </w:num>
  <w:num w:numId="21">
    <w:abstractNumId w:val="6"/>
  </w:num>
  <w:num w:numId="22">
    <w:abstractNumId w:val="20"/>
  </w:num>
  <w:num w:numId="23">
    <w:abstractNumId w:val="11"/>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12"/>
    <w:rsid w:val="001D4212"/>
    <w:rsid w:val="002929C2"/>
    <w:rsid w:val="00325B47"/>
    <w:rsid w:val="00504D25"/>
    <w:rsid w:val="00573811"/>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D4212"/>
  </w:style>
  <w:style w:type="character" w:styleId="a3">
    <w:name w:val="annotation reference"/>
    <w:semiHidden/>
    <w:rsid w:val="001D4212"/>
    <w:rPr>
      <w:sz w:val="18"/>
      <w:szCs w:val="18"/>
    </w:rPr>
  </w:style>
  <w:style w:type="paragraph" w:styleId="a4">
    <w:name w:val="annotation text"/>
    <w:basedOn w:val="a"/>
    <w:link w:val="a5"/>
    <w:semiHidden/>
    <w:rsid w:val="001D4212"/>
    <w:pPr>
      <w:jc w:val="left"/>
    </w:pPr>
    <w:rPr>
      <w:rFonts w:ascii="Century" w:eastAsia="ＭＳ 明朝" w:hAnsi="Century" w:cs="Times New Roman"/>
      <w:szCs w:val="24"/>
    </w:rPr>
  </w:style>
  <w:style w:type="character" w:customStyle="1" w:styleId="a5">
    <w:name w:val="コメント文字列 (文字)"/>
    <w:basedOn w:val="a0"/>
    <w:link w:val="a4"/>
    <w:semiHidden/>
    <w:rsid w:val="001D4212"/>
    <w:rPr>
      <w:rFonts w:ascii="Century" w:eastAsia="ＭＳ 明朝" w:hAnsi="Century" w:cs="Times New Roman"/>
      <w:szCs w:val="24"/>
    </w:rPr>
  </w:style>
  <w:style w:type="paragraph" w:styleId="a6">
    <w:name w:val="annotation subject"/>
    <w:basedOn w:val="a4"/>
    <w:next w:val="a4"/>
    <w:link w:val="a7"/>
    <w:semiHidden/>
    <w:rsid w:val="001D4212"/>
    <w:rPr>
      <w:b/>
      <w:bCs/>
    </w:rPr>
  </w:style>
  <w:style w:type="character" w:customStyle="1" w:styleId="a7">
    <w:name w:val="コメント内容 (文字)"/>
    <w:basedOn w:val="a5"/>
    <w:link w:val="a6"/>
    <w:semiHidden/>
    <w:rsid w:val="001D4212"/>
    <w:rPr>
      <w:rFonts w:ascii="Century" w:eastAsia="ＭＳ 明朝" w:hAnsi="Century" w:cs="Times New Roman"/>
      <w:b/>
      <w:bCs/>
      <w:szCs w:val="24"/>
    </w:rPr>
  </w:style>
  <w:style w:type="paragraph" w:styleId="a8">
    <w:name w:val="Balloon Text"/>
    <w:basedOn w:val="a"/>
    <w:link w:val="a9"/>
    <w:uiPriority w:val="99"/>
    <w:rsid w:val="001D4212"/>
    <w:rPr>
      <w:rFonts w:ascii="Arial" w:eastAsia="ＭＳ ゴシック" w:hAnsi="Arial" w:cs="Times New Roman"/>
      <w:sz w:val="18"/>
      <w:szCs w:val="18"/>
    </w:rPr>
  </w:style>
  <w:style w:type="character" w:customStyle="1" w:styleId="a9">
    <w:name w:val="吹き出し (文字)"/>
    <w:basedOn w:val="a0"/>
    <w:link w:val="a8"/>
    <w:uiPriority w:val="99"/>
    <w:rsid w:val="001D4212"/>
    <w:rPr>
      <w:rFonts w:ascii="Arial" w:eastAsia="ＭＳ ゴシック" w:hAnsi="Arial" w:cs="Times New Roman"/>
      <w:sz w:val="18"/>
      <w:szCs w:val="18"/>
    </w:rPr>
  </w:style>
  <w:style w:type="table" w:styleId="aa">
    <w:name w:val="Table Grid"/>
    <w:basedOn w:val="a1"/>
    <w:rsid w:val="001D42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1D4212"/>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uiPriority w:val="99"/>
    <w:rsid w:val="001D4212"/>
    <w:rPr>
      <w:rFonts w:ascii="Century" w:eastAsia="ＭＳ 明朝" w:hAnsi="Century" w:cs="Times New Roman"/>
      <w:szCs w:val="24"/>
    </w:rPr>
  </w:style>
  <w:style w:type="paragraph" w:styleId="ad">
    <w:name w:val="footer"/>
    <w:basedOn w:val="a"/>
    <w:link w:val="ae"/>
    <w:uiPriority w:val="99"/>
    <w:rsid w:val="001D4212"/>
    <w:pPr>
      <w:tabs>
        <w:tab w:val="center" w:pos="4252"/>
        <w:tab w:val="right" w:pos="8504"/>
      </w:tabs>
      <w:snapToGrid w:val="0"/>
    </w:pPr>
    <w:rPr>
      <w:rFonts w:ascii="Century" w:eastAsia="ＭＳ 明朝" w:hAnsi="Century" w:cs="Times New Roman"/>
      <w:szCs w:val="24"/>
    </w:rPr>
  </w:style>
  <w:style w:type="character" w:customStyle="1" w:styleId="ae">
    <w:name w:val="フッター (文字)"/>
    <w:basedOn w:val="a0"/>
    <w:link w:val="ad"/>
    <w:uiPriority w:val="99"/>
    <w:rsid w:val="001D4212"/>
    <w:rPr>
      <w:rFonts w:ascii="Century" w:eastAsia="ＭＳ 明朝" w:hAnsi="Century" w:cs="Times New Roman"/>
      <w:szCs w:val="24"/>
    </w:rPr>
  </w:style>
  <w:style w:type="character" w:styleId="af">
    <w:name w:val="Hyperlink"/>
    <w:uiPriority w:val="99"/>
    <w:unhideWhenUsed/>
    <w:rsid w:val="001D4212"/>
    <w:rPr>
      <w:color w:val="0000FF"/>
      <w:u w:val="single"/>
    </w:rPr>
  </w:style>
  <w:style w:type="character" w:styleId="af0">
    <w:name w:val="FollowedHyperlink"/>
    <w:uiPriority w:val="99"/>
    <w:unhideWhenUsed/>
    <w:rsid w:val="001D4212"/>
    <w:rPr>
      <w:color w:val="800080"/>
      <w:u w:val="single"/>
    </w:rPr>
  </w:style>
  <w:style w:type="paragraph" w:customStyle="1" w:styleId="font5">
    <w:name w:val="font5"/>
    <w:basedOn w:val="a"/>
    <w:rsid w:val="001D421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D421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D421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D421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D421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D421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D421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D421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2">
    <w:name w:val="xl72"/>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3">
    <w:name w:val="xl73"/>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D421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D421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D421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D421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D421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D421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D421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D421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D421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1D421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D421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D421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D421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D421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D421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D421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D421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D421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D421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3">
    <w:name w:val="xl133"/>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3">
    <w:name w:val="xl163"/>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4">
    <w:name w:val="xl164"/>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5">
    <w:name w:val="xl165"/>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85">
    <w:name w:val="xl185"/>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D421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5">
    <w:name w:val="xl195"/>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D421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D421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D421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D421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D421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D421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D421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D421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D421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D421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D421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76">
    <w:name w:val="xl276"/>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77">
    <w:name w:val="xl277"/>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D421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D421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D421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D421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D421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D421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D421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D421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D421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D421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D421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D421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D421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D421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D421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D421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D421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3">
    <w:name w:val="xl353"/>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4">
    <w:name w:val="xl354"/>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5">
    <w:name w:val="xl355"/>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6">
    <w:name w:val="xl356"/>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7">
    <w:name w:val="xl357"/>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8">
    <w:name w:val="xl358"/>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2">
    <w:name w:val="xl362"/>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3">
    <w:name w:val="xl363"/>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4">
    <w:name w:val="xl364"/>
    <w:basedOn w:val="a"/>
    <w:rsid w:val="001D421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5">
    <w:name w:val="xl365"/>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6">
    <w:name w:val="xl366"/>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7">
    <w:name w:val="xl367"/>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D421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410">
    <w:name w:val="xl410"/>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411">
    <w:name w:val="xl411"/>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D421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D421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D421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D421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0">
    <w:name w:val="表 (格子)1"/>
    <w:basedOn w:val="a1"/>
    <w:next w:val="aa"/>
    <w:uiPriority w:val="59"/>
    <w:rsid w:val="001D421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1D4212"/>
    <w:pPr>
      <w:widowControl w:val="0"/>
      <w:wordWrap w:val="0"/>
      <w:autoSpaceDE w:val="0"/>
      <w:autoSpaceDN w:val="0"/>
      <w:adjustRightInd w:val="0"/>
      <w:spacing w:line="336" w:lineRule="exact"/>
      <w:jc w:val="both"/>
    </w:pPr>
    <w:rPr>
      <w:rFonts w:ascii="Century" w:eastAsia="ＭＳ 明朝" w:hAnsi="Century" w:cs="ＭＳ 明朝"/>
      <w:kern w:val="0"/>
      <w:sz w:val="19"/>
      <w:szCs w:val="19"/>
    </w:rPr>
  </w:style>
  <w:style w:type="numbering" w:customStyle="1" w:styleId="11">
    <w:name w:val="リストなし11"/>
    <w:next w:val="a2"/>
    <w:semiHidden/>
    <w:rsid w:val="001D4212"/>
  </w:style>
  <w:style w:type="paragraph" w:customStyle="1" w:styleId="12">
    <w:name w:val="行間詰め1"/>
    <w:next w:val="af2"/>
    <w:uiPriority w:val="1"/>
    <w:qFormat/>
    <w:rsid w:val="001D4212"/>
    <w:pPr>
      <w:widowControl w:val="0"/>
      <w:jc w:val="both"/>
    </w:pPr>
  </w:style>
  <w:style w:type="paragraph" w:customStyle="1" w:styleId="13">
    <w:name w:val="記1"/>
    <w:basedOn w:val="a"/>
    <w:next w:val="a"/>
    <w:uiPriority w:val="99"/>
    <w:unhideWhenUsed/>
    <w:rsid w:val="001D4212"/>
    <w:pPr>
      <w:jc w:val="center"/>
    </w:pPr>
  </w:style>
  <w:style w:type="character" w:customStyle="1" w:styleId="af3">
    <w:name w:val="記 (文字)"/>
    <w:basedOn w:val="a0"/>
    <w:link w:val="af4"/>
    <w:uiPriority w:val="99"/>
    <w:rsid w:val="001D4212"/>
    <w:rPr>
      <w:rFonts w:ascii="Century" w:eastAsia="ＭＳ 明朝" w:hAnsi="Century" w:cs="Times New Roman"/>
      <w:kern w:val="2"/>
      <w:sz w:val="21"/>
      <w:szCs w:val="22"/>
    </w:rPr>
  </w:style>
  <w:style w:type="paragraph" w:customStyle="1" w:styleId="14">
    <w:name w:val="結語1"/>
    <w:basedOn w:val="a"/>
    <w:next w:val="af5"/>
    <w:link w:val="af6"/>
    <w:uiPriority w:val="99"/>
    <w:unhideWhenUsed/>
    <w:rsid w:val="001D4212"/>
    <w:pPr>
      <w:jc w:val="right"/>
    </w:pPr>
    <w:rPr>
      <w:rFonts w:ascii="Century" w:eastAsia="ＭＳ 明朝" w:hAnsi="Century" w:cs="Times New Roman"/>
    </w:rPr>
  </w:style>
  <w:style w:type="character" w:customStyle="1" w:styleId="af6">
    <w:name w:val="結語 (文字)"/>
    <w:basedOn w:val="a0"/>
    <w:link w:val="14"/>
    <w:uiPriority w:val="99"/>
    <w:rsid w:val="001D4212"/>
    <w:rPr>
      <w:rFonts w:ascii="Century" w:eastAsia="ＭＳ 明朝" w:hAnsi="Century" w:cs="Times New Roman"/>
      <w:kern w:val="2"/>
      <w:sz w:val="21"/>
      <w:szCs w:val="22"/>
    </w:rPr>
  </w:style>
  <w:style w:type="paragraph" w:customStyle="1" w:styleId="15">
    <w:name w:val="リスト段落1"/>
    <w:basedOn w:val="a"/>
    <w:next w:val="af7"/>
    <w:uiPriority w:val="34"/>
    <w:qFormat/>
    <w:rsid w:val="001D4212"/>
    <w:pPr>
      <w:ind w:leftChars="400" w:left="840"/>
    </w:pPr>
  </w:style>
  <w:style w:type="numbering" w:customStyle="1" w:styleId="2">
    <w:name w:val="リストなし2"/>
    <w:next w:val="a2"/>
    <w:uiPriority w:val="99"/>
    <w:semiHidden/>
    <w:unhideWhenUsed/>
    <w:rsid w:val="001D4212"/>
  </w:style>
  <w:style w:type="numbering" w:customStyle="1" w:styleId="3">
    <w:name w:val="リストなし3"/>
    <w:next w:val="a2"/>
    <w:uiPriority w:val="99"/>
    <w:semiHidden/>
    <w:unhideWhenUsed/>
    <w:rsid w:val="001D4212"/>
  </w:style>
  <w:style w:type="numbering" w:customStyle="1" w:styleId="4">
    <w:name w:val="リストなし4"/>
    <w:next w:val="a2"/>
    <w:uiPriority w:val="99"/>
    <w:semiHidden/>
    <w:unhideWhenUsed/>
    <w:rsid w:val="001D4212"/>
  </w:style>
  <w:style w:type="numbering" w:customStyle="1" w:styleId="5">
    <w:name w:val="リストなし5"/>
    <w:next w:val="a2"/>
    <w:uiPriority w:val="99"/>
    <w:semiHidden/>
    <w:unhideWhenUsed/>
    <w:rsid w:val="001D4212"/>
  </w:style>
  <w:style w:type="numbering" w:customStyle="1" w:styleId="6">
    <w:name w:val="リストなし6"/>
    <w:next w:val="a2"/>
    <w:uiPriority w:val="99"/>
    <w:semiHidden/>
    <w:unhideWhenUsed/>
    <w:rsid w:val="001D4212"/>
  </w:style>
  <w:style w:type="numbering" w:customStyle="1" w:styleId="7">
    <w:name w:val="リストなし7"/>
    <w:next w:val="a2"/>
    <w:uiPriority w:val="99"/>
    <w:semiHidden/>
    <w:unhideWhenUsed/>
    <w:rsid w:val="001D4212"/>
  </w:style>
  <w:style w:type="numbering" w:customStyle="1" w:styleId="8">
    <w:name w:val="リストなし8"/>
    <w:next w:val="a2"/>
    <w:uiPriority w:val="99"/>
    <w:semiHidden/>
    <w:unhideWhenUsed/>
    <w:rsid w:val="001D4212"/>
  </w:style>
  <w:style w:type="numbering" w:customStyle="1" w:styleId="9">
    <w:name w:val="リストなし9"/>
    <w:next w:val="a2"/>
    <w:uiPriority w:val="99"/>
    <w:semiHidden/>
    <w:unhideWhenUsed/>
    <w:rsid w:val="001D4212"/>
  </w:style>
  <w:style w:type="numbering" w:customStyle="1" w:styleId="100">
    <w:name w:val="リストなし10"/>
    <w:next w:val="a2"/>
    <w:uiPriority w:val="99"/>
    <w:semiHidden/>
    <w:unhideWhenUsed/>
    <w:rsid w:val="001D4212"/>
  </w:style>
  <w:style w:type="numbering" w:customStyle="1" w:styleId="111">
    <w:name w:val="リストなし111"/>
    <w:next w:val="a2"/>
    <w:uiPriority w:val="99"/>
    <w:semiHidden/>
    <w:unhideWhenUsed/>
    <w:rsid w:val="001D4212"/>
  </w:style>
  <w:style w:type="numbering" w:customStyle="1" w:styleId="120">
    <w:name w:val="リストなし12"/>
    <w:next w:val="a2"/>
    <w:uiPriority w:val="99"/>
    <w:semiHidden/>
    <w:unhideWhenUsed/>
    <w:rsid w:val="001D4212"/>
  </w:style>
  <w:style w:type="numbering" w:customStyle="1" w:styleId="130">
    <w:name w:val="リストなし13"/>
    <w:next w:val="a2"/>
    <w:uiPriority w:val="99"/>
    <w:semiHidden/>
    <w:unhideWhenUsed/>
    <w:rsid w:val="001D4212"/>
  </w:style>
  <w:style w:type="numbering" w:customStyle="1" w:styleId="140">
    <w:name w:val="リストなし14"/>
    <w:next w:val="a2"/>
    <w:uiPriority w:val="99"/>
    <w:semiHidden/>
    <w:unhideWhenUsed/>
    <w:rsid w:val="001D4212"/>
  </w:style>
  <w:style w:type="numbering" w:customStyle="1" w:styleId="150">
    <w:name w:val="リストなし15"/>
    <w:next w:val="a2"/>
    <w:uiPriority w:val="99"/>
    <w:semiHidden/>
    <w:unhideWhenUsed/>
    <w:rsid w:val="001D4212"/>
  </w:style>
  <w:style w:type="numbering" w:customStyle="1" w:styleId="16">
    <w:name w:val="リストなし16"/>
    <w:next w:val="a2"/>
    <w:uiPriority w:val="99"/>
    <w:semiHidden/>
    <w:unhideWhenUsed/>
    <w:rsid w:val="001D4212"/>
  </w:style>
  <w:style w:type="numbering" w:customStyle="1" w:styleId="17">
    <w:name w:val="リストなし17"/>
    <w:next w:val="a2"/>
    <w:uiPriority w:val="99"/>
    <w:semiHidden/>
    <w:unhideWhenUsed/>
    <w:rsid w:val="001D4212"/>
  </w:style>
  <w:style w:type="numbering" w:customStyle="1" w:styleId="18">
    <w:name w:val="リストなし18"/>
    <w:next w:val="a2"/>
    <w:uiPriority w:val="99"/>
    <w:semiHidden/>
    <w:unhideWhenUsed/>
    <w:rsid w:val="001D4212"/>
  </w:style>
  <w:style w:type="numbering" w:customStyle="1" w:styleId="19">
    <w:name w:val="リストなし19"/>
    <w:next w:val="a2"/>
    <w:uiPriority w:val="99"/>
    <w:semiHidden/>
    <w:unhideWhenUsed/>
    <w:rsid w:val="001D4212"/>
  </w:style>
  <w:style w:type="numbering" w:customStyle="1" w:styleId="20">
    <w:name w:val="リストなし20"/>
    <w:next w:val="a2"/>
    <w:uiPriority w:val="99"/>
    <w:semiHidden/>
    <w:unhideWhenUsed/>
    <w:rsid w:val="001D4212"/>
  </w:style>
  <w:style w:type="numbering" w:customStyle="1" w:styleId="21">
    <w:name w:val="リストなし21"/>
    <w:next w:val="a2"/>
    <w:uiPriority w:val="99"/>
    <w:semiHidden/>
    <w:unhideWhenUsed/>
    <w:rsid w:val="001D4212"/>
  </w:style>
  <w:style w:type="paragraph" w:styleId="af2">
    <w:name w:val="No Spacing"/>
    <w:uiPriority w:val="1"/>
    <w:qFormat/>
    <w:rsid w:val="001D4212"/>
    <w:pPr>
      <w:widowControl w:val="0"/>
      <w:jc w:val="both"/>
    </w:pPr>
  </w:style>
  <w:style w:type="paragraph" w:styleId="af4">
    <w:name w:val="Note Heading"/>
    <w:basedOn w:val="a"/>
    <w:next w:val="a"/>
    <w:link w:val="af3"/>
    <w:uiPriority w:val="99"/>
    <w:semiHidden/>
    <w:unhideWhenUsed/>
    <w:rsid w:val="001D4212"/>
    <w:pPr>
      <w:jc w:val="center"/>
    </w:pPr>
    <w:rPr>
      <w:rFonts w:ascii="Century" w:eastAsia="ＭＳ 明朝" w:hAnsi="Century" w:cs="Times New Roman"/>
    </w:rPr>
  </w:style>
  <w:style w:type="character" w:customStyle="1" w:styleId="1a">
    <w:name w:val="記 (文字)1"/>
    <w:basedOn w:val="a0"/>
    <w:uiPriority w:val="99"/>
    <w:semiHidden/>
    <w:rsid w:val="001D4212"/>
  </w:style>
  <w:style w:type="paragraph" w:styleId="af5">
    <w:name w:val="Closing"/>
    <w:basedOn w:val="a"/>
    <w:link w:val="1b"/>
    <w:uiPriority w:val="99"/>
    <w:semiHidden/>
    <w:unhideWhenUsed/>
    <w:rsid w:val="001D4212"/>
    <w:pPr>
      <w:jc w:val="right"/>
    </w:pPr>
  </w:style>
  <w:style w:type="character" w:customStyle="1" w:styleId="1b">
    <w:name w:val="結語 (文字)1"/>
    <w:basedOn w:val="a0"/>
    <w:link w:val="af5"/>
    <w:uiPriority w:val="99"/>
    <w:semiHidden/>
    <w:rsid w:val="001D4212"/>
  </w:style>
  <w:style w:type="paragraph" w:styleId="af7">
    <w:name w:val="List Paragraph"/>
    <w:basedOn w:val="a"/>
    <w:uiPriority w:val="34"/>
    <w:qFormat/>
    <w:rsid w:val="001D42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D4212"/>
  </w:style>
  <w:style w:type="character" w:styleId="a3">
    <w:name w:val="annotation reference"/>
    <w:semiHidden/>
    <w:rsid w:val="001D4212"/>
    <w:rPr>
      <w:sz w:val="18"/>
      <w:szCs w:val="18"/>
    </w:rPr>
  </w:style>
  <w:style w:type="paragraph" w:styleId="a4">
    <w:name w:val="annotation text"/>
    <w:basedOn w:val="a"/>
    <w:link w:val="a5"/>
    <w:semiHidden/>
    <w:rsid w:val="001D4212"/>
    <w:pPr>
      <w:jc w:val="left"/>
    </w:pPr>
    <w:rPr>
      <w:rFonts w:ascii="Century" w:eastAsia="ＭＳ 明朝" w:hAnsi="Century" w:cs="Times New Roman"/>
      <w:szCs w:val="24"/>
    </w:rPr>
  </w:style>
  <w:style w:type="character" w:customStyle="1" w:styleId="a5">
    <w:name w:val="コメント文字列 (文字)"/>
    <w:basedOn w:val="a0"/>
    <w:link w:val="a4"/>
    <w:semiHidden/>
    <w:rsid w:val="001D4212"/>
    <w:rPr>
      <w:rFonts w:ascii="Century" w:eastAsia="ＭＳ 明朝" w:hAnsi="Century" w:cs="Times New Roman"/>
      <w:szCs w:val="24"/>
    </w:rPr>
  </w:style>
  <w:style w:type="paragraph" w:styleId="a6">
    <w:name w:val="annotation subject"/>
    <w:basedOn w:val="a4"/>
    <w:next w:val="a4"/>
    <w:link w:val="a7"/>
    <w:semiHidden/>
    <w:rsid w:val="001D4212"/>
    <w:rPr>
      <w:b/>
      <w:bCs/>
    </w:rPr>
  </w:style>
  <w:style w:type="character" w:customStyle="1" w:styleId="a7">
    <w:name w:val="コメント内容 (文字)"/>
    <w:basedOn w:val="a5"/>
    <w:link w:val="a6"/>
    <w:semiHidden/>
    <w:rsid w:val="001D4212"/>
    <w:rPr>
      <w:rFonts w:ascii="Century" w:eastAsia="ＭＳ 明朝" w:hAnsi="Century" w:cs="Times New Roman"/>
      <w:b/>
      <w:bCs/>
      <w:szCs w:val="24"/>
    </w:rPr>
  </w:style>
  <w:style w:type="paragraph" w:styleId="a8">
    <w:name w:val="Balloon Text"/>
    <w:basedOn w:val="a"/>
    <w:link w:val="a9"/>
    <w:uiPriority w:val="99"/>
    <w:rsid w:val="001D4212"/>
    <w:rPr>
      <w:rFonts w:ascii="Arial" w:eastAsia="ＭＳ ゴシック" w:hAnsi="Arial" w:cs="Times New Roman"/>
      <w:sz w:val="18"/>
      <w:szCs w:val="18"/>
    </w:rPr>
  </w:style>
  <w:style w:type="character" w:customStyle="1" w:styleId="a9">
    <w:name w:val="吹き出し (文字)"/>
    <w:basedOn w:val="a0"/>
    <w:link w:val="a8"/>
    <w:uiPriority w:val="99"/>
    <w:rsid w:val="001D4212"/>
    <w:rPr>
      <w:rFonts w:ascii="Arial" w:eastAsia="ＭＳ ゴシック" w:hAnsi="Arial" w:cs="Times New Roman"/>
      <w:sz w:val="18"/>
      <w:szCs w:val="18"/>
    </w:rPr>
  </w:style>
  <w:style w:type="table" w:styleId="aa">
    <w:name w:val="Table Grid"/>
    <w:basedOn w:val="a1"/>
    <w:rsid w:val="001D42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1D4212"/>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uiPriority w:val="99"/>
    <w:rsid w:val="001D4212"/>
    <w:rPr>
      <w:rFonts w:ascii="Century" w:eastAsia="ＭＳ 明朝" w:hAnsi="Century" w:cs="Times New Roman"/>
      <w:szCs w:val="24"/>
    </w:rPr>
  </w:style>
  <w:style w:type="paragraph" w:styleId="ad">
    <w:name w:val="footer"/>
    <w:basedOn w:val="a"/>
    <w:link w:val="ae"/>
    <w:uiPriority w:val="99"/>
    <w:rsid w:val="001D4212"/>
    <w:pPr>
      <w:tabs>
        <w:tab w:val="center" w:pos="4252"/>
        <w:tab w:val="right" w:pos="8504"/>
      </w:tabs>
      <w:snapToGrid w:val="0"/>
    </w:pPr>
    <w:rPr>
      <w:rFonts w:ascii="Century" w:eastAsia="ＭＳ 明朝" w:hAnsi="Century" w:cs="Times New Roman"/>
      <w:szCs w:val="24"/>
    </w:rPr>
  </w:style>
  <w:style w:type="character" w:customStyle="1" w:styleId="ae">
    <w:name w:val="フッター (文字)"/>
    <w:basedOn w:val="a0"/>
    <w:link w:val="ad"/>
    <w:uiPriority w:val="99"/>
    <w:rsid w:val="001D4212"/>
    <w:rPr>
      <w:rFonts w:ascii="Century" w:eastAsia="ＭＳ 明朝" w:hAnsi="Century" w:cs="Times New Roman"/>
      <w:szCs w:val="24"/>
    </w:rPr>
  </w:style>
  <w:style w:type="character" w:styleId="af">
    <w:name w:val="Hyperlink"/>
    <w:uiPriority w:val="99"/>
    <w:unhideWhenUsed/>
    <w:rsid w:val="001D4212"/>
    <w:rPr>
      <w:color w:val="0000FF"/>
      <w:u w:val="single"/>
    </w:rPr>
  </w:style>
  <w:style w:type="character" w:styleId="af0">
    <w:name w:val="FollowedHyperlink"/>
    <w:uiPriority w:val="99"/>
    <w:unhideWhenUsed/>
    <w:rsid w:val="001D4212"/>
    <w:rPr>
      <w:color w:val="800080"/>
      <w:u w:val="single"/>
    </w:rPr>
  </w:style>
  <w:style w:type="paragraph" w:customStyle="1" w:styleId="font5">
    <w:name w:val="font5"/>
    <w:basedOn w:val="a"/>
    <w:rsid w:val="001D421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D421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D421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D421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D421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D421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D421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D421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2">
    <w:name w:val="xl72"/>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3">
    <w:name w:val="xl73"/>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D421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D421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D421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D421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D421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D421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D421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D421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D421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1D421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D421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D421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D421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D421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D421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D421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D421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D421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D421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3">
    <w:name w:val="xl133"/>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3">
    <w:name w:val="xl163"/>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4">
    <w:name w:val="xl164"/>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5">
    <w:name w:val="xl165"/>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85">
    <w:name w:val="xl185"/>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D421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5">
    <w:name w:val="xl195"/>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D421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D421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D421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D421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D421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D421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D421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D421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D421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D421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D421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76">
    <w:name w:val="xl276"/>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77">
    <w:name w:val="xl277"/>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D421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D421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D421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D421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D421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D421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D421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D421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D421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D421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D421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D421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D421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D421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D421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D421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D421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3">
    <w:name w:val="xl353"/>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4">
    <w:name w:val="xl354"/>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5">
    <w:name w:val="xl355"/>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6">
    <w:name w:val="xl356"/>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7">
    <w:name w:val="xl357"/>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8">
    <w:name w:val="xl358"/>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2">
    <w:name w:val="xl362"/>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3">
    <w:name w:val="xl363"/>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4">
    <w:name w:val="xl364"/>
    <w:basedOn w:val="a"/>
    <w:rsid w:val="001D421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5">
    <w:name w:val="xl365"/>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6">
    <w:name w:val="xl366"/>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7">
    <w:name w:val="xl367"/>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D421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410">
    <w:name w:val="xl410"/>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411">
    <w:name w:val="xl411"/>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D421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D421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D421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D421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0">
    <w:name w:val="表 (格子)1"/>
    <w:basedOn w:val="a1"/>
    <w:next w:val="aa"/>
    <w:uiPriority w:val="59"/>
    <w:rsid w:val="001D421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1D4212"/>
    <w:pPr>
      <w:widowControl w:val="0"/>
      <w:wordWrap w:val="0"/>
      <w:autoSpaceDE w:val="0"/>
      <w:autoSpaceDN w:val="0"/>
      <w:adjustRightInd w:val="0"/>
      <w:spacing w:line="336" w:lineRule="exact"/>
      <w:jc w:val="both"/>
    </w:pPr>
    <w:rPr>
      <w:rFonts w:ascii="Century" w:eastAsia="ＭＳ 明朝" w:hAnsi="Century" w:cs="ＭＳ 明朝"/>
      <w:kern w:val="0"/>
      <w:sz w:val="19"/>
      <w:szCs w:val="19"/>
    </w:rPr>
  </w:style>
  <w:style w:type="numbering" w:customStyle="1" w:styleId="11">
    <w:name w:val="リストなし11"/>
    <w:next w:val="a2"/>
    <w:semiHidden/>
    <w:rsid w:val="001D4212"/>
  </w:style>
  <w:style w:type="paragraph" w:customStyle="1" w:styleId="12">
    <w:name w:val="行間詰め1"/>
    <w:next w:val="af2"/>
    <w:uiPriority w:val="1"/>
    <w:qFormat/>
    <w:rsid w:val="001D4212"/>
    <w:pPr>
      <w:widowControl w:val="0"/>
      <w:jc w:val="both"/>
    </w:pPr>
  </w:style>
  <w:style w:type="paragraph" w:customStyle="1" w:styleId="13">
    <w:name w:val="記1"/>
    <w:basedOn w:val="a"/>
    <w:next w:val="a"/>
    <w:uiPriority w:val="99"/>
    <w:unhideWhenUsed/>
    <w:rsid w:val="001D4212"/>
    <w:pPr>
      <w:jc w:val="center"/>
    </w:pPr>
  </w:style>
  <w:style w:type="character" w:customStyle="1" w:styleId="af3">
    <w:name w:val="記 (文字)"/>
    <w:basedOn w:val="a0"/>
    <w:link w:val="af4"/>
    <w:uiPriority w:val="99"/>
    <w:rsid w:val="001D4212"/>
    <w:rPr>
      <w:rFonts w:ascii="Century" w:eastAsia="ＭＳ 明朝" w:hAnsi="Century" w:cs="Times New Roman"/>
      <w:kern w:val="2"/>
      <w:sz w:val="21"/>
      <w:szCs w:val="22"/>
    </w:rPr>
  </w:style>
  <w:style w:type="paragraph" w:customStyle="1" w:styleId="14">
    <w:name w:val="結語1"/>
    <w:basedOn w:val="a"/>
    <w:next w:val="af5"/>
    <w:link w:val="af6"/>
    <w:uiPriority w:val="99"/>
    <w:unhideWhenUsed/>
    <w:rsid w:val="001D4212"/>
    <w:pPr>
      <w:jc w:val="right"/>
    </w:pPr>
    <w:rPr>
      <w:rFonts w:ascii="Century" w:eastAsia="ＭＳ 明朝" w:hAnsi="Century" w:cs="Times New Roman"/>
    </w:rPr>
  </w:style>
  <w:style w:type="character" w:customStyle="1" w:styleId="af6">
    <w:name w:val="結語 (文字)"/>
    <w:basedOn w:val="a0"/>
    <w:link w:val="14"/>
    <w:uiPriority w:val="99"/>
    <w:rsid w:val="001D4212"/>
    <w:rPr>
      <w:rFonts w:ascii="Century" w:eastAsia="ＭＳ 明朝" w:hAnsi="Century" w:cs="Times New Roman"/>
      <w:kern w:val="2"/>
      <w:sz w:val="21"/>
      <w:szCs w:val="22"/>
    </w:rPr>
  </w:style>
  <w:style w:type="paragraph" w:customStyle="1" w:styleId="15">
    <w:name w:val="リスト段落1"/>
    <w:basedOn w:val="a"/>
    <w:next w:val="af7"/>
    <w:uiPriority w:val="34"/>
    <w:qFormat/>
    <w:rsid w:val="001D4212"/>
    <w:pPr>
      <w:ind w:leftChars="400" w:left="840"/>
    </w:pPr>
  </w:style>
  <w:style w:type="numbering" w:customStyle="1" w:styleId="2">
    <w:name w:val="リストなし2"/>
    <w:next w:val="a2"/>
    <w:uiPriority w:val="99"/>
    <w:semiHidden/>
    <w:unhideWhenUsed/>
    <w:rsid w:val="001D4212"/>
  </w:style>
  <w:style w:type="numbering" w:customStyle="1" w:styleId="3">
    <w:name w:val="リストなし3"/>
    <w:next w:val="a2"/>
    <w:uiPriority w:val="99"/>
    <w:semiHidden/>
    <w:unhideWhenUsed/>
    <w:rsid w:val="001D4212"/>
  </w:style>
  <w:style w:type="numbering" w:customStyle="1" w:styleId="4">
    <w:name w:val="リストなし4"/>
    <w:next w:val="a2"/>
    <w:uiPriority w:val="99"/>
    <w:semiHidden/>
    <w:unhideWhenUsed/>
    <w:rsid w:val="001D4212"/>
  </w:style>
  <w:style w:type="numbering" w:customStyle="1" w:styleId="5">
    <w:name w:val="リストなし5"/>
    <w:next w:val="a2"/>
    <w:uiPriority w:val="99"/>
    <w:semiHidden/>
    <w:unhideWhenUsed/>
    <w:rsid w:val="001D4212"/>
  </w:style>
  <w:style w:type="numbering" w:customStyle="1" w:styleId="6">
    <w:name w:val="リストなし6"/>
    <w:next w:val="a2"/>
    <w:uiPriority w:val="99"/>
    <w:semiHidden/>
    <w:unhideWhenUsed/>
    <w:rsid w:val="001D4212"/>
  </w:style>
  <w:style w:type="numbering" w:customStyle="1" w:styleId="7">
    <w:name w:val="リストなし7"/>
    <w:next w:val="a2"/>
    <w:uiPriority w:val="99"/>
    <w:semiHidden/>
    <w:unhideWhenUsed/>
    <w:rsid w:val="001D4212"/>
  </w:style>
  <w:style w:type="numbering" w:customStyle="1" w:styleId="8">
    <w:name w:val="リストなし8"/>
    <w:next w:val="a2"/>
    <w:uiPriority w:val="99"/>
    <w:semiHidden/>
    <w:unhideWhenUsed/>
    <w:rsid w:val="001D4212"/>
  </w:style>
  <w:style w:type="numbering" w:customStyle="1" w:styleId="9">
    <w:name w:val="リストなし9"/>
    <w:next w:val="a2"/>
    <w:uiPriority w:val="99"/>
    <w:semiHidden/>
    <w:unhideWhenUsed/>
    <w:rsid w:val="001D4212"/>
  </w:style>
  <w:style w:type="numbering" w:customStyle="1" w:styleId="100">
    <w:name w:val="リストなし10"/>
    <w:next w:val="a2"/>
    <w:uiPriority w:val="99"/>
    <w:semiHidden/>
    <w:unhideWhenUsed/>
    <w:rsid w:val="001D4212"/>
  </w:style>
  <w:style w:type="numbering" w:customStyle="1" w:styleId="111">
    <w:name w:val="リストなし111"/>
    <w:next w:val="a2"/>
    <w:uiPriority w:val="99"/>
    <w:semiHidden/>
    <w:unhideWhenUsed/>
    <w:rsid w:val="001D4212"/>
  </w:style>
  <w:style w:type="numbering" w:customStyle="1" w:styleId="120">
    <w:name w:val="リストなし12"/>
    <w:next w:val="a2"/>
    <w:uiPriority w:val="99"/>
    <w:semiHidden/>
    <w:unhideWhenUsed/>
    <w:rsid w:val="001D4212"/>
  </w:style>
  <w:style w:type="numbering" w:customStyle="1" w:styleId="130">
    <w:name w:val="リストなし13"/>
    <w:next w:val="a2"/>
    <w:uiPriority w:val="99"/>
    <w:semiHidden/>
    <w:unhideWhenUsed/>
    <w:rsid w:val="001D4212"/>
  </w:style>
  <w:style w:type="numbering" w:customStyle="1" w:styleId="140">
    <w:name w:val="リストなし14"/>
    <w:next w:val="a2"/>
    <w:uiPriority w:val="99"/>
    <w:semiHidden/>
    <w:unhideWhenUsed/>
    <w:rsid w:val="001D4212"/>
  </w:style>
  <w:style w:type="numbering" w:customStyle="1" w:styleId="150">
    <w:name w:val="リストなし15"/>
    <w:next w:val="a2"/>
    <w:uiPriority w:val="99"/>
    <w:semiHidden/>
    <w:unhideWhenUsed/>
    <w:rsid w:val="001D4212"/>
  </w:style>
  <w:style w:type="numbering" w:customStyle="1" w:styleId="16">
    <w:name w:val="リストなし16"/>
    <w:next w:val="a2"/>
    <w:uiPriority w:val="99"/>
    <w:semiHidden/>
    <w:unhideWhenUsed/>
    <w:rsid w:val="001D4212"/>
  </w:style>
  <w:style w:type="numbering" w:customStyle="1" w:styleId="17">
    <w:name w:val="リストなし17"/>
    <w:next w:val="a2"/>
    <w:uiPriority w:val="99"/>
    <w:semiHidden/>
    <w:unhideWhenUsed/>
    <w:rsid w:val="001D4212"/>
  </w:style>
  <w:style w:type="numbering" w:customStyle="1" w:styleId="18">
    <w:name w:val="リストなし18"/>
    <w:next w:val="a2"/>
    <w:uiPriority w:val="99"/>
    <w:semiHidden/>
    <w:unhideWhenUsed/>
    <w:rsid w:val="001D4212"/>
  </w:style>
  <w:style w:type="numbering" w:customStyle="1" w:styleId="19">
    <w:name w:val="リストなし19"/>
    <w:next w:val="a2"/>
    <w:uiPriority w:val="99"/>
    <w:semiHidden/>
    <w:unhideWhenUsed/>
    <w:rsid w:val="001D4212"/>
  </w:style>
  <w:style w:type="numbering" w:customStyle="1" w:styleId="20">
    <w:name w:val="リストなし20"/>
    <w:next w:val="a2"/>
    <w:uiPriority w:val="99"/>
    <w:semiHidden/>
    <w:unhideWhenUsed/>
    <w:rsid w:val="001D4212"/>
  </w:style>
  <w:style w:type="numbering" w:customStyle="1" w:styleId="21">
    <w:name w:val="リストなし21"/>
    <w:next w:val="a2"/>
    <w:uiPriority w:val="99"/>
    <w:semiHidden/>
    <w:unhideWhenUsed/>
    <w:rsid w:val="001D4212"/>
  </w:style>
  <w:style w:type="paragraph" w:styleId="af2">
    <w:name w:val="No Spacing"/>
    <w:uiPriority w:val="1"/>
    <w:qFormat/>
    <w:rsid w:val="001D4212"/>
    <w:pPr>
      <w:widowControl w:val="0"/>
      <w:jc w:val="both"/>
    </w:pPr>
  </w:style>
  <w:style w:type="paragraph" w:styleId="af4">
    <w:name w:val="Note Heading"/>
    <w:basedOn w:val="a"/>
    <w:next w:val="a"/>
    <w:link w:val="af3"/>
    <w:uiPriority w:val="99"/>
    <w:semiHidden/>
    <w:unhideWhenUsed/>
    <w:rsid w:val="001D4212"/>
    <w:pPr>
      <w:jc w:val="center"/>
    </w:pPr>
    <w:rPr>
      <w:rFonts w:ascii="Century" w:eastAsia="ＭＳ 明朝" w:hAnsi="Century" w:cs="Times New Roman"/>
    </w:rPr>
  </w:style>
  <w:style w:type="character" w:customStyle="1" w:styleId="1a">
    <w:name w:val="記 (文字)1"/>
    <w:basedOn w:val="a0"/>
    <w:uiPriority w:val="99"/>
    <w:semiHidden/>
    <w:rsid w:val="001D4212"/>
  </w:style>
  <w:style w:type="paragraph" w:styleId="af5">
    <w:name w:val="Closing"/>
    <w:basedOn w:val="a"/>
    <w:link w:val="1b"/>
    <w:uiPriority w:val="99"/>
    <w:semiHidden/>
    <w:unhideWhenUsed/>
    <w:rsid w:val="001D4212"/>
    <w:pPr>
      <w:jc w:val="right"/>
    </w:pPr>
  </w:style>
  <w:style w:type="character" w:customStyle="1" w:styleId="1b">
    <w:name w:val="結語 (文字)1"/>
    <w:basedOn w:val="a0"/>
    <w:link w:val="af5"/>
    <w:uiPriority w:val="99"/>
    <w:semiHidden/>
    <w:rsid w:val="001D4212"/>
  </w:style>
  <w:style w:type="paragraph" w:styleId="af7">
    <w:name w:val="List Paragraph"/>
    <w:basedOn w:val="a"/>
    <w:uiPriority w:val="34"/>
    <w:qFormat/>
    <w:rsid w:val="001D42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3669FD45.dotm</Template>
  <TotalTime>1</TotalTime>
  <Pages>4</Pages>
  <Words>998</Words>
  <Characters>5690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4</cp:revision>
  <cp:lastPrinted>2021-03-11T02:44:00Z</cp:lastPrinted>
  <dcterms:created xsi:type="dcterms:W3CDTF">2021-02-25T04:25:00Z</dcterms:created>
  <dcterms:modified xsi:type="dcterms:W3CDTF">2021-03-11T02:44:00Z</dcterms:modified>
</cp:coreProperties>
</file>