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8A" w:rsidRDefault="00406C8A" w:rsidP="00406C8A">
      <w:pPr>
        <w:jc w:val="center"/>
        <w:rPr>
          <w:sz w:val="60"/>
          <w:szCs w:val="60"/>
        </w:rPr>
      </w:pPr>
      <w:bookmarkStart w:id="0" w:name="_GoBack"/>
      <w:bookmarkEnd w:id="0"/>
    </w:p>
    <w:p w:rsidR="00406C8A" w:rsidRDefault="00406C8A" w:rsidP="00406C8A">
      <w:pPr>
        <w:jc w:val="center"/>
        <w:rPr>
          <w:sz w:val="60"/>
          <w:szCs w:val="60"/>
        </w:rPr>
      </w:pPr>
    </w:p>
    <w:p w:rsidR="009460BD" w:rsidRPr="0097596A" w:rsidRDefault="00406C8A" w:rsidP="00406C8A">
      <w:pPr>
        <w:jc w:val="center"/>
        <w:rPr>
          <w:rFonts w:ascii="ＭＳ ゴシック" w:eastAsia="ＭＳ ゴシック" w:hAnsi="ＭＳ ゴシック"/>
          <w:sz w:val="72"/>
          <w:szCs w:val="60"/>
        </w:rPr>
      </w:pPr>
      <w:r w:rsidRPr="0097596A">
        <w:rPr>
          <w:rFonts w:ascii="ＭＳ ゴシック" w:eastAsia="ＭＳ ゴシック" w:hAnsi="ＭＳ ゴシック" w:hint="eastAsia"/>
          <w:sz w:val="72"/>
          <w:szCs w:val="60"/>
        </w:rPr>
        <w:t>多治見市</w:t>
      </w:r>
      <w:r w:rsidR="008D2C4B">
        <w:rPr>
          <w:rFonts w:ascii="ＭＳ ゴシック" w:eastAsia="ＭＳ ゴシック" w:hAnsi="ＭＳ ゴシック" w:hint="eastAsia"/>
          <w:sz w:val="72"/>
          <w:szCs w:val="60"/>
        </w:rPr>
        <w:t>業務継続</w:t>
      </w:r>
      <w:r w:rsidRPr="0097596A">
        <w:rPr>
          <w:rFonts w:ascii="ＭＳ ゴシック" w:eastAsia="ＭＳ ゴシック" w:hAnsi="ＭＳ ゴシック" w:hint="eastAsia"/>
          <w:sz w:val="72"/>
          <w:szCs w:val="60"/>
        </w:rPr>
        <w:t>計画</w:t>
      </w:r>
    </w:p>
    <w:p w:rsidR="00406C8A" w:rsidRPr="0097596A" w:rsidRDefault="00406C8A" w:rsidP="00406C8A">
      <w:pPr>
        <w:jc w:val="center"/>
        <w:rPr>
          <w:rFonts w:ascii="ＭＳ ゴシック" w:eastAsia="ＭＳ ゴシック" w:hAnsi="ＭＳ ゴシック"/>
          <w:sz w:val="72"/>
          <w:szCs w:val="60"/>
        </w:rPr>
      </w:pPr>
      <w:r w:rsidRPr="0097596A">
        <w:rPr>
          <w:rFonts w:ascii="ＭＳ ゴシック" w:eastAsia="ＭＳ ゴシック" w:hAnsi="ＭＳ ゴシック" w:hint="eastAsia"/>
          <w:sz w:val="72"/>
          <w:szCs w:val="60"/>
        </w:rPr>
        <w:t>（BCP）</w:t>
      </w:r>
    </w:p>
    <w:p w:rsidR="00406C8A" w:rsidRPr="0097596A" w:rsidRDefault="00406C8A" w:rsidP="00406C8A">
      <w:pPr>
        <w:jc w:val="center"/>
        <w:rPr>
          <w:rFonts w:ascii="ＭＳ ゴシック" w:eastAsia="ＭＳ ゴシック" w:hAnsi="ＭＳ ゴシック"/>
          <w:sz w:val="60"/>
          <w:szCs w:val="60"/>
        </w:rPr>
      </w:pPr>
    </w:p>
    <w:p w:rsidR="00406C8A" w:rsidRPr="0097596A" w:rsidRDefault="00406C8A" w:rsidP="00406C8A">
      <w:pPr>
        <w:jc w:val="center"/>
        <w:rPr>
          <w:rFonts w:ascii="ＭＳ ゴシック" w:eastAsia="ＭＳ ゴシック" w:hAnsi="ＭＳ ゴシック"/>
          <w:sz w:val="60"/>
          <w:szCs w:val="60"/>
        </w:rPr>
      </w:pPr>
    </w:p>
    <w:p w:rsidR="00406C8A" w:rsidRPr="0097596A" w:rsidRDefault="00406C8A" w:rsidP="00406C8A">
      <w:pPr>
        <w:jc w:val="center"/>
        <w:rPr>
          <w:rFonts w:ascii="ＭＳ ゴシック" w:eastAsia="ＭＳ ゴシック" w:hAnsi="ＭＳ ゴシック"/>
          <w:sz w:val="60"/>
          <w:szCs w:val="60"/>
        </w:rPr>
      </w:pPr>
    </w:p>
    <w:p w:rsidR="00406C8A" w:rsidRPr="0097596A" w:rsidRDefault="00406C8A" w:rsidP="00406C8A">
      <w:pPr>
        <w:jc w:val="center"/>
        <w:rPr>
          <w:rFonts w:ascii="ＭＳ ゴシック" w:eastAsia="ＭＳ ゴシック" w:hAnsi="ＭＳ ゴシック"/>
          <w:sz w:val="60"/>
          <w:szCs w:val="60"/>
        </w:rPr>
      </w:pPr>
    </w:p>
    <w:p w:rsidR="00406C8A" w:rsidRPr="0097596A" w:rsidRDefault="00406C8A" w:rsidP="00406C8A">
      <w:pPr>
        <w:jc w:val="center"/>
        <w:rPr>
          <w:rFonts w:ascii="ＭＳ ゴシック" w:eastAsia="ＭＳ ゴシック" w:hAnsi="ＭＳ ゴシック"/>
          <w:sz w:val="60"/>
          <w:szCs w:val="60"/>
        </w:rPr>
      </w:pPr>
    </w:p>
    <w:p w:rsidR="00406C8A" w:rsidRDefault="00406C8A" w:rsidP="00406C8A">
      <w:pPr>
        <w:jc w:val="center"/>
        <w:rPr>
          <w:rFonts w:ascii="ＭＳ ゴシック" w:eastAsia="ＭＳ ゴシック" w:hAnsi="ＭＳ ゴシック"/>
          <w:sz w:val="48"/>
          <w:szCs w:val="60"/>
        </w:rPr>
      </w:pPr>
    </w:p>
    <w:p w:rsidR="0097596A" w:rsidRDefault="0097596A" w:rsidP="00406C8A">
      <w:pPr>
        <w:jc w:val="center"/>
        <w:rPr>
          <w:rFonts w:ascii="ＭＳ ゴシック" w:eastAsia="ＭＳ ゴシック" w:hAnsi="ＭＳ ゴシック"/>
          <w:sz w:val="48"/>
          <w:szCs w:val="60"/>
        </w:rPr>
      </w:pPr>
    </w:p>
    <w:p w:rsidR="0097596A" w:rsidRPr="0097596A" w:rsidRDefault="0097596A" w:rsidP="00406C8A">
      <w:pPr>
        <w:jc w:val="center"/>
        <w:rPr>
          <w:rFonts w:ascii="ＭＳ ゴシック" w:eastAsia="ＭＳ ゴシック" w:hAnsi="ＭＳ ゴシック"/>
          <w:sz w:val="48"/>
          <w:szCs w:val="60"/>
        </w:rPr>
      </w:pPr>
    </w:p>
    <w:p w:rsidR="00E448C7" w:rsidRPr="0055712A" w:rsidRDefault="00E448C7" w:rsidP="00E448C7">
      <w:pPr>
        <w:jc w:val="center"/>
        <w:rPr>
          <w:rFonts w:ascii="ＭＳ ゴシック" w:eastAsia="ＭＳ ゴシック" w:hAnsi="ＭＳ ゴシック"/>
          <w:sz w:val="48"/>
          <w:szCs w:val="60"/>
        </w:rPr>
      </w:pPr>
      <w:r w:rsidRPr="0055712A">
        <w:rPr>
          <w:rFonts w:ascii="ＭＳ ゴシック" w:eastAsia="ＭＳ ゴシック" w:hAnsi="ＭＳ ゴシック" w:hint="eastAsia"/>
          <w:sz w:val="48"/>
          <w:szCs w:val="60"/>
        </w:rPr>
        <w:t>令和</w:t>
      </w:r>
      <w:r w:rsidR="004B7288" w:rsidRPr="0055712A">
        <w:rPr>
          <w:rFonts w:ascii="ＭＳ ゴシック" w:eastAsia="ＭＳ ゴシック" w:hAnsi="ＭＳ ゴシック" w:hint="eastAsia"/>
          <w:sz w:val="48"/>
          <w:szCs w:val="60"/>
        </w:rPr>
        <w:t>５</w:t>
      </w:r>
      <w:r w:rsidRPr="0055712A">
        <w:rPr>
          <w:rFonts w:ascii="ＭＳ ゴシック" w:eastAsia="ＭＳ ゴシック" w:hAnsi="ＭＳ ゴシック" w:hint="eastAsia"/>
          <w:sz w:val="48"/>
          <w:szCs w:val="60"/>
        </w:rPr>
        <w:t>年</w:t>
      </w:r>
      <w:r w:rsidR="004B7288" w:rsidRPr="0055712A">
        <w:rPr>
          <w:rFonts w:ascii="ＭＳ ゴシック" w:eastAsia="ＭＳ ゴシック" w:hAnsi="ＭＳ ゴシック" w:hint="eastAsia"/>
          <w:sz w:val="48"/>
          <w:szCs w:val="60"/>
        </w:rPr>
        <w:t>２</w:t>
      </w:r>
      <w:r w:rsidR="0071756D" w:rsidRPr="0055712A">
        <w:rPr>
          <w:rFonts w:ascii="ＭＳ ゴシック" w:eastAsia="ＭＳ ゴシック" w:hAnsi="ＭＳ ゴシック" w:hint="eastAsia"/>
          <w:sz w:val="48"/>
          <w:szCs w:val="60"/>
        </w:rPr>
        <w:t>月</w:t>
      </w:r>
    </w:p>
    <w:p w:rsidR="0071756D" w:rsidRPr="0097596A" w:rsidRDefault="0071756D" w:rsidP="00E448C7">
      <w:pPr>
        <w:jc w:val="center"/>
        <w:rPr>
          <w:rFonts w:ascii="ＭＳ ゴシック" w:eastAsia="ＭＳ ゴシック" w:hAnsi="ＭＳ ゴシック"/>
          <w:sz w:val="48"/>
          <w:szCs w:val="60"/>
        </w:rPr>
      </w:pPr>
      <w:r w:rsidRPr="0097596A">
        <w:rPr>
          <w:rFonts w:ascii="ＭＳ ゴシック" w:eastAsia="ＭＳ ゴシック" w:hAnsi="ＭＳ ゴシック" w:hint="eastAsia"/>
          <w:sz w:val="48"/>
          <w:szCs w:val="60"/>
        </w:rPr>
        <w:t>多治見市</w:t>
      </w:r>
    </w:p>
    <w:p w:rsidR="0071756D" w:rsidRDefault="0071756D" w:rsidP="00406C8A">
      <w:pPr>
        <w:jc w:val="left"/>
        <w:rPr>
          <w:rFonts w:ascii="ＭＳ ゴシック" w:eastAsia="ＭＳ ゴシック" w:hAnsi="ＭＳ ゴシック"/>
          <w:sz w:val="24"/>
          <w:szCs w:val="60"/>
        </w:rPr>
      </w:pPr>
    </w:p>
    <w:p w:rsidR="0097596A" w:rsidRDefault="0097596A" w:rsidP="00406C8A">
      <w:pPr>
        <w:jc w:val="left"/>
        <w:rPr>
          <w:rFonts w:ascii="ＭＳ ゴシック" w:eastAsia="ＭＳ ゴシック" w:hAnsi="ＭＳ ゴシック"/>
          <w:sz w:val="24"/>
          <w:szCs w:val="60"/>
        </w:rPr>
      </w:pPr>
    </w:p>
    <w:p w:rsidR="0097596A" w:rsidRDefault="0097596A" w:rsidP="00406C8A">
      <w:pPr>
        <w:jc w:val="left"/>
        <w:rPr>
          <w:rFonts w:ascii="ＭＳ ゴシック" w:eastAsia="ＭＳ ゴシック" w:hAnsi="ＭＳ ゴシック"/>
          <w:sz w:val="24"/>
          <w:szCs w:val="60"/>
        </w:rPr>
      </w:pPr>
    </w:p>
    <w:p w:rsidR="0071756D" w:rsidRDefault="00BB77E0"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lastRenderedPageBreak/>
        <w:t>目次</w:t>
      </w:r>
    </w:p>
    <w:p w:rsidR="0097596A" w:rsidRPr="0097596A" w:rsidRDefault="0097596A" w:rsidP="00406C8A">
      <w:pPr>
        <w:jc w:val="left"/>
        <w:rPr>
          <w:rFonts w:ascii="ＭＳ ゴシック" w:eastAsia="ＭＳ ゴシック" w:hAnsi="ＭＳ ゴシック"/>
          <w:sz w:val="24"/>
          <w:szCs w:val="60"/>
        </w:rPr>
      </w:pP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第1章　総論</w:t>
      </w:r>
      <w:r w:rsidR="003D5EDB" w:rsidRPr="0097596A">
        <w:rPr>
          <w:rFonts w:ascii="ＭＳ ゴシック" w:eastAsia="ＭＳ ゴシック" w:hAnsi="ＭＳ ゴシック" w:hint="eastAsia"/>
          <w:sz w:val="24"/>
          <w:szCs w:val="60"/>
        </w:rPr>
        <w:t>・・・・・・・・・・・・・・・・・・・・・・・・・・・・・・・・・1</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1-1</w:t>
      </w:r>
      <w:r w:rsidR="00BB77E0" w:rsidRPr="0097596A">
        <w:rPr>
          <w:rFonts w:ascii="ＭＳ ゴシック" w:eastAsia="ＭＳ ゴシック" w:hAnsi="ＭＳ ゴシック" w:hint="eastAsia"/>
          <w:sz w:val="24"/>
          <w:szCs w:val="60"/>
        </w:rPr>
        <w:t xml:space="preserve">　</w:t>
      </w:r>
      <w:r w:rsidRPr="0097596A">
        <w:rPr>
          <w:rFonts w:ascii="ＭＳ ゴシック" w:eastAsia="ＭＳ ゴシック" w:hAnsi="ＭＳ ゴシック" w:hint="eastAsia"/>
          <w:sz w:val="24"/>
          <w:szCs w:val="60"/>
        </w:rPr>
        <w:t>計画策定の背景</w:t>
      </w:r>
    </w:p>
    <w:p w:rsidR="00BB77E0"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1-2</w:t>
      </w:r>
      <w:r w:rsidR="00BB77E0" w:rsidRPr="0097596A">
        <w:rPr>
          <w:rFonts w:ascii="ＭＳ ゴシック" w:eastAsia="ＭＳ ゴシック" w:hAnsi="ＭＳ ゴシック" w:hint="eastAsia"/>
          <w:sz w:val="24"/>
          <w:szCs w:val="60"/>
        </w:rPr>
        <w:t xml:space="preserve">　</w:t>
      </w:r>
      <w:r w:rsidRPr="0097596A">
        <w:rPr>
          <w:rFonts w:ascii="ＭＳ ゴシック" w:eastAsia="ＭＳ ゴシック" w:hAnsi="ＭＳ ゴシック" w:hint="eastAsia"/>
          <w:sz w:val="24"/>
          <w:szCs w:val="60"/>
        </w:rPr>
        <w:t>目的・目標</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1-3</w:t>
      </w:r>
      <w:r w:rsidR="00BB77E0" w:rsidRPr="0097596A">
        <w:rPr>
          <w:rFonts w:ascii="ＭＳ ゴシック" w:eastAsia="ＭＳ ゴシック" w:hAnsi="ＭＳ ゴシック" w:hint="eastAsia"/>
          <w:sz w:val="24"/>
          <w:szCs w:val="60"/>
        </w:rPr>
        <w:t xml:space="preserve">　</w:t>
      </w:r>
      <w:r w:rsidRPr="0097596A">
        <w:rPr>
          <w:rFonts w:ascii="ＭＳ ゴシック" w:eastAsia="ＭＳ ゴシック" w:hAnsi="ＭＳ ゴシック" w:hint="eastAsia"/>
          <w:sz w:val="24"/>
          <w:szCs w:val="60"/>
        </w:rPr>
        <w:t>位置付け</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1-4</w:t>
      </w:r>
      <w:r w:rsidR="00BB77E0" w:rsidRPr="0097596A">
        <w:rPr>
          <w:rFonts w:ascii="ＭＳ ゴシック" w:eastAsia="ＭＳ ゴシック" w:hAnsi="ＭＳ ゴシック" w:hint="eastAsia"/>
          <w:sz w:val="24"/>
          <w:szCs w:val="60"/>
        </w:rPr>
        <w:t xml:space="preserve">　</w:t>
      </w:r>
      <w:r w:rsidRPr="0097596A">
        <w:rPr>
          <w:rFonts w:ascii="ＭＳ ゴシック" w:eastAsia="ＭＳ ゴシック" w:hAnsi="ＭＳ ゴシック" w:hint="eastAsia"/>
          <w:sz w:val="24"/>
          <w:szCs w:val="60"/>
        </w:rPr>
        <w:t>適応範囲</w:t>
      </w:r>
    </w:p>
    <w:p w:rsidR="00BB77E0" w:rsidRPr="0097596A" w:rsidRDefault="00BB77E0" w:rsidP="00406C8A">
      <w:pPr>
        <w:jc w:val="left"/>
        <w:rPr>
          <w:rFonts w:ascii="ＭＳ ゴシック" w:eastAsia="ＭＳ ゴシック" w:hAnsi="ＭＳ ゴシック"/>
          <w:sz w:val="24"/>
          <w:szCs w:val="60"/>
        </w:rPr>
      </w:pP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第2章　業務継続計画の検討</w:t>
      </w:r>
      <w:r w:rsidR="003D5EDB" w:rsidRPr="0097596A">
        <w:rPr>
          <w:rFonts w:ascii="ＭＳ ゴシック" w:eastAsia="ＭＳ ゴシック" w:hAnsi="ＭＳ ゴシック" w:hint="eastAsia"/>
          <w:sz w:val="24"/>
          <w:szCs w:val="60"/>
        </w:rPr>
        <w:t>・・・・・・・・・・・・・・・・・・・・・・・・・・4</w:t>
      </w:r>
    </w:p>
    <w:p w:rsidR="006B2271"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2-1　被害想定</w:t>
      </w:r>
    </w:p>
    <w:p w:rsidR="006B2271"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2-2　非常時優先業務の選定</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2-3　時系列に応じた業務内容の検討</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2-4</w:t>
      </w:r>
      <w:r w:rsidR="00BB77E0" w:rsidRPr="0097596A">
        <w:rPr>
          <w:rFonts w:ascii="ＭＳ ゴシック" w:eastAsia="ＭＳ ゴシック" w:hAnsi="ＭＳ ゴシック" w:hint="eastAsia"/>
          <w:sz w:val="24"/>
          <w:szCs w:val="60"/>
        </w:rPr>
        <w:t xml:space="preserve">　</w:t>
      </w:r>
      <w:r w:rsidRPr="0097596A">
        <w:rPr>
          <w:rFonts w:ascii="ＭＳ ゴシック" w:eastAsia="ＭＳ ゴシック" w:hAnsi="ＭＳ ゴシック" w:hint="eastAsia"/>
          <w:sz w:val="24"/>
          <w:szCs w:val="60"/>
        </w:rPr>
        <w:t>復旧目標の設定</w:t>
      </w:r>
    </w:p>
    <w:p w:rsidR="00BB77E0" w:rsidRPr="0097596A" w:rsidRDefault="00BB77E0" w:rsidP="00406C8A">
      <w:pPr>
        <w:jc w:val="left"/>
        <w:rPr>
          <w:rFonts w:ascii="ＭＳ ゴシック" w:eastAsia="ＭＳ ゴシック" w:hAnsi="ＭＳ ゴシック"/>
          <w:sz w:val="24"/>
          <w:szCs w:val="60"/>
        </w:rPr>
      </w:pP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第3章　人材・資源の確保計画</w:t>
      </w:r>
      <w:r w:rsidR="003D5EDB" w:rsidRPr="0097596A">
        <w:rPr>
          <w:rFonts w:ascii="ＭＳ ゴシック" w:eastAsia="ＭＳ ゴシック" w:hAnsi="ＭＳ ゴシック" w:hint="eastAsia"/>
          <w:sz w:val="24"/>
          <w:szCs w:val="60"/>
        </w:rPr>
        <w:t>・・・・・・・・・・・・・・・・・・・・・・・・・8</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3-1　職員体制</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3-2　職員の参集</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3-3　職員の参集状況</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3-4　非常時における職員への対応</w:t>
      </w:r>
    </w:p>
    <w:p w:rsidR="00BB77E0" w:rsidRPr="0097596A" w:rsidRDefault="00BB77E0" w:rsidP="00406C8A">
      <w:pPr>
        <w:jc w:val="left"/>
        <w:rPr>
          <w:rFonts w:ascii="ＭＳ ゴシック" w:eastAsia="ＭＳ ゴシック" w:hAnsi="ＭＳ ゴシック"/>
          <w:sz w:val="24"/>
          <w:szCs w:val="60"/>
        </w:rPr>
      </w:pP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第4章　執務環境確保計画</w:t>
      </w:r>
      <w:r w:rsidR="003D5EDB" w:rsidRPr="0097596A">
        <w:rPr>
          <w:rFonts w:ascii="ＭＳ ゴシック" w:eastAsia="ＭＳ ゴシック" w:hAnsi="ＭＳ ゴシック" w:hint="eastAsia"/>
          <w:sz w:val="24"/>
          <w:szCs w:val="60"/>
        </w:rPr>
        <w:t>・・・・・・・・・・・・・・・・・・・・・・・・・・・13</w:t>
      </w:r>
    </w:p>
    <w:p w:rsidR="0071756D" w:rsidRPr="0097596A" w:rsidRDefault="00E33E4A"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4-1　非常時における本庁舎及び</w:t>
      </w:r>
      <w:r w:rsidR="0001384D" w:rsidRPr="0097596A">
        <w:rPr>
          <w:rFonts w:ascii="ＭＳ ゴシック" w:eastAsia="ＭＳ ゴシック" w:hAnsi="ＭＳ ゴシック" w:hint="eastAsia"/>
          <w:sz w:val="24"/>
          <w:szCs w:val="60"/>
        </w:rPr>
        <w:t>駅北庁舎の対応</w:t>
      </w:r>
    </w:p>
    <w:p w:rsidR="0071756D" w:rsidRPr="0097596A" w:rsidRDefault="0001384D" w:rsidP="00406C8A">
      <w:pPr>
        <w:jc w:val="left"/>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4-2　非常時における情報システム対応</w:t>
      </w:r>
    </w:p>
    <w:p w:rsidR="006B2271" w:rsidRPr="0097596A" w:rsidRDefault="0001384D"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4-3　非常時における通信対応</w:t>
      </w:r>
    </w:p>
    <w:p w:rsidR="006B2271" w:rsidRPr="0097596A" w:rsidRDefault="0001384D"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4-4　代替庁舎</w:t>
      </w:r>
    </w:p>
    <w:p w:rsidR="00BB77E0" w:rsidRPr="0097596A" w:rsidRDefault="00BB77E0" w:rsidP="006B2271">
      <w:pPr>
        <w:tabs>
          <w:tab w:val="left" w:pos="2940"/>
        </w:tabs>
        <w:rPr>
          <w:rFonts w:ascii="ＭＳ ゴシック" w:eastAsia="ＭＳ ゴシック" w:hAnsi="ＭＳ ゴシック"/>
          <w:sz w:val="24"/>
          <w:szCs w:val="60"/>
        </w:rPr>
      </w:pPr>
    </w:p>
    <w:p w:rsidR="006B2271" w:rsidRPr="0055712A" w:rsidRDefault="0001384D"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第5章　指揮命令系統</w:t>
      </w:r>
      <w:r w:rsidR="003D5EDB" w:rsidRPr="0097596A">
        <w:rPr>
          <w:rFonts w:ascii="ＭＳ ゴシック" w:eastAsia="ＭＳ ゴシック" w:hAnsi="ＭＳ ゴシック" w:hint="eastAsia"/>
          <w:sz w:val="24"/>
          <w:szCs w:val="60"/>
        </w:rPr>
        <w:t>・・・・・・・・・・・・・・・・・・・・・・・・・・・</w:t>
      </w:r>
      <w:r w:rsidR="003D5EDB" w:rsidRPr="0055712A">
        <w:rPr>
          <w:rFonts w:ascii="ＭＳ ゴシック" w:eastAsia="ＭＳ ゴシック" w:hAnsi="ＭＳ ゴシック" w:hint="eastAsia"/>
          <w:sz w:val="24"/>
          <w:szCs w:val="60"/>
        </w:rPr>
        <w:t>・・</w:t>
      </w:r>
      <w:r w:rsidR="00BC39D3" w:rsidRPr="0055712A">
        <w:rPr>
          <w:rFonts w:ascii="ＭＳ ゴシック" w:eastAsia="ＭＳ ゴシック" w:hAnsi="ＭＳ ゴシック" w:hint="eastAsia"/>
          <w:sz w:val="24"/>
          <w:szCs w:val="60"/>
        </w:rPr>
        <w:t>19</w:t>
      </w:r>
    </w:p>
    <w:p w:rsidR="006B2271" w:rsidRPr="0055712A" w:rsidRDefault="0001384D" w:rsidP="006B2271">
      <w:pPr>
        <w:tabs>
          <w:tab w:val="left" w:pos="2940"/>
        </w:tabs>
        <w:rPr>
          <w:rFonts w:ascii="ＭＳ ゴシック" w:eastAsia="ＭＳ ゴシック" w:hAnsi="ＭＳ ゴシック"/>
          <w:sz w:val="24"/>
          <w:szCs w:val="60"/>
        </w:rPr>
      </w:pPr>
      <w:r w:rsidRPr="0055712A">
        <w:rPr>
          <w:rFonts w:ascii="ＭＳ ゴシック" w:eastAsia="ＭＳ ゴシック" w:hAnsi="ＭＳ ゴシック" w:hint="eastAsia"/>
          <w:sz w:val="24"/>
          <w:szCs w:val="60"/>
        </w:rPr>
        <w:t>5-1　多治見市災害対策本部の指揮命令系統</w:t>
      </w:r>
    </w:p>
    <w:p w:rsidR="006B2271" w:rsidRPr="0055712A" w:rsidRDefault="0001384D" w:rsidP="006B2271">
      <w:pPr>
        <w:tabs>
          <w:tab w:val="left" w:pos="2940"/>
        </w:tabs>
        <w:rPr>
          <w:rFonts w:ascii="ＭＳ ゴシック" w:eastAsia="ＭＳ ゴシック" w:hAnsi="ＭＳ ゴシック"/>
          <w:sz w:val="24"/>
          <w:szCs w:val="60"/>
        </w:rPr>
      </w:pPr>
      <w:r w:rsidRPr="0055712A">
        <w:rPr>
          <w:rFonts w:ascii="ＭＳ ゴシック" w:eastAsia="ＭＳ ゴシック" w:hAnsi="ＭＳ ゴシック" w:hint="eastAsia"/>
          <w:sz w:val="24"/>
          <w:szCs w:val="60"/>
        </w:rPr>
        <w:t>5-2　各部の指揮命令系統</w:t>
      </w:r>
    </w:p>
    <w:p w:rsidR="00BB77E0" w:rsidRPr="0055712A" w:rsidRDefault="00BB77E0" w:rsidP="006B2271">
      <w:pPr>
        <w:tabs>
          <w:tab w:val="left" w:pos="2940"/>
        </w:tabs>
        <w:rPr>
          <w:rFonts w:ascii="ＭＳ ゴシック" w:eastAsia="ＭＳ ゴシック" w:hAnsi="ＭＳ ゴシック"/>
          <w:sz w:val="24"/>
          <w:szCs w:val="60"/>
        </w:rPr>
      </w:pPr>
    </w:p>
    <w:p w:rsidR="006B2271" w:rsidRPr="0055712A" w:rsidRDefault="00BB77E0" w:rsidP="006B2271">
      <w:pPr>
        <w:tabs>
          <w:tab w:val="left" w:pos="2940"/>
        </w:tabs>
        <w:rPr>
          <w:rFonts w:ascii="ＭＳ ゴシック" w:eastAsia="ＭＳ ゴシック" w:hAnsi="ＭＳ ゴシック"/>
          <w:sz w:val="24"/>
          <w:szCs w:val="60"/>
        </w:rPr>
      </w:pPr>
      <w:r w:rsidRPr="0055712A">
        <w:rPr>
          <w:rFonts w:ascii="ＭＳ ゴシック" w:eastAsia="ＭＳ ゴシック" w:hAnsi="ＭＳ ゴシック" w:hint="eastAsia"/>
          <w:sz w:val="24"/>
          <w:szCs w:val="60"/>
        </w:rPr>
        <w:t>第6章　非常時優先業務の実施について</w:t>
      </w:r>
      <w:r w:rsidR="003D5EDB" w:rsidRPr="0055712A">
        <w:rPr>
          <w:rFonts w:ascii="ＭＳ ゴシック" w:eastAsia="ＭＳ ゴシック" w:hAnsi="ＭＳ ゴシック" w:hint="eastAsia"/>
          <w:sz w:val="24"/>
          <w:szCs w:val="60"/>
        </w:rPr>
        <w:t>・・・・・・・・・・・・・・・・・・・・・</w:t>
      </w:r>
      <w:r w:rsidR="00BC39D3" w:rsidRPr="0055712A">
        <w:rPr>
          <w:rFonts w:ascii="ＭＳ ゴシック" w:eastAsia="ＭＳ ゴシック" w:hAnsi="ＭＳ ゴシック" w:hint="eastAsia"/>
          <w:sz w:val="24"/>
          <w:szCs w:val="60"/>
        </w:rPr>
        <w:t>21</w:t>
      </w:r>
    </w:p>
    <w:p w:rsidR="006B2271" w:rsidRPr="0097596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6-1　周知</w:t>
      </w:r>
    </w:p>
    <w:p w:rsidR="006B2271" w:rsidRPr="0097596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6-2　職員の応援</w:t>
      </w:r>
    </w:p>
    <w:p w:rsidR="006B2271" w:rsidRPr="0097596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6-3　休止業務の取扱い</w:t>
      </w:r>
    </w:p>
    <w:p w:rsidR="006B2271" w:rsidRPr="0097596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6-4　通常業務の復帰</w:t>
      </w:r>
    </w:p>
    <w:p w:rsidR="006B2271" w:rsidRPr="0097596A" w:rsidRDefault="006B2271" w:rsidP="006B2271">
      <w:pPr>
        <w:tabs>
          <w:tab w:val="left" w:pos="2940"/>
        </w:tabs>
        <w:rPr>
          <w:rFonts w:ascii="ＭＳ ゴシック" w:eastAsia="ＭＳ ゴシック" w:hAnsi="ＭＳ ゴシック"/>
          <w:sz w:val="24"/>
          <w:szCs w:val="60"/>
        </w:rPr>
      </w:pPr>
    </w:p>
    <w:p w:rsidR="006B2271" w:rsidRPr="0055712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第7章</w:t>
      </w:r>
      <w:r w:rsidR="003D5EDB" w:rsidRPr="0055712A">
        <w:rPr>
          <w:rFonts w:ascii="ＭＳ ゴシック" w:eastAsia="ＭＳ ゴシック" w:hAnsi="ＭＳ ゴシック" w:hint="eastAsia"/>
          <w:sz w:val="24"/>
          <w:szCs w:val="60"/>
        </w:rPr>
        <w:t xml:space="preserve">　業務継続体制の向上・・・・・・・・・・・・・・・・・・・・・・・・・・</w:t>
      </w:r>
      <w:r w:rsidR="00BC39D3" w:rsidRPr="0055712A">
        <w:rPr>
          <w:rFonts w:ascii="ＭＳ ゴシック" w:eastAsia="ＭＳ ゴシック" w:hAnsi="ＭＳ ゴシック" w:hint="eastAsia"/>
          <w:sz w:val="24"/>
          <w:szCs w:val="60"/>
        </w:rPr>
        <w:t>24</w:t>
      </w:r>
    </w:p>
    <w:p w:rsidR="006B2271" w:rsidRPr="0055712A" w:rsidRDefault="00BB77E0" w:rsidP="006B2271">
      <w:pPr>
        <w:tabs>
          <w:tab w:val="left" w:pos="2940"/>
        </w:tabs>
        <w:rPr>
          <w:rFonts w:ascii="ＭＳ ゴシック" w:eastAsia="ＭＳ ゴシック" w:hAnsi="ＭＳ ゴシック"/>
          <w:sz w:val="24"/>
          <w:szCs w:val="60"/>
        </w:rPr>
      </w:pPr>
      <w:r w:rsidRPr="0055712A">
        <w:rPr>
          <w:rFonts w:ascii="ＭＳ ゴシック" w:eastAsia="ＭＳ ゴシック" w:hAnsi="ＭＳ ゴシック" w:hint="eastAsia"/>
          <w:sz w:val="24"/>
          <w:szCs w:val="60"/>
        </w:rPr>
        <w:t>7-1　計画の浸透及び教育訓練等</w:t>
      </w:r>
    </w:p>
    <w:p w:rsidR="006B2271" w:rsidRPr="0097596A" w:rsidRDefault="00BB77E0" w:rsidP="006B2271">
      <w:pPr>
        <w:tabs>
          <w:tab w:val="left" w:pos="2940"/>
        </w:tabs>
        <w:rPr>
          <w:rFonts w:ascii="ＭＳ ゴシック" w:eastAsia="ＭＳ ゴシック" w:hAnsi="ＭＳ ゴシック"/>
          <w:sz w:val="24"/>
          <w:szCs w:val="60"/>
        </w:rPr>
      </w:pPr>
      <w:r w:rsidRPr="0097596A">
        <w:rPr>
          <w:rFonts w:ascii="ＭＳ ゴシック" w:eastAsia="ＭＳ ゴシック" w:hAnsi="ＭＳ ゴシック" w:hint="eastAsia"/>
          <w:sz w:val="24"/>
          <w:szCs w:val="60"/>
        </w:rPr>
        <w:t>7-2　点検・是正</w:t>
      </w:r>
    </w:p>
    <w:p w:rsidR="006B2271" w:rsidRDefault="006B2271" w:rsidP="006B2271">
      <w:pPr>
        <w:tabs>
          <w:tab w:val="left" w:pos="2940"/>
        </w:tabs>
        <w:rPr>
          <w:rFonts w:ascii="ＭＳ ゴシック" w:eastAsia="ＭＳ ゴシック" w:hAnsi="ＭＳ ゴシック"/>
          <w:sz w:val="24"/>
          <w:szCs w:val="60"/>
        </w:rPr>
      </w:pPr>
    </w:p>
    <w:p w:rsidR="00844AFC" w:rsidRPr="00844AFC" w:rsidRDefault="00844AFC" w:rsidP="006B2271">
      <w:pPr>
        <w:tabs>
          <w:tab w:val="left" w:pos="2940"/>
        </w:tabs>
        <w:rPr>
          <w:rFonts w:ascii="ＭＳ ゴシック" w:eastAsia="ＭＳ ゴシック" w:hAnsi="ＭＳ ゴシック"/>
          <w:sz w:val="24"/>
          <w:szCs w:val="60"/>
        </w:rPr>
        <w:sectPr w:rsidR="00844AFC" w:rsidRPr="00844AFC" w:rsidSect="00844AFC">
          <w:footerReference w:type="default" r:id="rId8"/>
          <w:type w:val="continuous"/>
          <w:pgSz w:w="11906" w:h="16838"/>
          <w:pgMar w:top="1134" w:right="1134" w:bottom="1134" w:left="1134" w:header="851" w:footer="454" w:gutter="0"/>
          <w:pgNumType w:fmt="numberInDash" w:start="1"/>
          <w:cols w:space="425"/>
          <w:docGrid w:type="lines" w:linePitch="360"/>
        </w:sectPr>
      </w:pPr>
    </w:p>
    <w:p w:rsidR="00844AFC" w:rsidRDefault="00844AFC" w:rsidP="00406C8A">
      <w:pPr>
        <w:jc w:val="left"/>
        <w:rPr>
          <w:sz w:val="24"/>
          <w:szCs w:val="60"/>
        </w:rPr>
        <w:sectPr w:rsidR="00844AFC" w:rsidSect="006B2271">
          <w:type w:val="continuous"/>
          <w:pgSz w:w="11906" w:h="16838"/>
          <w:pgMar w:top="1134" w:right="1134" w:bottom="1134" w:left="1134" w:header="851" w:footer="454" w:gutter="0"/>
          <w:pgNumType w:fmt="numberInDash" w:start="1"/>
          <w:cols w:space="425"/>
          <w:docGrid w:type="lines" w:linePitch="360"/>
        </w:sectPr>
      </w:pPr>
    </w:p>
    <w:p w:rsidR="00844AFC" w:rsidRDefault="00844AFC" w:rsidP="00406C8A">
      <w:pPr>
        <w:jc w:val="left"/>
        <w:rPr>
          <w:sz w:val="24"/>
          <w:szCs w:val="60"/>
        </w:rPr>
        <w:sectPr w:rsidR="00844AFC" w:rsidSect="006B2271">
          <w:type w:val="continuous"/>
          <w:pgSz w:w="11906" w:h="16838"/>
          <w:pgMar w:top="1134" w:right="1134" w:bottom="1134" w:left="1134" w:header="851" w:footer="454" w:gutter="0"/>
          <w:pgNumType w:fmt="numberInDash" w:start="1"/>
          <w:cols w:space="425"/>
          <w:docGrid w:type="lines" w:linePitch="360"/>
        </w:sectPr>
      </w:pPr>
    </w:p>
    <w:p w:rsidR="00406C8A" w:rsidRPr="000C3A1A" w:rsidRDefault="00406C8A" w:rsidP="00406C8A">
      <w:pPr>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第1章　総論</w:t>
      </w:r>
    </w:p>
    <w:p w:rsidR="00406C8A" w:rsidRPr="00406C8A" w:rsidRDefault="00406C8A" w:rsidP="00406C8A">
      <w:pPr>
        <w:jc w:val="left"/>
        <w:rPr>
          <w:rFonts w:ascii="ＭＳ ゴシック" w:eastAsia="ＭＳ ゴシック" w:hAnsi="ＭＳ ゴシック"/>
          <w:sz w:val="24"/>
          <w:szCs w:val="60"/>
        </w:rPr>
      </w:pPr>
      <w:r w:rsidRPr="00406C8A">
        <w:rPr>
          <w:rFonts w:ascii="ＭＳ ゴシック" w:eastAsia="ＭＳ ゴシック" w:hAnsi="ＭＳ ゴシック" w:hint="eastAsia"/>
          <w:sz w:val="24"/>
          <w:szCs w:val="60"/>
        </w:rPr>
        <w:t>1-1</w:t>
      </w:r>
      <w:r w:rsidR="00BB77E0">
        <w:rPr>
          <w:rFonts w:ascii="ＭＳ ゴシック" w:eastAsia="ＭＳ ゴシック" w:hAnsi="ＭＳ ゴシック" w:hint="eastAsia"/>
          <w:sz w:val="24"/>
          <w:szCs w:val="60"/>
        </w:rPr>
        <w:t xml:space="preserve">　</w:t>
      </w:r>
      <w:r w:rsidRPr="00406C8A">
        <w:rPr>
          <w:rFonts w:ascii="ＭＳ ゴシック" w:eastAsia="ＭＳ ゴシック" w:hAnsi="ＭＳ ゴシック" w:hint="eastAsia"/>
          <w:sz w:val="24"/>
          <w:szCs w:val="60"/>
        </w:rPr>
        <w:t>計画策定の背景</w:t>
      </w:r>
    </w:p>
    <w:p w:rsidR="00E21B5F" w:rsidRDefault="00406C8A" w:rsidP="00E21B5F">
      <w:pPr>
        <w:jc w:val="left"/>
        <w:rPr>
          <w:rFonts w:ascii="ＭＳ 明朝" w:eastAsia="ＭＳ 明朝" w:hAnsi="ＭＳ 明朝"/>
          <w:sz w:val="24"/>
          <w:szCs w:val="60"/>
        </w:rPr>
      </w:pPr>
      <w:r>
        <w:rPr>
          <w:rFonts w:ascii="ＭＳ 明朝" w:eastAsia="ＭＳ 明朝" w:hAnsi="ＭＳ 明朝" w:hint="eastAsia"/>
          <w:sz w:val="24"/>
          <w:szCs w:val="60"/>
        </w:rPr>
        <w:t xml:space="preserve">　多治見市では、</w:t>
      </w:r>
      <w:r w:rsidR="00E173FA">
        <w:rPr>
          <w:rFonts w:ascii="ＭＳ 明朝" w:eastAsia="ＭＳ 明朝" w:hAnsi="ＭＳ 明朝" w:hint="eastAsia"/>
          <w:sz w:val="24"/>
          <w:szCs w:val="60"/>
        </w:rPr>
        <w:t>災害対策基本法に基づき地域防災計画を策定し、市がその有する全機能を有効に発揮して、災害の予防対策、応急・復旧対策の万全を期しているところである</w:t>
      </w:r>
      <w:r w:rsidR="00E21B5F">
        <w:rPr>
          <w:rFonts w:ascii="ＭＳ 明朝" w:eastAsia="ＭＳ 明朝" w:hAnsi="ＭＳ 明朝" w:hint="eastAsia"/>
          <w:sz w:val="24"/>
          <w:szCs w:val="60"/>
        </w:rPr>
        <w:t>。</w:t>
      </w:r>
    </w:p>
    <w:p w:rsidR="00406C8A" w:rsidRDefault="00E21B5F" w:rsidP="00E21B5F">
      <w:pPr>
        <w:jc w:val="left"/>
        <w:rPr>
          <w:rFonts w:ascii="ＭＳ 明朝" w:eastAsia="ＭＳ 明朝" w:hAnsi="ＭＳ 明朝"/>
          <w:sz w:val="24"/>
          <w:szCs w:val="60"/>
        </w:rPr>
      </w:pPr>
      <w:r>
        <w:rPr>
          <w:rFonts w:ascii="ＭＳ 明朝" w:eastAsia="ＭＳ 明朝" w:hAnsi="ＭＳ 明朝"/>
          <w:sz w:val="24"/>
          <w:szCs w:val="60"/>
        </w:rPr>
        <w:t xml:space="preserve">　</w:t>
      </w:r>
      <w:r w:rsidR="006F7BD3">
        <w:rPr>
          <w:rFonts w:ascii="ＭＳ 明朝" w:eastAsia="ＭＳ 明朝" w:hAnsi="ＭＳ 明朝" w:hint="eastAsia"/>
          <w:sz w:val="24"/>
          <w:szCs w:val="60"/>
        </w:rPr>
        <w:t>また、平成23年９月20日の台風15号豪雨等を受け、</w:t>
      </w:r>
      <w:r w:rsidR="00937B7F">
        <w:rPr>
          <w:rFonts w:ascii="ＭＳ 明朝" w:eastAsia="ＭＳ 明朝" w:hAnsi="ＭＳ 明朝" w:hint="eastAsia"/>
          <w:sz w:val="24"/>
          <w:szCs w:val="60"/>
        </w:rPr>
        <w:t>「多治見市地域防災計画」</w:t>
      </w:r>
      <w:r w:rsidR="00F322CC">
        <w:rPr>
          <w:rFonts w:ascii="ＭＳ 明朝" w:eastAsia="ＭＳ 明朝" w:hAnsi="ＭＳ 明朝" w:hint="eastAsia"/>
          <w:sz w:val="24"/>
          <w:szCs w:val="60"/>
        </w:rPr>
        <w:t>の修正を随時行い、</w:t>
      </w:r>
      <w:r w:rsidR="00937B7F">
        <w:rPr>
          <w:rFonts w:ascii="ＭＳ 明朝" w:eastAsia="ＭＳ 明朝" w:hAnsi="ＭＳ 明朝" w:hint="eastAsia"/>
          <w:sz w:val="24"/>
          <w:szCs w:val="60"/>
        </w:rPr>
        <w:t>「多治見市業務継続計画（BCP）」を策定している。本計画では、地震等の影響により、行政機能が低下する中にあっても、市民の生命、身体及び財産を保護し、市民</w:t>
      </w:r>
      <w:r w:rsidR="00F322CC">
        <w:rPr>
          <w:rFonts w:ascii="ＭＳ 明朝" w:eastAsia="ＭＳ 明朝" w:hAnsi="ＭＳ 明朝" w:hint="eastAsia"/>
          <w:sz w:val="24"/>
          <w:szCs w:val="60"/>
        </w:rPr>
        <w:t>や企業・団体</w:t>
      </w:r>
      <w:r w:rsidR="00937B7F">
        <w:rPr>
          <w:rFonts w:ascii="ＭＳ 明朝" w:eastAsia="ＭＳ 明朝" w:hAnsi="ＭＳ 明朝" w:hint="eastAsia"/>
          <w:sz w:val="24"/>
          <w:szCs w:val="60"/>
        </w:rPr>
        <w:t>への影響を最小限にとどめるため、災害対策業務を中心とした非常時優先業務の実施に全力を挙げる体制を整えることを目的としている。</w:t>
      </w:r>
    </w:p>
    <w:p w:rsidR="001D50D1" w:rsidRDefault="001D50D1" w:rsidP="00E21B5F">
      <w:pPr>
        <w:jc w:val="left"/>
        <w:rPr>
          <w:rFonts w:ascii="ＭＳ 明朝" w:eastAsia="ＭＳ 明朝" w:hAnsi="ＭＳ 明朝"/>
          <w:sz w:val="24"/>
          <w:szCs w:val="60"/>
        </w:rPr>
      </w:pPr>
    </w:p>
    <w:p w:rsidR="00937B7F" w:rsidRDefault="00937B7F" w:rsidP="00E21B5F">
      <w:pPr>
        <w:jc w:val="left"/>
        <w:rPr>
          <w:rFonts w:ascii="ＭＳ ゴシック" w:eastAsia="ＭＳ ゴシック" w:hAnsi="ＭＳ ゴシック"/>
          <w:sz w:val="24"/>
          <w:szCs w:val="60"/>
        </w:rPr>
      </w:pPr>
      <w:r w:rsidRPr="00937B7F">
        <w:rPr>
          <w:rFonts w:ascii="ＭＳ ゴシック" w:eastAsia="ＭＳ ゴシック" w:hAnsi="ＭＳ ゴシック" w:hint="eastAsia"/>
          <w:sz w:val="24"/>
          <w:szCs w:val="60"/>
        </w:rPr>
        <w:t xml:space="preserve">1-2　</w:t>
      </w:r>
      <w:r w:rsidR="00167BC6">
        <w:rPr>
          <w:rFonts w:ascii="ＭＳ ゴシック" w:eastAsia="ＭＳ ゴシック" w:hAnsi="ＭＳ ゴシック" w:hint="eastAsia"/>
          <w:sz w:val="24"/>
          <w:szCs w:val="60"/>
        </w:rPr>
        <w:t>目的</w:t>
      </w:r>
      <w:r w:rsidR="001D50D1">
        <w:rPr>
          <w:rFonts w:ascii="ＭＳ ゴシック" w:eastAsia="ＭＳ ゴシック" w:hAnsi="ＭＳ ゴシック" w:hint="eastAsia"/>
          <w:sz w:val="24"/>
          <w:szCs w:val="60"/>
        </w:rPr>
        <w:t>・目標</w:t>
      </w:r>
    </w:p>
    <w:p w:rsidR="001D50D1" w:rsidRPr="0071756D" w:rsidRDefault="001D50D1" w:rsidP="00E21B5F">
      <w:pPr>
        <w:jc w:val="left"/>
        <w:rPr>
          <w:rFonts w:ascii="ＭＳ 明朝" w:eastAsia="ＭＳ 明朝" w:hAnsi="ＭＳ 明朝"/>
          <w:sz w:val="24"/>
          <w:szCs w:val="60"/>
        </w:rPr>
      </w:pPr>
      <w:r w:rsidRPr="0071756D">
        <w:rPr>
          <w:rFonts w:ascii="ＭＳ 明朝" w:eastAsia="ＭＳ 明朝" w:hAnsi="ＭＳ 明朝" w:hint="eastAsia"/>
          <w:sz w:val="24"/>
          <w:szCs w:val="60"/>
        </w:rPr>
        <w:t xml:space="preserve">　本計画では次の目標を達成するために、大規模な災害時にあっても地域社会への重大な影響が想定される業務について、継続あるいは早期復旧を目指すものとする。</w:t>
      </w:r>
    </w:p>
    <w:tbl>
      <w:tblPr>
        <w:tblStyle w:val="a3"/>
        <w:tblW w:w="0" w:type="auto"/>
        <w:tblLook w:val="04A0" w:firstRow="1" w:lastRow="0" w:firstColumn="1" w:lastColumn="0" w:noHBand="0" w:noVBand="1"/>
      </w:tblPr>
      <w:tblGrid>
        <w:gridCol w:w="1404"/>
        <w:gridCol w:w="8144"/>
      </w:tblGrid>
      <w:tr w:rsidR="001D50D1" w:rsidTr="00E11B0B">
        <w:trPr>
          <w:trHeight w:val="477"/>
        </w:trPr>
        <w:tc>
          <w:tcPr>
            <w:tcW w:w="1413" w:type="dxa"/>
            <w:tcBorders>
              <w:top w:val="thinThickSmallGap" w:sz="24" w:space="0" w:color="auto"/>
              <w:left w:val="thinThickSmallGap" w:sz="24" w:space="0" w:color="auto"/>
              <w:bottom w:val="single" w:sz="4" w:space="0" w:color="auto"/>
              <w:right w:val="dotted" w:sz="4" w:space="0" w:color="auto"/>
            </w:tcBorders>
          </w:tcPr>
          <w:p w:rsidR="001D50D1" w:rsidRPr="00E11B0B" w:rsidRDefault="001D50D1" w:rsidP="00E21B5F">
            <w:pPr>
              <w:jc w:val="left"/>
              <w:rPr>
                <w:rFonts w:ascii="メイリオ" w:eastAsia="メイリオ" w:hAnsi="メイリオ"/>
                <w:sz w:val="24"/>
                <w:szCs w:val="60"/>
              </w:rPr>
            </w:pPr>
            <w:r w:rsidRPr="00E11B0B">
              <w:rPr>
                <w:rFonts w:ascii="メイリオ" w:eastAsia="メイリオ" w:hAnsi="メイリオ" w:hint="eastAsia"/>
                <w:sz w:val="24"/>
                <w:szCs w:val="60"/>
              </w:rPr>
              <w:t>目 標 ①</w:t>
            </w:r>
          </w:p>
        </w:tc>
        <w:tc>
          <w:tcPr>
            <w:tcW w:w="8215" w:type="dxa"/>
            <w:tcBorders>
              <w:top w:val="thinThickSmallGap" w:sz="24" w:space="0" w:color="auto"/>
              <w:left w:val="dotted" w:sz="4" w:space="0" w:color="auto"/>
              <w:right w:val="thickThinSmallGap" w:sz="24" w:space="0" w:color="auto"/>
            </w:tcBorders>
          </w:tcPr>
          <w:p w:rsidR="001D50D1" w:rsidRPr="00E11B0B" w:rsidRDefault="001D50D1" w:rsidP="00E21B5F">
            <w:pPr>
              <w:jc w:val="left"/>
              <w:rPr>
                <w:rFonts w:ascii="メイリオ" w:eastAsia="メイリオ" w:hAnsi="メイリオ"/>
                <w:sz w:val="24"/>
                <w:szCs w:val="60"/>
              </w:rPr>
            </w:pPr>
            <w:r w:rsidRPr="00E11B0B">
              <w:rPr>
                <w:rFonts w:ascii="メイリオ" w:eastAsia="メイリオ" w:hAnsi="メイリオ" w:hint="eastAsia"/>
                <w:sz w:val="24"/>
                <w:szCs w:val="60"/>
              </w:rPr>
              <w:t>市民の生命、生活及び財産を保護する</w:t>
            </w:r>
          </w:p>
        </w:tc>
      </w:tr>
      <w:tr w:rsidR="001D50D1" w:rsidTr="001D50D1">
        <w:tc>
          <w:tcPr>
            <w:tcW w:w="1413" w:type="dxa"/>
            <w:tcBorders>
              <w:top w:val="single" w:sz="4" w:space="0" w:color="auto"/>
              <w:left w:val="thinThickSmallGap" w:sz="24" w:space="0" w:color="auto"/>
              <w:bottom w:val="thickThinSmallGap" w:sz="24" w:space="0" w:color="auto"/>
              <w:right w:val="dotted" w:sz="4" w:space="0" w:color="auto"/>
            </w:tcBorders>
          </w:tcPr>
          <w:p w:rsidR="001D50D1" w:rsidRPr="00E11B0B" w:rsidRDefault="001D50D1" w:rsidP="00E21B5F">
            <w:pPr>
              <w:jc w:val="left"/>
              <w:rPr>
                <w:rFonts w:ascii="メイリオ" w:eastAsia="メイリオ" w:hAnsi="メイリオ"/>
                <w:sz w:val="24"/>
                <w:szCs w:val="60"/>
              </w:rPr>
            </w:pPr>
            <w:r w:rsidRPr="00E11B0B">
              <w:rPr>
                <w:rFonts w:ascii="メイリオ" w:eastAsia="メイリオ" w:hAnsi="メイリオ" w:hint="eastAsia"/>
                <w:sz w:val="24"/>
                <w:szCs w:val="60"/>
              </w:rPr>
              <w:t>目 標 ②</w:t>
            </w:r>
          </w:p>
        </w:tc>
        <w:tc>
          <w:tcPr>
            <w:tcW w:w="8215" w:type="dxa"/>
            <w:tcBorders>
              <w:left w:val="dotted" w:sz="4" w:space="0" w:color="auto"/>
              <w:bottom w:val="thickThinSmallGap" w:sz="24" w:space="0" w:color="auto"/>
              <w:right w:val="thickThinSmallGap" w:sz="24" w:space="0" w:color="auto"/>
            </w:tcBorders>
          </w:tcPr>
          <w:p w:rsidR="001D50D1" w:rsidRPr="00E11B0B" w:rsidRDefault="001D50D1" w:rsidP="00E21B5F">
            <w:pPr>
              <w:jc w:val="left"/>
              <w:rPr>
                <w:rFonts w:ascii="メイリオ" w:eastAsia="メイリオ" w:hAnsi="メイリオ"/>
                <w:sz w:val="24"/>
                <w:szCs w:val="60"/>
              </w:rPr>
            </w:pPr>
            <w:r w:rsidRPr="00E11B0B">
              <w:rPr>
                <w:rFonts w:ascii="メイリオ" w:eastAsia="メイリオ" w:hAnsi="メイリオ" w:hint="eastAsia"/>
                <w:sz w:val="24"/>
                <w:szCs w:val="60"/>
              </w:rPr>
              <w:t>多治見市の行政機能を維持する</w:t>
            </w:r>
          </w:p>
        </w:tc>
      </w:tr>
    </w:tbl>
    <w:p w:rsidR="00937B7F" w:rsidRDefault="00937B7F" w:rsidP="00E11B0B">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1D50D1">
        <w:rPr>
          <w:rFonts w:ascii="ＭＳ 明朝" w:eastAsia="ＭＳ 明朝" w:hAnsi="ＭＳ 明朝" w:hint="eastAsia"/>
          <w:sz w:val="24"/>
          <w:szCs w:val="60"/>
        </w:rPr>
        <w:t>また、</w:t>
      </w:r>
      <w:r w:rsidR="00167BC6">
        <w:rPr>
          <w:rFonts w:ascii="ＭＳ 明朝" w:eastAsia="ＭＳ 明朝" w:hAnsi="ＭＳ 明朝" w:hint="eastAsia"/>
          <w:sz w:val="24"/>
          <w:szCs w:val="60"/>
        </w:rPr>
        <w:t>本計画の策定目的、目的をまとめた効果のイメージ図を以下に示す。</w:t>
      </w:r>
    </w:p>
    <w:p w:rsidR="00F322CC" w:rsidRDefault="00F322CC" w:rsidP="001B3A79">
      <w:pPr>
        <w:ind w:firstLineChars="100" w:firstLine="240"/>
        <w:jc w:val="left"/>
        <w:rPr>
          <w:rFonts w:ascii="ＭＳ 明朝" w:eastAsia="ＭＳ 明朝" w:hAnsi="ＭＳ 明朝"/>
          <w:sz w:val="24"/>
          <w:szCs w:val="60"/>
        </w:rPr>
      </w:pPr>
    </w:p>
    <w:p w:rsidR="007F720E" w:rsidRDefault="007F720E" w:rsidP="00E21B5F">
      <w:pPr>
        <w:jc w:val="left"/>
        <w:rPr>
          <w:rFonts w:ascii="ＭＳ ゴシック" w:eastAsia="ＭＳ ゴシック" w:hAnsi="ＭＳ ゴシック"/>
          <w:sz w:val="24"/>
          <w:szCs w:val="60"/>
        </w:rPr>
      </w:pPr>
      <w:r w:rsidRPr="007F720E">
        <w:rPr>
          <w:rFonts w:ascii="ＭＳ ゴシック" w:eastAsia="ＭＳ ゴシック" w:hAnsi="ＭＳ ゴシック" w:hint="eastAsia"/>
          <w:sz w:val="24"/>
          <w:szCs w:val="60"/>
        </w:rPr>
        <w:t>（1）大規模災害時における行政機能を継続させることの重要性を認識</w:t>
      </w:r>
    </w:p>
    <w:p w:rsidR="007F720E" w:rsidRDefault="007F720E" w:rsidP="00E21B5F">
      <w:pPr>
        <w:jc w:val="left"/>
        <w:rPr>
          <w:rFonts w:ascii="ＭＳ 明朝" w:eastAsia="ＭＳ 明朝" w:hAnsi="ＭＳ 明朝"/>
          <w:sz w:val="24"/>
          <w:szCs w:val="60"/>
        </w:rPr>
      </w:pPr>
      <w:r>
        <w:rPr>
          <w:rFonts w:ascii="ＭＳ 明朝" w:eastAsia="ＭＳ 明朝" w:hAnsi="ＭＳ 明朝" w:hint="eastAsia"/>
          <w:sz w:val="24"/>
          <w:szCs w:val="60"/>
        </w:rPr>
        <w:t xml:space="preserve">　災害時、最低限継続しなければならない行政機能や、喪失することにより行政サービスの遂行・復旧が不能になってしまう要因等を整理し、認識する。</w:t>
      </w:r>
    </w:p>
    <w:p w:rsidR="007F720E" w:rsidRPr="007F720E" w:rsidRDefault="007F720E" w:rsidP="00E21B5F">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（2）非常時優先業務必要性等の認識</w:t>
      </w:r>
    </w:p>
    <w:p w:rsidR="007F720E" w:rsidRDefault="00E95171" w:rsidP="00E21B5F">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7F720E">
        <w:rPr>
          <w:rFonts w:ascii="ＭＳ 明朝" w:eastAsia="ＭＳ 明朝" w:hAnsi="ＭＳ 明朝" w:hint="eastAsia"/>
          <w:sz w:val="24"/>
          <w:szCs w:val="60"/>
        </w:rPr>
        <w:t>業務立ち上げ時間短縮や発災直後の初動体制の</w:t>
      </w:r>
      <w:r>
        <w:rPr>
          <w:rFonts w:ascii="ＭＳ 明朝" w:eastAsia="ＭＳ 明朝" w:hAnsi="ＭＳ 明朝" w:hint="eastAsia"/>
          <w:sz w:val="24"/>
          <w:szCs w:val="60"/>
        </w:rPr>
        <w:t>確認及び</w:t>
      </w:r>
      <w:r w:rsidR="007F720E">
        <w:rPr>
          <w:rFonts w:ascii="ＭＳ 明朝" w:eastAsia="ＭＳ 明朝" w:hAnsi="ＭＳ 明朝" w:hint="eastAsia"/>
          <w:sz w:val="24"/>
          <w:szCs w:val="60"/>
        </w:rPr>
        <w:t>確保を行い、迅速に業務継続を行える体制を整理し、認識する。</w:t>
      </w:r>
    </w:p>
    <w:p w:rsidR="001D50D1" w:rsidRDefault="001D50D1" w:rsidP="007F720E">
      <w:pPr>
        <w:jc w:val="center"/>
        <w:rPr>
          <w:rFonts w:ascii="ＭＳ 明朝" w:eastAsia="ＭＳ 明朝" w:hAnsi="ＭＳ 明朝"/>
          <w:szCs w:val="60"/>
        </w:rPr>
      </w:pPr>
    </w:p>
    <w:p w:rsidR="007F720E" w:rsidRPr="007F720E" w:rsidRDefault="00B01ACA" w:rsidP="007F720E">
      <w:pPr>
        <w:jc w:val="center"/>
        <w:rPr>
          <w:rFonts w:ascii="ＭＳ 明朝" w:eastAsia="ＭＳ 明朝" w:hAnsi="ＭＳ 明朝"/>
          <w:szCs w:val="60"/>
        </w:rPr>
      </w:pPr>
      <w:r>
        <w:rPr>
          <w:noProof/>
        </w:rPr>
        <w:drawing>
          <wp:anchor distT="0" distB="0" distL="114300" distR="114300" simplePos="0" relativeHeight="251658240" behindDoc="1" locked="0" layoutInCell="1" allowOverlap="1">
            <wp:simplePos x="0" y="0"/>
            <wp:positionH relativeFrom="column">
              <wp:posOffset>194310</wp:posOffset>
            </wp:positionH>
            <wp:positionV relativeFrom="paragraph">
              <wp:posOffset>132080</wp:posOffset>
            </wp:positionV>
            <wp:extent cx="5362575" cy="30435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304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0E" w:rsidRPr="007F720E">
        <w:rPr>
          <w:rFonts w:ascii="ＭＳ 明朝" w:eastAsia="ＭＳ 明朝" w:hAnsi="ＭＳ 明朝" w:hint="eastAsia"/>
          <w:szCs w:val="60"/>
        </w:rPr>
        <w:t>図表</w:t>
      </w:r>
      <w:r w:rsidR="000776AC">
        <w:rPr>
          <w:rFonts w:ascii="ＭＳ 明朝" w:eastAsia="ＭＳ 明朝" w:hAnsi="ＭＳ 明朝" w:hint="eastAsia"/>
          <w:szCs w:val="60"/>
        </w:rPr>
        <w:t>1</w:t>
      </w:r>
      <w:r w:rsidR="007F720E" w:rsidRPr="007F720E">
        <w:rPr>
          <w:rFonts w:ascii="ＭＳ 明朝" w:eastAsia="ＭＳ 明朝" w:hAnsi="ＭＳ 明朝" w:hint="eastAsia"/>
          <w:szCs w:val="60"/>
        </w:rPr>
        <w:t xml:space="preserve">　業務継続計画（BCP）策定による効果イメージ</w:t>
      </w:r>
    </w:p>
    <w:p w:rsidR="007F720E" w:rsidRDefault="007F720E" w:rsidP="00E21B5F">
      <w:pPr>
        <w:jc w:val="left"/>
        <w:rPr>
          <w:rFonts w:ascii="ＭＳ ゴシック" w:eastAsia="ＭＳ ゴシック" w:hAnsi="ＭＳ ゴシック"/>
          <w:sz w:val="24"/>
          <w:szCs w:val="60"/>
        </w:rPr>
      </w:pPr>
    </w:p>
    <w:p w:rsidR="00F322CC" w:rsidRDefault="00F322CC"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1D50D1" w:rsidRDefault="001D50D1" w:rsidP="00E21B5F">
      <w:pPr>
        <w:jc w:val="left"/>
        <w:rPr>
          <w:rFonts w:ascii="ＭＳ ゴシック" w:eastAsia="ＭＳ ゴシック" w:hAnsi="ＭＳ ゴシック"/>
          <w:sz w:val="24"/>
          <w:szCs w:val="60"/>
        </w:rPr>
      </w:pPr>
    </w:p>
    <w:p w:rsidR="006B2271" w:rsidRDefault="006B2271" w:rsidP="00E21B5F">
      <w:pPr>
        <w:jc w:val="left"/>
        <w:rPr>
          <w:rFonts w:ascii="ＭＳ ゴシック" w:eastAsia="ＭＳ ゴシック" w:hAnsi="ＭＳ ゴシック"/>
          <w:sz w:val="24"/>
          <w:szCs w:val="60"/>
        </w:rPr>
      </w:pPr>
    </w:p>
    <w:p w:rsidR="001D50D1" w:rsidRDefault="00DB788A" w:rsidP="00E21B5F">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lastRenderedPageBreak/>
        <w:t>1-3</w:t>
      </w:r>
      <w:r w:rsidR="00BB77E0">
        <w:rPr>
          <w:rFonts w:ascii="ＭＳ ゴシック" w:eastAsia="ＭＳ ゴシック" w:hAnsi="ＭＳ ゴシック" w:hint="eastAsia"/>
          <w:sz w:val="24"/>
          <w:szCs w:val="60"/>
        </w:rPr>
        <w:t xml:space="preserve">　</w:t>
      </w:r>
      <w:r>
        <w:rPr>
          <w:rFonts w:ascii="ＭＳ ゴシック" w:eastAsia="ＭＳ ゴシック" w:hAnsi="ＭＳ ゴシック" w:hint="eastAsia"/>
          <w:sz w:val="24"/>
          <w:szCs w:val="60"/>
        </w:rPr>
        <w:t>位置付け</w:t>
      </w:r>
    </w:p>
    <w:p w:rsidR="001D50D1" w:rsidRPr="00DB788A" w:rsidRDefault="00E95171" w:rsidP="00E21B5F">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DB788A">
        <w:rPr>
          <w:rFonts w:ascii="ＭＳ 明朝" w:eastAsia="ＭＳ 明朝" w:hAnsi="ＭＳ 明朝" w:hint="eastAsia"/>
          <w:sz w:val="24"/>
          <w:szCs w:val="60"/>
        </w:rPr>
        <w:t>多治見市地域防災計画は、災害対策基本法第42条の規定に基づき、多治見市防災会議が市域にかかる防災に関し策定する法定計画である。災害予防、災害応急対策及び災害復旧について、市及び関係機関が処理すべき事務並びに業務の大綱を中心に定めた総合的かつ基本的な計画である。</w:t>
      </w:r>
    </w:p>
    <w:p w:rsidR="001D50D1" w:rsidRPr="00DB788A" w:rsidRDefault="00E95171" w:rsidP="00E21B5F">
      <w:pPr>
        <w:jc w:val="left"/>
        <w:rPr>
          <w:rFonts w:ascii="ＭＳ 明朝" w:eastAsia="ＭＳ 明朝" w:hAnsi="ＭＳ 明朝"/>
          <w:sz w:val="24"/>
          <w:szCs w:val="60"/>
        </w:rPr>
      </w:pPr>
      <w:r>
        <w:rPr>
          <w:rFonts w:ascii="ＭＳ 明朝" w:eastAsia="ＭＳ 明朝" w:hAnsi="ＭＳ 明朝" w:hint="eastAsia"/>
          <w:sz w:val="24"/>
          <w:szCs w:val="60"/>
        </w:rPr>
        <w:t xml:space="preserve">　一方、</w:t>
      </w:r>
      <w:r w:rsidR="00155AA0">
        <w:rPr>
          <w:rFonts w:ascii="ＭＳ 明朝" w:eastAsia="ＭＳ 明朝" w:hAnsi="ＭＳ 明朝" w:hint="eastAsia"/>
          <w:sz w:val="24"/>
          <w:szCs w:val="60"/>
        </w:rPr>
        <w:t>多治見市業務継続計画（BCP）は、多治見市地域防災計画で定められた本市の取り組むべき事項を実施するための細部計画として、本市が行う応急対策を定めるとともに、市民に密接に関係する通常業務を継続・早期復旧</w:t>
      </w:r>
      <w:r>
        <w:rPr>
          <w:rFonts w:ascii="ＭＳ 明朝" w:eastAsia="ＭＳ 明朝" w:hAnsi="ＭＳ 明朝" w:hint="eastAsia"/>
          <w:sz w:val="24"/>
          <w:szCs w:val="60"/>
        </w:rPr>
        <w:t>させるための対策を定める計画である。多治見市地域防災計画と</w:t>
      </w:r>
      <w:r w:rsidR="00155AA0">
        <w:rPr>
          <w:rFonts w:ascii="ＭＳ 明朝" w:eastAsia="ＭＳ 明朝" w:hAnsi="ＭＳ 明朝" w:hint="eastAsia"/>
          <w:sz w:val="24"/>
          <w:szCs w:val="60"/>
        </w:rPr>
        <w:t>多治見市業務継続計画（BCP）</w:t>
      </w:r>
      <w:r>
        <w:rPr>
          <w:rFonts w:ascii="ＭＳ 明朝" w:eastAsia="ＭＳ 明朝" w:hAnsi="ＭＳ 明朝" w:hint="eastAsia"/>
          <w:sz w:val="24"/>
          <w:szCs w:val="60"/>
        </w:rPr>
        <w:t>との相違点</w:t>
      </w:r>
      <w:r w:rsidR="00155AA0">
        <w:rPr>
          <w:rFonts w:ascii="ＭＳ 明朝" w:eastAsia="ＭＳ 明朝" w:hAnsi="ＭＳ 明朝" w:hint="eastAsia"/>
          <w:sz w:val="24"/>
          <w:szCs w:val="60"/>
        </w:rPr>
        <w:t>を整理する。</w:t>
      </w:r>
    </w:p>
    <w:p w:rsidR="001D50D1" w:rsidRPr="00E95171" w:rsidRDefault="001D50D1" w:rsidP="00E21B5F">
      <w:pPr>
        <w:jc w:val="left"/>
        <w:rPr>
          <w:rFonts w:ascii="ＭＳ ゴシック" w:eastAsia="ＭＳ ゴシック" w:hAnsi="ＭＳ ゴシック"/>
          <w:sz w:val="24"/>
          <w:szCs w:val="60"/>
        </w:rPr>
      </w:pPr>
    </w:p>
    <w:p w:rsidR="000776AC" w:rsidRDefault="000776AC" w:rsidP="000776AC">
      <w:pPr>
        <w:jc w:val="center"/>
        <w:rPr>
          <w:rFonts w:ascii="ＭＳ 明朝" w:eastAsia="ＭＳ 明朝" w:hAnsi="ＭＳ 明朝"/>
          <w:szCs w:val="60"/>
        </w:rPr>
      </w:pPr>
      <w:r w:rsidRPr="007F720E">
        <w:rPr>
          <w:rFonts w:ascii="ＭＳ 明朝" w:eastAsia="ＭＳ 明朝" w:hAnsi="ＭＳ 明朝" w:hint="eastAsia"/>
          <w:szCs w:val="60"/>
        </w:rPr>
        <w:t>図表</w:t>
      </w:r>
      <w:r>
        <w:rPr>
          <w:rFonts w:ascii="ＭＳ 明朝" w:eastAsia="ＭＳ 明朝" w:hAnsi="ＭＳ 明朝" w:hint="eastAsia"/>
          <w:szCs w:val="60"/>
        </w:rPr>
        <w:t>2</w:t>
      </w:r>
      <w:r w:rsidRPr="007F720E">
        <w:rPr>
          <w:rFonts w:ascii="ＭＳ 明朝" w:eastAsia="ＭＳ 明朝" w:hAnsi="ＭＳ 明朝" w:hint="eastAsia"/>
          <w:szCs w:val="60"/>
        </w:rPr>
        <w:t xml:space="preserve">　</w:t>
      </w:r>
      <w:r>
        <w:rPr>
          <w:rFonts w:ascii="ＭＳ 明朝" w:eastAsia="ＭＳ 明朝" w:hAnsi="ＭＳ 明朝" w:hint="eastAsia"/>
          <w:szCs w:val="60"/>
        </w:rPr>
        <w:t>地域防災計画と業務継続計画との</w:t>
      </w:r>
      <w:r w:rsidR="00FF0325">
        <w:rPr>
          <w:rFonts w:ascii="ＭＳ 明朝" w:eastAsia="ＭＳ 明朝" w:hAnsi="ＭＳ 明朝" w:hint="eastAsia"/>
          <w:szCs w:val="60"/>
        </w:rPr>
        <w:t>主な</w:t>
      </w:r>
      <w:r>
        <w:rPr>
          <w:rFonts w:ascii="ＭＳ 明朝" w:eastAsia="ＭＳ 明朝" w:hAnsi="ＭＳ 明朝" w:hint="eastAsia"/>
          <w:szCs w:val="60"/>
        </w:rPr>
        <w:t>相違点</w:t>
      </w:r>
    </w:p>
    <w:tbl>
      <w:tblPr>
        <w:tblStyle w:val="a3"/>
        <w:tblW w:w="0" w:type="auto"/>
        <w:tblLook w:val="04A0" w:firstRow="1" w:lastRow="0" w:firstColumn="1" w:lastColumn="0" w:noHBand="0" w:noVBand="1"/>
      </w:tblPr>
      <w:tblGrid>
        <w:gridCol w:w="2405"/>
        <w:gridCol w:w="3544"/>
        <w:gridCol w:w="3679"/>
      </w:tblGrid>
      <w:tr w:rsidR="000776AC" w:rsidTr="0097596A">
        <w:tc>
          <w:tcPr>
            <w:tcW w:w="2405" w:type="dxa"/>
            <w:tcBorders>
              <w:tl2br w:val="single" w:sz="4" w:space="0" w:color="auto"/>
            </w:tcBorders>
          </w:tcPr>
          <w:p w:rsidR="000776AC" w:rsidRPr="00E11B0B" w:rsidRDefault="000776AC" w:rsidP="00E11B0B">
            <w:pPr>
              <w:jc w:val="right"/>
              <w:rPr>
                <w:rFonts w:ascii="メイリオ" w:eastAsia="メイリオ" w:hAnsi="メイリオ"/>
                <w:sz w:val="24"/>
                <w:szCs w:val="60"/>
              </w:rPr>
            </w:pPr>
          </w:p>
        </w:tc>
        <w:tc>
          <w:tcPr>
            <w:tcW w:w="3544" w:type="dxa"/>
            <w:vAlign w:val="center"/>
          </w:tcPr>
          <w:p w:rsidR="000776AC" w:rsidRPr="00E11B0B" w:rsidRDefault="000776AC" w:rsidP="000776AC">
            <w:pPr>
              <w:jc w:val="center"/>
              <w:rPr>
                <w:rFonts w:ascii="メイリオ" w:eastAsia="メイリオ" w:hAnsi="メイリオ"/>
                <w:sz w:val="22"/>
                <w:szCs w:val="60"/>
              </w:rPr>
            </w:pPr>
            <w:r w:rsidRPr="00E11B0B">
              <w:rPr>
                <w:rFonts w:ascii="メイリオ" w:eastAsia="メイリオ" w:hAnsi="メイリオ" w:hint="eastAsia"/>
                <w:sz w:val="24"/>
                <w:szCs w:val="60"/>
              </w:rPr>
              <w:t>多治見市地域防災計画</w:t>
            </w:r>
          </w:p>
        </w:tc>
        <w:tc>
          <w:tcPr>
            <w:tcW w:w="3679" w:type="dxa"/>
            <w:shd w:val="clear" w:color="auto" w:fill="auto"/>
            <w:vAlign w:val="center"/>
          </w:tcPr>
          <w:p w:rsidR="000776AC" w:rsidRPr="00E11B0B" w:rsidRDefault="00497809" w:rsidP="000776AC">
            <w:pPr>
              <w:jc w:val="center"/>
              <w:rPr>
                <w:rFonts w:ascii="メイリオ" w:eastAsia="メイリオ" w:hAnsi="メイリオ"/>
                <w:sz w:val="24"/>
                <w:szCs w:val="60"/>
              </w:rPr>
            </w:pPr>
            <w:r w:rsidRPr="00E11B0B">
              <w:rPr>
                <w:rFonts w:ascii="メイリオ" w:eastAsia="メイリオ" w:hAnsi="メイリオ" w:hint="eastAsia"/>
                <w:sz w:val="24"/>
                <w:szCs w:val="60"/>
              </w:rPr>
              <w:t>多治見市業務継続計画（BCP）</w:t>
            </w:r>
          </w:p>
        </w:tc>
      </w:tr>
      <w:tr w:rsidR="000776AC" w:rsidTr="0097596A">
        <w:tc>
          <w:tcPr>
            <w:tcW w:w="2405" w:type="dxa"/>
            <w:vAlign w:val="center"/>
          </w:tcPr>
          <w:p w:rsidR="000776AC" w:rsidRPr="00946A70" w:rsidRDefault="00497809" w:rsidP="000776AC">
            <w:pP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対象とする災害</w:t>
            </w:r>
          </w:p>
        </w:tc>
        <w:tc>
          <w:tcPr>
            <w:tcW w:w="3544" w:type="dxa"/>
            <w:vAlign w:val="center"/>
          </w:tcPr>
          <w:p w:rsidR="000776AC" w:rsidRPr="0071756D" w:rsidRDefault="00497809" w:rsidP="000776AC">
            <w:pPr>
              <w:rPr>
                <w:rFonts w:ascii="ＭＳ 明朝" w:eastAsia="ＭＳ 明朝" w:hAnsi="ＭＳ 明朝"/>
                <w:sz w:val="22"/>
                <w:szCs w:val="60"/>
              </w:rPr>
            </w:pPr>
            <w:r w:rsidRPr="0071756D">
              <w:rPr>
                <w:rFonts w:ascii="ＭＳ 明朝" w:eastAsia="ＭＳ 明朝" w:hAnsi="ＭＳ 明朝" w:hint="eastAsia"/>
                <w:sz w:val="22"/>
                <w:szCs w:val="60"/>
              </w:rPr>
              <w:t>災害全般</w:t>
            </w:r>
          </w:p>
          <w:p w:rsidR="00497809" w:rsidRPr="0071756D" w:rsidRDefault="00497809" w:rsidP="000776AC">
            <w:pPr>
              <w:rPr>
                <w:rFonts w:ascii="ＭＳ 明朝" w:eastAsia="ＭＳ 明朝" w:hAnsi="ＭＳ 明朝"/>
                <w:sz w:val="22"/>
                <w:szCs w:val="60"/>
              </w:rPr>
            </w:pPr>
            <w:r w:rsidRPr="0071756D">
              <w:rPr>
                <w:rFonts w:ascii="ＭＳ 明朝" w:eastAsia="ＭＳ 明朝" w:hAnsi="ＭＳ 明朝" w:hint="eastAsia"/>
                <w:sz w:val="22"/>
                <w:szCs w:val="60"/>
              </w:rPr>
              <w:t>（地震・風水害・河川水質事故・大規模火災、その他災害）</w:t>
            </w:r>
          </w:p>
        </w:tc>
        <w:tc>
          <w:tcPr>
            <w:tcW w:w="3679" w:type="dxa"/>
            <w:shd w:val="clear" w:color="auto" w:fill="auto"/>
            <w:vAlign w:val="center"/>
          </w:tcPr>
          <w:p w:rsidR="000776AC" w:rsidRPr="008F1EF1" w:rsidRDefault="00497809" w:rsidP="00497809">
            <w:pPr>
              <w:rPr>
                <w:rFonts w:ascii="ＭＳ 明朝" w:eastAsia="ＭＳ 明朝" w:hAnsi="ＭＳ 明朝"/>
                <w:sz w:val="22"/>
                <w:szCs w:val="60"/>
              </w:rPr>
            </w:pPr>
            <w:r w:rsidRPr="008F1EF1">
              <w:rPr>
                <w:rFonts w:ascii="ＭＳ 明朝" w:eastAsia="ＭＳ 明朝" w:hAnsi="ＭＳ 明朝" w:hint="eastAsia"/>
                <w:sz w:val="22"/>
                <w:szCs w:val="60"/>
              </w:rPr>
              <w:t>災害全般から特に影響が重大な災害を選定</w:t>
            </w:r>
          </w:p>
        </w:tc>
      </w:tr>
      <w:tr w:rsidR="000776AC" w:rsidTr="0097596A">
        <w:tc>
          <w:tcPr>
            <w:tcW w:w="2405" w:type="dxa"/>
            <w:vAlign w:val="center"/>
          </w:tcPr>
          <w:p w:rsidR="000776AC" w:rsidRPr="00946A70" w:rsidRDefault="00497809" w:rsidP="000776AC">
            <w:pP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行政の被災</w:t>
            </w:r>
          </w:p>
        </w:tc>
        <w:tc>
          <w:tcPr>
            <w:tcW w:w="3544" w:type="dxa"/>
            <w:vAlign w:val="center"/>
          </w:tcPr>
          <w:p w:rsidR="000776AC" w:rsidRPr="0071756D" w:rsidRDefault="000F249C" w:rsidP="000776AC">
            <w:pPr>
              <w:rPr>
                <w:rFonts w:ascii="ＭＳ 明朝" w:eastAsia="ＭＳ 明朝" w:hAnsi="ＭＳ 明朝"/>
                <w:sz w:val="22"/>
                <w:szCs w:val="60"/>
              </w:rPr>
            </w:pPr>
            <w:r>
              <w:rPr>
                <w:rFonts w:ascii="ＭＳ 明朝" w:eastAsia="ＭＳ 明朝" w:hAnsi="ＭＳ 明朝" w:hint="eastAsia"/>
                <w:sz w:val="22"/>
                <w:szCs w:val="60"/>
              </w:rPr>
              <w:t>想定の必要はない</w:t>
            </w:r>
          </w:p>
        </w:tc>
        <w:tc>
          <w:tcPr>
            <w:tcW w:w="3679" w:type="dxa"/>
            <w:shd w:val="clear" w:color="auto" w:fill="auto"/>
            <w:vAlign w:val="center"/>
          </w:tcPr>
          <w:p w:rsidR="000776AC" w:rsidRPr="008F1EF1" w:rsidRDefault="00497809" w:rsidP="00497809">
            <w:pPr>
              <w:rPr>
                <w:rFonts w:ascii="ＭＳ 明朝" w:eastAsia="ＭＳ 明朝" w:hAnsi="ＭＳ 明朝"/>
                <w:sz w:val="22"/>
                <w:szCs w:val="60"/>
              </w:rPr>
            </w:pPr>
            <w:r w:rsidRPr="008F1EF1">
              <w:rPr>
                <w:rFonts w:ascii="ＭＳ 明朝" w:eastAsia="ＭＳ 明朝" w:hAnsi="ＭＳ 明朝" w:hint="eastAsia"/>
                <w:sz w:val="22"/>
                <w:szCs w:val="60"/>
              </w:rPr>
              <w:t>・庁舎、職員、電力、情報システム、通信等の「必要資源の被災」を評価し、利用可能な資源を前提に計画を策定</w:t>
            </w:r>
          </w:p>
          <w:p w:rsidR="00497809" w:rsidRPr="008F1EF1" w:rsidRDefault="00497809" w:rsidP="00497809">
            <w:pPr>
              <w:rPr>
                <w:rFonts w:ascii="ＭＳ 明朝" w:eastAsia="ＭＳ 明朝" w:hAnsi="ＭＳ 明朝"/>
                <w:sz w:val="22"/>
                <w:szCs w:val="60"/>
              </w:rPr>
            </w:pPr>
            <w:r w:rsidRPr="008F1EF1">
              <w:rPr>
                <w:rFonts w:ascii="ＭＳ 明朝" w:eastAsia="ＭＳ 明朝" w:hAnsi="ＭＳ 明朝" w:hint="eastAsia"/>
                <w:sz w:val="22"/>
                <w:szCs w:val="60"/>
              </w:rPr>
              <w:t>・業務に従事する職員の食糧等やトイレ、休息等の確保について記載</w:t>
            </w:r>
          </w:p>
        </w:tc>
      </w:tr>
      <w:tr w:rsidR="000776AC" w:rsidTr="0097596A">
        <w:tc>
          <w:tcPr>
            <w:tcW w:w="2405" w:type="dxa"/>
            <w:vAlign w:val="center"/>
          </w:tcPr>
          <w:p w:rsidR="000776AC" w:rsidRPr="00946A70" w:rsidRDefault="00497809" w:rsidP="000776AC">
            <w:pP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対象業務</w:t>
            </w:r>
          </w:p>
        </w:tc>
        <w:tc>
          <w:tcPr>
            <w:tcW w:w="3544" w:type="dxa"/>
            <w:vAlign w:val="center"/>
          </w:tcPr>
          <w:p w:rsidR="000776AC" w:rsidRPr="0071756D" w:rsidRDefault="00497809" w:rsidP="000776AC">
            <w:pPr>
              <w:rPr>
                <w:rFonts w:ascii="ＭＳ 明朝" w:eastAsia="ＭＳ 明朝" w:hAnsi="ＭＳ 明朝"/>
                <w:sz w:val="22"/>
                <w:szCs w:val="60"/>
              </w:rPr>
            </w:pPr>
            <w:r w:rsidRPr="0071756D">
              <w:rPr>
                <w:rFonts w:ascii="ＭＳ 明朝" w:eastAsia="ＭＳ 明朝" w:hAnsi="ＭＳ 明朝" w:hint="eastAsia"/>
                <w:sz w:val="22"/>
                <w:szCs w:val="60"/>
              </w:rPr>
              <w:t>災害対策に係る業務</w:t>
            </w:r>
          </w:p>
          <w:p w:rsidR="00497809" w:rsidRPr="0071756D" w:rsidRDefault="00497809" w:rsidP="000776AC">
            <w:pPr>
              <w:rPr>
                <w:rFonts w:ascii="ＭＳ 明朝" w:eastAsia="ＭＳ 明朝" w:hAnsi="ＭＳ 明朝"/>
                <w:sz w:val="22"/>
                <w:szCs w:val="60"/>
              </w:rPr>
            </w:pPr>
            <w:r w:rsidRPr="0071756D">
              <w:rPr>
                <w:rFonts w:ascii="ＭＳ 明朝" w:eastAsia="ＭＳ 明朝" w:hAnsi="ＭＳ 明朝" w:hint="eastAsia"/>
                <w:sz w:val="22"/>
                <w:szCs w:val="60"/>
              </w:rPr>
              <w:t>（予防業務、応急業務、復旧・復興業務）</w:t>
            </w:r>
          </w:p>
        </w:tc>
        <w:tc>
          <w:tcPr>
            <w:tcW w:w="3679" w:type="dxa"/>
            <w:shd w:val="clear" w:color="auto" w:fill="auto"/>
            <w:vAlign w:val="center"/>
          </w:tcPr>
          <w:p w:rsidR="000776AC" w:rsidRPr="008F1EF1" w:rsidRDefault="00497809" w:rsidP="000776AC">
            <w:pPr>
              <w:rPr>
                <w:rFonts w:ascii="ＭＳ 明朝" w:eastAsia="ＭＳ 明朝" w:hAnsi="ＭＳ 明朝"/>
                <w:sz w:val="22"/>
                <w:szCs w:val="60"/>
              </w:rPr>
            </w:pPr>
            <w:r w:rsidRPr="008F1EF1">
              <w:rPr>
                <w:rFonts w:ascii="ＭＳ 明朝" w:eastAsia="ＭＳ 明朝" w:hAnsi="ＭＳ 明朝" w:hint="eastAsia"/>
                <w:sz w:val="22"/>
                <w:szCs w:val="60"/>
              </w:rPr>
              <w:t>非常時優先業務</w:t>
            </w:r>
          </w:p>
        </w:tc>
      </w:tr>
      <w:tr w:rsidR="000776AC" w:rsidTr="0097596A">
        <w:tc>
          <w:tcPr>
            <w:tcW w:w="2405" w:type="dxa"/>
            <w:vAlign w:val="center"/>
          </w:tcPr>
          <w:p w:rsidR="000776AC" w:rsidRPr="00946A70" w:rsidRDefault="0071756D" w:rsidP="000776AC">
            <w:pP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復旧（時間）目標</w:t>
            </w:r>
          </w:p>
        </w:tc>
        <w:tc>
          <w:tcPr>
            <w:tcW w:w="3544" w:type="dxa"/>
            <w:vAlign w:val="center"/>
          </w:tcPr>
          <w:p w:rsidR="000776AC" w:rsidRPr="0071756D" w:rsidRDefault="0071756D" w:rsidP="000776AC">
            <w:pPr>
              <w:rPr>
                <w:rFonts w:ascii="ＭＳ 明朝" w:eastAsia="ＭＳ 明朝" w:hAnsi="ＭＳ 明朝"/>
                <w:sz w:val="22"/>
                <w:szCs w:val="60"/>
              </w:rPr>
            </w:pPr>
            <w:r w:rsidRPr="0071756D">
              <w:rPr>
                <w:rFonts w:ascii="ＭＳ 明朝" w:eastAsia="ＭＳ 明朝" w:hAnsi="ＭＳ 明朝" w:hint="eastAsia"/>
                <w:sz w:val="22"/>
                <w:szCs w:val="60"/>
              </w:rPr>
              <w:t>具体的な時間の記載はない</w:t>
            </w:r>
          </w:p>
        </w:tc>
        <w:tc>
          <w:tcPr>
            <w:tcW w:w="3679" w:type="dxa"/>
            <w:shd w:val="clear" w:color="auto" w:fill="auto"/>
            <w:vAlign w:val="center"/>
          </w:tcPr>
          <w:p w:rsidR="000776AC" w:rsidRPr="008F1EF1" w:rsidRDefault="0071756D" w:rsidP="000776AC">
            <w:pPr>
              <w:rPr>
                <w:rFonts w:ascii="ＭＳ 明朝" w:eastAsia="ＭＳ 明朝" w:hAnsi="ＭＳ 明朝"/>
                <w:sz w:val="22"/>
                <w:szCs w:val="60"/>
              </w:rPr>
            </w:pPr>
            <w:r w:rsidRPr="008F1EF1">
              <w:rPr>
                <w:rFonts w:ascii="ＭＳ 明朝" w:eastAsia="ＭＳ 明朝" w:hAnsi="ＭＳ 明朝" w:hint="eastAsia"/>
                <w:sz w:val="22"/>
                <w:szCs w:val="60"/>
              </w:rPr>
              <w:t>非常時優先業務ごとに何日以内に復旧もしくは再開といった具体的な目標時間を設定</w:t>
            </w:r>
          </w:p>
        </w:tc>
      </w:tr>
    </w:tbl>
    <w:p w:rsidR="000776AC" w:rsidRDefault="000776AC" w:rsidP="000776AC">
      <w:pPr>
        <w:jc w:val="center"/>
        <w:rPr>
          <w:rFonts w:ascii="ＭＳ ゴシック" w:eastAsia="ＭＳ ゴシック" w:hAnsi="ＭＳ ゴシック"/>
          <w:sz w:val="24"/>
          <w:szCs w:val="60"/>
        </w:rPr>
      </w:pPr>
    </w:p>
    <w:p w:rsidR="0071756D" w:rsidRDefault="0071756D" w:rsidP="0071756D">
      <w:pPr>
        <w:jc w:val="center"/>
        <w:rPr>
          <w:rFonts w:ascii="ＭＳ 明朝" w:eastAsia="ＭＳ 明朝" w:hAnsi="ＭＳ 明朝"/>
          <w:szCs w:val="60"/>
        </w:rPr>
      </w:pPr>
      <w:r w:rsidRPr="007F720E">
        <w:rPr>
          <w:rFonts w:ascii="ＭＳ 明朝" w:eastAsia="ＭＳ 明朝" w:hAnsi="ＭＳ 明朝" w:hint="eastAsia"/>
          <w:szCs w:val="60"/>
        </w:rPr>
        <w:t>図表</w:t>
      </w:r>
      <w:r>
        <w:rPr>
          <w:rFonts w:ascii="ＭＳ 明朝" w:eastAsia="ＭＳ 明朝" w:hAnsi="ＭＳ 明朝" w:hint="eastAsia"/>
          <w:szCs w:val="60"/>
        </w:rPr>
        <w:t>3</w:t>
      </w:r>
      <w:r w:rsidRPr="007F720E">
        <w:rPr>
          <w:rFonts w:ascii="ＭＳ 明朝" w:eastAsia="ＭＳ 明朝" w:hAnsi="ＭＳ 明朝" w:hint="eastAsia"/>
          <w:szCs w:val="60"/>
        </w:rPr>
        <w:t xml:space="preserve">　</w:t>
      </w:r>
      <w:r>
        <w:rPr>
          <w:rFonts w:ascii="ＭＳ 明朝" w:eastAsia="ＭＳ 明朝" w:hAnsi="ＭＳ 明朝" w:hint="eastAsia"/>
          <w:szCs w:val="60"/>
        </w:rPr>
        <w:t>地域防災計画と業務継続計画との関係</w:t>
      </w:r>
    </w:p>
    <w:p w:rsidR="0071756D" w:rsidRDefault="00E95171" w:rsidP="000776AC">
      <w:pPr>
        <w:jc w:val="center"/>
        <w:rPr>
          <w:rFonts w:ascii="ＭＳ ゴシック" w:eastAsia="ＭＳ ゴシック" w:hAnsi="ＭＳ ゴシック"/>
          <w:sz w:val="24"/>
          <w:szCs w:val="60"/>
        </w:rPr>
      </w:pPr>
      <w:r>
        <w:rPr>
          <w:rFonts w:ascii="ＭＳ ゴシック" w:eastAsia="ＭＳ ゴシック" w:hAnsi="ＭＳ ゴシック"/>
          <w:noProof/>
          <w:sz w:val="24"/>
          <w:szCs w:val="60"/>
        </w:rPr>
        <w:drawing>
          <wp:anchor distT="0" distB="0" distL="114300" distR="114300" simplePos="0" relativeHeight="251659264" behindDoc="1" locked="0" layoutInCell="1" allowOverlap="1">
            <wp:simplePos x="0" y="0"/>
            <wp:positionH relativeFrom="column">
              <wp:posOffset>13335</wp:posOffset>
            </wp:positionH>
            <wp:positionV relativeFrom="paragraph">
              <wp:posOffset>13335</wp:posOffset>
            </wp:positionV>
            <wp:extent cx="6108193" cy="2314575"/>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90" cy="2314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6D" w:rsidRDefault="0071756D" w:rsidP="000776AC">
      <w:pPr>
        <w:jc w:val="center"/>
        <w:rPr>
          <w:rFonts w:ascii="ＭＳ ゴシック" w:eastAsia="ＭＳ ゴシック" w:hAnsi="ＭＳ ゴシック"/>
          <w:sz w:val="24"/>
          <w:szCs w:val="60"/>
        </w:rPr>
      </w:pPr>
    </w:p>
    <w:p w:rsidR="0071756D" w:rsidRDefault="0071756D" w:rsidP="000776AC">
      <w:pPr>
        <w:jc w:val="center"/>
        <w:rPr>
          <w:rFonts w:ascii="ＭＳ ゴシック" w:eastAsia="ＭＳ ゴシック" w:hAnsi="ＭＳ ゴシック"/>
          <w:sz w:val="24"/>
          <w:szCs w:val="60"/>
        </w:rPr>
      </w:pPr>
    </w:p>
    <w:p w:rsidR="0071756D" w:rsidRDefault="0071756D" w:rsidP="000776AC">
      <w:pPr>
        <w:jc w:val="center"/>
        <w:rPr>
          <w:rFonts w:ascii="ＭＳ ゴシック" w:eastAsia="ＭＳ ゴシック" w:hAnsi="ＭＳ ゴシック"/>
          <w:sz w:val="24"/>
          <w:szCs w:val="60"/>
        </w:rPr>
      </w:pPr>
    </w:p>
    <w:p w:rsidR="0071756D" w:rsidRDefault="0071756D" w:rsidP="000776AC">
      <w:pPr>
        <w:jc w:val="center"/>
        <w:rPr>
          <w:rFonts w:ascii="ＭＳ ゴシック" w:eastAsia="ＭＳ ゴシック" w:hAnsi="ＭＳ ゴシック"/>
          <w:sz w:val="24"/>
          <w:szCs w:val="60"/>
        </w:rPr>
      </w:pPr>
    </w:p>
    <w:p w:rsidR="0071756D" w:rsidRDefault="0071756D" w:rsidP="000776AC">
      <w:pPr>
        <w:jc w:val="center"/>
        <w:rPr>
          <w:rFonts w:ascii="ＭＳ ゴシック" w:eastAsia="ＭＳ ゴシック" w:hAnsi="ＭＳ ゴシック"/>
          <w:sz w:val="24"/>
          <w:szCs w:val="60"/>
        </w:rPr>
      </w:pPr>
    </w:p>
    <w:p w:rsidR="0071756D" w:rsidRDefault="0071756D" w:rsidP="000776AC">
      <w:pPr>
        <w:jc w:val="center"/>
        <w:rPr>
          <w:rFonts w:ascii="ＭＳ ゴシック" w:eastAsia="ＭＳ ゴシック" w:hAnsi="ＭＳ ゴシック"/>
          <w:sz w:val="24"/>
          <w:szCs w:val="60"/>
        </w:rPr>
      </w:pPr>
    </w:p>
    <w:p w:rsidR="0071756D" w:rsidRDefault="00DF00A4" w:rsidP="00DF00A4">
      <w:pPr>
        <w:tabs>
          <w:tab w:val="left" w:pos="8625"/>
        </w:tabs>
        <w:jc w:val="left"/>
        <w:rPr>
          <w:rFonts w:ascii="ＭＳ ゴシック" w:eastAsia="ＭＳ ゴシック" w:hAnsi="ＭＳ ゴシック"/>
          <w:sz w:val="24"/>
          <w:szCs w:val="60"/>
        </w:rPr>
      </w:pPr>
      <w:r>
        <w:rPr>
          <w:rFonts w:ascii="ＭＳ ゴシック" w:eastAsia="ＭＳ ゴシック" w:hAnsi="ＭＳ ゴシック"/>
          <w:sz w:val="24"/>
          <w:szCs w:val="60"/>
        </w:rPr>
        <w:tab/>
      </w:r>
    </w:p>
    <w:p w:rsidR="0071756D" w:rsidRPr="001B6208" w:rsidRDefault="0071756D" w:rsidP="000776AC">
      <w:pPr>
        <w:jc w:val="center"/>
        <w:rPr>
          <w:rFonts w:ascii="ＭＳ ゴシック" w:eastAsia="ＭＳ ゴシック" w:hAnsi="ＭＳ ゴシック"/>
          <w:sz w:val="24"/>
          <w:szCs w:val="60"/>
        </w:rPr>
      </w:pPr>
    </w:p>
    <w:p w:rsidR="00E95171" w:rsidRDefault="00E95171" w:rsidP="0071756D">
      <w:pPr>
        <w:jc w:val="left"/>
        <w:rPr>
          <w:rFonts w:ascii="ＭＳ ゴシック" w:eastAsia="ＭＳ ゴシック" w:hAnsi="ＭＳ ゴシック"/>
          <w:sz w:val="24"/>
          <w:szCs w:val="60"/>
        </w:rPr>
      </w:pPr>
    </w:p>
    <w:p w:rsidR="0071756D" w:rsidRDefault="00327C44" w:rsidP="0071756D">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lastRenderedPageBreak/>
        <w:t>1-4</w:t>
      </w:r>
      <w:r w:rsidR="00BB77E0">
        <w:rPr>
          <w:rFonts w:ascii="ＭＳ ゴシック" w:eastAsia="ＭＳ ゴシック" w:hAnsi="ＭＳ ゴシック" w:hint="eastAsia"/>
          <w:sz w:val="24"/>
          <w:szCs w:val="60"/>
        </w:rPr>
        <w:t xml:space="preserve">　</w:t>
      </w:r>
      <w:r>
        <w:rPr>
          <w:rFonts w:ascii="ＭＳ ゴシック" w:eastAsia="ＭＳ ゴシック" w:hAnsi="ＭＳ ゴシック" w:hint="eastAsia"/>
          <w:sz w:val="24"/>
          <w:szCs w:val="60"/>
        </w:rPr>
        <w:t>適応</w:t>
      </w:r>
      <w:r w:rsidR="00EB68E0">
        <w:rPr>
          <w:rFonts w:ascii="ＭＳ ゴシック" w:eastAsia="ＭＳ ゴシック" w:hAnsi="ＭＳ ゴシック" w:hint="eastAsia"/>
          <w:sz w:val="24"/>
          <w:szCs w:val="60"/>
        </w:rPr>
        <w:t>範囲</w:t>
      </w:r>
    </w:p>
    <w:p w:rsidR="00EB68E0" w:rsidRDefault="00EB68E0" w:rsidP="0071756D">
      <w:pPr>
        <w:jc w:val="left"/>
        <w:rPr>
          <w:rFonts w:ascii="ＭＳ 明朝" w:eastAsia="ＭＳ 明朝" w:hAnsi="ＭＳ 明朝"/>
          <w:sz w:val="24"/>
          <w:szCs w:val="60"/>
        </w:rPr>
      </w:pPr>
      <w:r>
        <w:rPr>
          <w:rFonts w:ascii="ＭＳ ゴシック" w:eastAsia="ＭＳ ゴシック" w:hAnsi="ＭＳ ゴシック" w:hint="eastAsia"/>
          <w:sz w:val="24"/>
          <w:szCs w:val="60"/>
        </w:rPr>
        <w:t xml:space="preserve">　</w:t>
      </w:r>
      <w:r w:rsidRPr="00EB68E0">
        <w:rPr>
          <w:rFonts w:ascii="ＭＳ 明朝" w:eastAsia="ＭＳ 明朝" w:hAnsi="ＭＳ 明朝" w:hint="eastAsia"/>
          <w:sz w:val="24"/>
          <w:szCs w:val="60"/>
        </w:rPr>
        <w:t>本計画が対象とする範囲を以下に示す。</w:t>
      </w:r>
    </w:p>
    <w:p w:rsidR="00EB68E0" w:rsidRDefault="00EB68E0" w:rsidP="0071756D">
      <w:pPr>
        <w:jc w:val="left"/>
        <w:rPr>
          <w:rFonts w:ascii="ＭＳ 明朝" w:eastAsia="ＭＳ 明朝" w:hAnsi="ＭＳ 明朝"/>
          <w:sz w:val="24"/>
          <w:szCs w:val="60"/>
        </w:rPr>
      </w:pPr>
    </w:p>
    <w:p w:rsidR="00EB68E0" w:rsidRPr="00C846DF" w:rsidRDefault="00EB68E0" w:rsidP="0071756D">
      <w:pPr>
        <w:jc w:val="left"/>
        <w:rPr>
          <w:rFonts w:ascii="ＭＳ ゴシック" w:eastAsia="ＭＳ ゴシック" w:hAnsi="ＭＳ ゴシック"/>
          <w:sz w:val="24"/>
          <w:szCs w:val="60"/>
        </w:rPr>
      </w:pPr>
      <w:r w:rsidRPr="00C846DF">
        <w:rPr>
          <w:rFonts w:ascii="ＭＳ ゴシック" w:eastAsia="ＭＳ ゴシック" w:hAnsi="ＭＳ ゴシック" w:hint="eastAsia"/>
          <w:sz w:val="24"/>
          <w:szCs w:val="60"/>
        </w:rPr>
        <w:t>（1</w:t>
      </w:r>
      <w:r w:rsidR="0072580E" w:rsidRPr="00C846DF">
        <w:rPr>
          <w:rFonts w:ascii="ＭＳ ゴシック" w:eastAsia="ＭＳ ゴシック" w:hAnsi="ＭＳ ゴシック" w:hint="eastAsia"/>
          <w:sz w:val="24"/>
          <w:szCs w:val="60"/>
        </w:rPr>
        <w:t>）対象組織</w:t>
      </w:r>
    </w:p>
    <w:p w:rsidR="00EB68E0" w:rsidRDefault="00EB68E0" w:rsidP="0071756D">
      <w:pPr>
        <w:jc w:val="left"/>
        <w:rPr>
          <w:rFonts w:ascii="ＭＳ 明朝" w:eastAsia="ＭＳ 明朝" w:hAnsi="ＭＳ 明朝"/>
          <w:sz w:val="24"/>
          <w:szCs w:val="60"/>
        </w:rPr>
      </w:pPr>
      <w:r>
        <w:rPr>
          <w:rFonts w:ascii="ＭＳ 明朝" w:eastAsia="ＭＳ 明朝" w:hAnsi="ＭＳ 明朝" w:hint="eastAsia"/>
          <w:sz w:val="24"/>
          <w:szCs w:val="60"/>
        </w:rPr>
        <w:t xml:space="preserve">　多治見市役所を対象とする。なお、非常時の業務継続体制としては</w:t>
      </w:r>
      <w:r w:rsidR="00E86E45">
        <w:rPr>
          <w:rFonts w:ascii="ＭＳ 明朝" w:eastAsia="ＭＳ 明朝" w:hAnsi="ＭＳ 明朝" w:hint="eastAsia"/>
          <w:sz w:val="24"/>
          <w:szCs w:val="60"/>
        </w:rPr>
        <w:t>、指揮命令系統等をはじめ、地域防災計画で定められた体制の下で実施する。</w:t>
      </w:r>
    </w:p>
    <w:p w:rsidR="00327C44" w:rsidRDefault="00327C44" w:rsidP="0071756D">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E86E45">
        <w:rPr>
          <w:rFonts w:ascii="ＭＳ 明朝" w:eastAsia="ＭＳ 明朝" w:hAnsi="ＭＳ 明朝" w:hint="eastAsia"/>
          <w:sz w:val="24"/>
          <w:szCs w:val="60"/>
        </w:rPr>
        <w:t>また、</w:t>
      </w:r>
      <w:r>
        <w:rPr>
          <w:rFonts w:ascii="ＭＳ 明朝" w:eastAsia="ＭＳ 明朝" w:hAnsi="ＭＳ 明朝" w:hint="eastAsia"/>
          <w:sz w:val="24"/>
          <w:szCs w:val="60"/>
        </w:rPr>
        <w:t>本計画は以下の基準で発動及び解除するものとする。</w:t>
      </w:r>
    </w:p>
    <w:p w:rsidR="00E86E45" w:rsidRDefault="00E86E45" w:rsidP="0071756D">
      <w:pPr>
        <w:jc w:val="left"/>
        <w:rPr>
          <w:rFonts w:ascii="ＭＳ ゴシック" w:eastAsia="ＭＳ ゴシック" w:hAnsi="ＭＳ ゴシック"/>
          <w:sz w:val="24"/>
          <w:szCs w:val="60"/>
        </w:rPr>
      </w:pPr>
    </w:p>
    <w:p w:rsidR="00327C44" w:rsidRPr="00327C44" w:rsidRDefault="00327C44" w:rsidP="0071756D">
      <w:pPr>
        <w:jc w:val="left"/>
        <w:rPr>
          <w:rFonts w:ascii="ＭＳ ゴシック" w:eastAsia="ＭＳ ゴシック" w:hAnsi="ＭＳ ゴシック"/>
          <w:sz w:val="24"/>
          <w:szCs w:val="60"/>
        </w:rPr>
      </w:pPr>
      <w:r w:rsidRPr="00327C44">
        <w:rPr>
          <w:rFonts w:ascii="ＭＳ ゴシック" w:eastAsia="ＭＳ ゴシック" w:hAnsi="ＭＳ ゴシック" w:hint="eastAsia"/>
          <w:sz w:val="24"/>
          <w:szCs w:val="60"/>
        </w:rPr>
        <w:t>（</w:t>
      </w:r>
      <w:r w:rsidR="00E86E45">
        <w:rPr>
          <w:rFonts w:ascii="ＭＳ ゴシック" w:eastAsia="ＭＳ ゴシック" w:hAnsi="ＭＳ ゴシック" w:hint="eastAsia"/>
          <w:sz w:val="24"/>
          <w:szCs w:val="60"/>
        </w:rPr>
        <w:t>2</w:t>
      </w:r>
      <w:r w:rsidRPr="00327C44">
        <w:rPr>
          <w:rFonts w:ascii="ＭＳ ゴシック" w:eastAsia="ＭＳ ゴシック" w:hAnsi="ＭＳ ゴシック" w:hint="eastAsia"/>
          <w:sz w:val="24"/>
          <w:szCs w:val="60"/>
        </w:rPr>
        <w:t>）発動基準</w:t>
      </w:r>
    </w:p>
    <w:p w:rsidR="00327C44" w:rsidRPr="0055712A" w:rsidRDefault="00327C44" w:rsidP="0071756D">
      <w:pPr>
        <w:jc w:val="left"/>
        <w:rPr>
          <w:rFonts w:ascii="ＭＳ 明朝" w:eastAsia="ＭＳ 明朝" w:hAnsi="ＭＳ 明朝"/>
          <w:sz w:val="24"/>
          <w:szCs w:val="60"/>
        </w:rPr>
      </w:pPr>
      <w:r w:rsidRPr="0055712A">
        <w:rPr>
          <w:rFonts w:ascii="ＭＳ 明朝" w:eastAsia="ＭＳ 明朝" w:hAnsi="ＭＳ 明朝" w:hint="eastAsia"/>
          <w:sz w:val="24"/>
          <w:szCs w:val="60"/>
        </w:rPr>
        <w:t xml:space="preserve">　　① 市内で震度</w:t>
      </w:r>
      <w:r w:rsidR="007B6EFA" w:rsidRPr="0055712A">
        <w:rPr>
          <w:rFonts w:ascii="ＭＳ 明朝" w:eastAsia="ＭＳ 明朝" w:hAnsi="ＭＳ 明朝" w:hint="eastAsia"/>
          <w:sz w:val="24"/>
          <w:szCs w:val="60"/>
        </w:rPr>
        <w:t>５</w:t>
      </w:r>
      <w:r w:rsidRPr="0055712A">
        <w:rPr>
          <w:rFonts w:ascii="ＭＳ 明朝" w:eastAsia="ＭＳ 明朝" w:hAnsi="ＭＳ 明朝" w:hint="eastAsia"/>
          <w:sz w:val="24"/>
          <w:szCs w:val="60"/>
        </w:rPr>
        <w:t>強以上の地震が発生</w:t>
      </w:r>
      <w:r w:rsidR="004B7288" w:rsidRPr="0055712A">
        <w:rPr>
          <w:rFonts w:ascii="ＭＳ 明朝" w:eastAsia="ＭＳ 明朝" w:hAnsi="ＭＳ 明朝" w:hint="eastAsia"/>
          <w:sz w:val="24"/>
          <w:szCs w:val="60"/>
        </w:rPr>
        <w:t>したとき</w:t>
      </w:r>
    </w:p>
    <w:p w:rsidR="00327C44" w:rsidRDefault="00327C44" w:rsidP="0071756D">
      <w:pPr>
        <w:jc w:val="left"/>
        <w:rPr>
          <w:rFonts w:ascii="ＭＳ 明朝" w:eastAsia="ＭＳ 明朝" w:hAnsi="ＭＳ 明朝"/>
          <w:sz w:val="24"/>
          <w:szCs w:val="60"/>
        </w:rPr>
      </w:pPr>
      <w:r>
        <w:rPr>
          <w:rFonts w:ascii="ＭＳ 明朝" w:eastAsia="ＭＳ 明朝" w:hAnsi="ＭＳ 明朝" w:hint="eastAsia"/>
          <w:sz w:val="24"/>
          <w:szCs w:val="60"/>
        </w:rPr>
        <w:t xml:space="preserve">　　② その他災害対策本部長（市長）が必要と認めた場合</w:t>
      </w:r>
    </w:p>
    <w:p w:rsidR="00C846DF" w:rsidRDefault="00C846DF" w:rsidP="0071756D">
      <w:pPr>
        <w:jc w:val="left"/>
        <w:rPr>
          <w:rFonts w:ascii="ＭＳ 明朝" w:eastAsia="ＭＳ 明朝" w:hAnsi="ＭＳ 明朝"/>
          <w:sz w:val="24"/>
          <w:szCs w:val="60"/>
        </w:rPr>
      </w:pPr>
    </w:p>
    <w:p w:rsidR="00327C44" w:rsidRPr="00327C44" w:rsidRDefault="00327C44" w:rsidP="0071756D">
      <w:pPr>
        <w:jc w:val="left"/>
        <w:rPr>
          <w:rFonts w:ascii="ＭＳ ゴシック" w:eastAsia="ＭＳ ゴシック" w:hAnsi="ＭＳ ゴシック"/>
          <w:sz w:val="24"/>
          <w:szCs w:val="60"/>
        </w:rPr>
      </w:pPr>
      <w:r w:rsidRPr="00327C44">
        <w:rPr>
          <w:rFonts w:ascii="ＭＳ ゴシック" w:eastAsia="ＭＳ ゴシック" w:hAnsi="ＭＳ ゴシック" w:hint="eastAsia"/>
          <w:sz w:val="24"/>
          <w:szCs w:val="60"/>
        </w:rPr>
        <w:t>（</w:t>
      </w:r>
      <w:r w:rsidR="00E86E45">
        <w:rPr>
          <w:rFonts w:ascii="ＭＳ ゴシック" w:eastAsia="ＭＳ ゴシック" w:hAnsi="ＭＳ ゴシック" w:hint="eastAsia"/>
          <w:sz w:val="24"/>
          <w:szCs w:val="60"/>
        </w:rPr>
        <w:t>3</w:t>
      </w:r>
      <w:r w:rsidRPr="00327C44">
        <w:rPr>
          <w:rFonts w:ascii="ＭＳ ゴシック" w:eastAsia="ＭＳ ゴシック" w:hAnsi="ＭＳ ゴシック" w:hint="eastAsia"/>
          <w:sz w:val="24"/>
          <w:szCs w:val="60"/>
        </w:rPr>
        <w:t>）解除基準</w:t>
      </w:r>
    </w:p>
    <w:p w:rsidR="00327C44" w:rsidRDefault="00327C44" w:rsidP="00327C44">
      <w:pPr>
        <w:ind w:left="240" w:hangingChars="100" w:hanging="240"/>
        <w:jc w:val="left"/>
        <w:rPr>
          <w:rFonts w:ascii="ＭＳ 明朝" w:eastAsia="ＭＳ 明朝" w:hAnsi="ＭＳ 明朝"/>
          <w:sz w:val="24"/>
          <w:szCs w:val="60"/>
        </w:rPr>
      </w:pPr>
      <w:r>
        <w:rPr>
          <w:rFonts w:ascii="ＭＳ 明朝" w:eastAsia="ＭＳ 明朝" w:hAnsi="ＭＳ 明朝" w:hint="eastAsia"/>
          <w:sz w:val="24"/>
          <w:szCs w:val="60"/>
        </w:rPr>
        <w:t xml:space="preserve">　　通常業務がすべて復帰した時点で、災害対策本部長（市長）は業務継続計画の解除を宣言する。</w:t>
      </w:r>
    </w:p>
    <w:p w:rsidR="00327C44" w:rsidRDefault="00327C44" w:rsidP="00327C44">
      <w:pPr>
        <w:ind w:left="240" w:hangingChars="100" w:hanging="240"/>
        <w:jc w:val="left"/>
        <w:rPr>
          <w:rFonts w:ascii="ＭＳ 明朝" w:eastAsia="ＭＳ 明朝" w:hAnsi="ＭＳ 明朝"/>
          <w:sz w:val="24"/>
          <w:szCs w:val="60"/>
        </w:rPr>
      </w:pPr>
      <w:r>
        <w:rPr>
          <w:rFonts w:ascii="ＭＳ 明朝" w:eastAsia="ＭＳ 明朝" w:hAnsi="ＭＳ 明朝" w:hint="eastAsia"/>
          <w:sz w:val="24"/>
          <w:szCs w:val="60"/>
        </w:rPr>
        <w:t xml:space="preserve">　　業務継続計画解除前に、災害対策本部が解散された場合は、危機管理統括監（副市長）の下で引き続き業務継続計画に掲げる業務を遂行し、通常業務がすべて復帰した時点で、市長は業務継続計画の解除を宣言する。</w:t>
      </w:r>
    </w:p>
    <w:p w:rsidR="004C1C48" w:rsidRDefault="004C1C48" w:rsidP="00327C44">
      <w:pPr>
        <w:ind w:left="240" w:hangingChars="100" w:hanging="240"/>
        <w:jc w:val="left"/>
        <w:rPr>
          <w:rFonts w:ascii="ＭＳ 明朝" w:eastAsia="ＭＳ 明朝" w:hAnsi="ＭＳ 明朝"/>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86E45" w:rsidRDefault="00E86E45"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0F249C" w:rsidRDefault="000F249C"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72580E" w:rsidRDefault="0072580E" w:rsidP="00327C44">
      <w:pPr>
        <w:ind w:left="240" w:hangingChars="100" w:hanging="240"/>
        <w:jc w:val="left"/>
        <w:rPr>
          <w:rFonts w:ascii="ＭＳ ゴシック" w:eastAsia="ＭＳ ゴシック" w:hAnsi="ＭＳ ゴシック"/>
          <w:sz w:val="24"/>
          <w:szCs w:val="60"/>
        </w:rPr>
      </w:pPr>
    </w:p>
    <w:p w:rsidR="00EB68E0" w:rsidRDefault="00EB68E0" w:rsidP="00327C44">
      <w:pPr>
        <w:ind w:left="240" w:hangingChars="100" w:hanging="240"/>
        <w:jc w:val="left"/>
        <w:rPr>
          <w:rFonts w:ascii="ＭＳ ゴシック" w:eastAsia="ＭＳ ゴシック" w:hAnsi="ＭＳ ゴシック"/>
          <w:sz w:val="24"/>
          <w:szCs w:val="60"/>
        </w:rPr>
      </w:pPr>
    </w:p>
    <w:p w:rsidR="00EB68E0" w:rsidRPr="000C3A1A" w:rsidRDefault="00EB68E0" w:rsidP="00327C44">
      <w:pPr>
        <w:ind w:left="240" w:hangingChars="100" w:hanging="240"/>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第２章</w:t>
      </w:r>
      <w:r w:rsidR="00E86E45" w:rsidRPr="000C3A1A">
        <w:rPr>
          <w:rFonts w:ascii="メイリオ" w:eastAsia="メイリオ" w:hAnsi="メイリオ" w:hint="eastAsia"/>
          <w:sz w:val="24"/>
          <w:szCs w:val="60"/>
        </w:rPr>
        <w:t xml:space="preserve">　業務継続体制の検討</w:t>
      </w:r>
    </w:p>
    <w:p w:rsidR="00E86E45" w:rsidRDefault="00E86E45" w:rsidP="00327C44">
      <w:pPr>
        <w:ind w:left="240" w:hangingChars="100" w:hanging="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2-1　被害想定</w:t>
      </w:r>
    </w:p>
    <w:p w:rsidR="00887129" w:rsidRDefault="0088592F" w:rsidP="00887129">
      <w:pPr>
        <w:autoSpaceDE w:val="0"/>
        <w:autoSpaceDN w:val="0"/>
        <w:adjustRightInd w:val="0"/>
        <w:ind w:leftChars="85" w:left="178" w:firstLineChars="118" w:firstLine="283"/>
        <w:jc w:val="left"/>
        <w:rPr>
          <w:rFonts w:ascii="ＭＳ 明朝" w:eastAsia="ＭＳ 明朝" w:hAnsi="ＭＳ 明朝"/>
          <w:kern w:val="0"/>
          <w:sz w:val="24"/>
        </w:rPr>
      </w:pPr>
      <w:r>
        <w:rPr>
          <w:rFonts w:ascii="ＭＳ 明朝" w:eastAsia="ＭＳ 明朝" w:hAnsi="ＭＳ 明朝" w:hint="eastAsia"/>
          <w:kern w:val="0"/>
          <w:sz w:val="24"/>
        </w:rPr>
        <w:t>多治見市内の</w:t>
      </w:r>
      <w:r w:rsidR="00253562">
        <w:rPr>
          <w:rFonts w:ascii="ＭＳ 明朝" w:eastAsia="ＭＳ 明朝" w:hAnsi="ＭＳ 明朝" w:hint="eastAsia"/>
          <w:kern w:val="0"/>
          <w:sz w:val="24"/>
        </w:rPr>
        <w:t>活断層</w:t>
      </w:r>
      <w:r w:rsidR="00253562" w:rsidRPr="00887129">
        <w:rPr>
          <w:rFonts w:ascii="ＭＳ 明朝" w:eastAsia="ＭＳ 明朝" w:hAnsi="ＭＳ 明朝" w:hint="eastAsia"/>
          <w:kern w:val="0"/>
          <w:sz w:val="24"/>
        </w:rPr>
        <w:t>（華立断層、笠原断層）</w:t>
      </w:r>
      <w:r w:rsidR="00253562">
        <w:rPr>
          <w:rFonts w:ascii="ＭＳ 明朝" w:eastAsia="ＭＳ 明朝" w:hAnsi="ＭＳ 明朝" w:hint="eastAsia"/>
          <w:kern w:val="0"/>
          <w:sz w:val="24"/>
        </w:rPr>
        <w:t>のずれによる地震</w:t>
      </w:r>
      <w:r w:rsidR="003E2C17">
        <w:rPr>
          <w:rFonts w:ascii="ＭＳ 明朝" w:eastAsia="ＭＳ 明朝" w:hAnsi="ＭＳ 明朝" w:hint="eastAsia"/>
          <w:kern w:val="0"/>
          <w:sz w:val="24"/>
        </w:rPr>
        <w:t>の震度</w:t>
      </w:r>
      <w:r w:rsidR="00887129" w:rsidRPr="00887129">
        <w:rPr>
          <w:rFonts w:ascii="ＭＳ 明朝" w:eastAsia="ＭＳ 明朝" w:hAnsi="ＭＳ 明朝" w:hint="eastAsia"/>
          <w:kern w:val="0"/>
          <w:sz w:val="24"/>
        </w:rPr>
        <w:t>については、平成</w:t>
      </w:r>
      <w:r w:rsidR="00C81BB3">
        <w:rPr>
          <w:rFonts w:ascii="ＭＳ 明朝" w:eastAsia="ＭＳ 明朝" w:hAnsi="ＭＳ 明朝" w:hint="eastAsia"/>
          <w:kern w:val="0"/>
          <w:sz w:val="24"/>
        </w:rPr>
        <w:t>７,８</w:t>
      </w:r>
      <w:r w:rsidR="00887129" w:rsidRPr="00887129">
        <w:rPr>
          <w:rFonts w:ascii="ＭＳ 明朝" w:eastAsia="ＭＳ 明朝" w:hAnsi="ＭＳ 明朝" w:hint="eastAsia"/>
          <w:kern w:val="0"/>
          <w:sz w:val="24"/>
        </w:rPr>
        <w:t>年度の調査により、震度</w:t>
      </w:r>
      <w:r w:rsidR="007B6EFA">
        <w:rPr>
          <w:rFonts w:ascii="ＭＳ 明朝" w:eastAsia="ＭＳ 明朝" w:hAnsi="ＭＳ 明朝" w:hint="eastAsia"/>
          <w:kern w:val="0"/>
          <w:sz w:val="24"/>
        </w:rPr>
        <w:t>５</w:t>
      </w:r>
      <w:r w:rsidR="00887129" w:rsidRPr="00887129">
        <w:rPr>
          <w:rFonts w:ascii="ＭＳ 明朝" w:eastAsia="ＭＳ 明朝" w:hAnsi="ＭＳ 明朝" w:hint="eastAsia"/>
          <w:kern w:val="0"/>
          <w:sz w:val="24"/>
        </w:rPr>
        <w:t>弱～</w:t>
      </w:r>
      <w:r w:rsidR="007B6EFA">
        <w:rPr>
          <w:rFonts w:ascii="ＭＳ 明朝" w:eastAsia="ＭＳ 明朝" w:hAnsi="ＭＳ 明朝" w:hint="eastAsia"/>
          <w:kern w:val="0"/>
          <w:sz w:val="24"/>
        </w:rPr>
        <w:t>６</w:t>
      </w:r>
      <w:r w:rsidR="00887129" w:rsidRPr="00887129">
        <w:rPr>
          <w:rFonts w:ascii="ＭＳ 明朝" w:eastAsia="ＭＳ 明朝" w:hAnsi="ＭＳ 明朝" w:hint="eastAsia"/>
          <w:kern w:val="0"/>
          <w:sz w:val="24"/>
        </w:rPr>
        <w:t>強と</w:t>
      </w:r>
      <w:r w:rsidR="003E2C17">
        <w:rPr>
          <w:rFonts w:ascii="ＭＳ 明朝" w:eastAsia="ＭＳ 明朝" w:hAnsi="ＭＳ 明朝" w:hint="eastAsia"/>
          <w:kern w:val="0"/>
          <w:sz w:val="24"/>
        </w:rPr>
        <w:t>示</w:t>
      </w:r>
      <w:r w:rsidR="00887129" w:rsidRPr="00887129">
        <w:rPr>
          <w:rFonts w:ascii="ＭＳ 明朝" w:eastAsia="ＭＳ 明朝" w:hAnsi="ＭＳ 明朝" w:hint="eastAsia"/>
          <w:kern w:val="0"/>
          <w:sz w:val="24"/>
        </w:rPr>
        <w:t>されている。また、</w:t>
      </w:r>
      <w:r w:rsidR="003E2C17" w:rsidRPr="00887129">
        <w:rPr>
          <w:rFonts w:ascii="ＭＳ 明朝" w:eastAsia="ＭＳ 明朝" w:hAnsi="ＭＳ 明朝" w:hint="eastAsia"/>
          <w:kern w:val="0"/>
          <w:sz w:val="24"/>
        </w:rPr>
        <w:t>南海トラフ巨大地震</w:t>
      </w:r>
      <w:r w:rsidR="003E2C17">
        <w:rPr>
          <w:rFonts w:ascii="ＭＳ 明朝" w:eastAsia="ＭＳ 明朝" w:hAnsi="ＭＳ 明朝" w:hint="eastAsia"/>
          <w:kern w:val="0"/>
          <w:sz w:val="24"/>
        </w:rPr>
        <w:t>の震度について、</w:t>
      </w:r>
      <w:r w:rsidR="00887129" w:rsidRPr="00887129">
        <w:rPr>
          <w:rFonts w:ascii="ＭＳ 明朝" w:eastAsia="ＭＳ 明朝" w:hAnsi="ＭＳ 明朝" w:hint="eastAsia"/>
          <w:kern w:val="0"/>
          <w:sz w:val="24"/>
        </w:rPr>
        <w:t>内閣府が設置した「南海トラフ巨大地震モデル検討会」が、震度</w:t>
      </w:r>
      <w:r w:rsidR="007B6EFA">
        <w:rPr>
          <w:rFonts w:ascii="ＭＳ 明朝" w:eastAsia="ＭＳ 明朝" w:hAnsi="ＭＳ 明朝" w:hint="eastAsia"/>
          <w:kern w:val="0"/>
          <w:sz w:val="24"/>
        </w:rPr>
        <w:t>５</w:t>
      </w:r>
      <w:r w:rsidR="00887129" w:rsidRPr="00887129">
        <w:rPr>
          <w:rFonts w:ascii="ＭＳ 明朝" w:eastAsia="ＭＳ 明朝" w:hAnsi="ＭＳ 明朝" w:hint="eastAsia"/>
          <w:kern w:val="0"/>
          <w:sz w:val="24"/>
        </w:rPr>
        <w:t>強～</w:t>
      </w:r>
      <w:r w:rsidR="007B6EFA">
        <w:rPr>
          <w:rFonts w:ascii="ＭＳ 明朝" w:eastAsia="ＭＳ 明朝" w:hAnsi="ＭＳ 明朝" w:hint="eastAsia"/>
          <w:kern w:val="0"/>
          <w:sz w:val="24"/>
        </w:rPr>
        <w:t>６</w:t>
      </w:r>
      <w:r w:rsidR="00887129" w:rsidRPr="00887129">
        <w:rPr>
          <w:rFonts w:ascii="ＭＳ 明朝" w:eastAsia="ＭＳ 明朝" w:hAnsi="ＭＳ 明朝" w:hint="eastAsia"/>
          <w:kern w:val="0"/>
          <w:sz w:val="24"/>
        </w:rPr>
        <w:t>弱</w:t>
      </w:r>
      <w:r w:rsidR="003E2C17">
        <w:rPr>
          <w:rFonts w:ascii="ＭＳ 明朝" w:eastAsia="ＭＳ 明朝" w:hAnsi="ＭＳ 明朝" w:hint="eastAsia"/>
          <w:kern w:val="0"/>
          <w:sz w:val="24"/>
        </w:rPr>
        <w:t>と示した（</w:t>
      </w:r>
      <w:r w:rsidR="003E2C17" w:rsidRPr="00887129">
        <w:rPr>
          <w:rFonts w:ascii="ＭＳ 明朝" w:eastAsia="ＭＳ 明朝" w:hAnsi="ＭＳ 明朝" w:hint="eastAsia"/>
          <w:kern w:val="0"/>
          <w:sz w:val="24"/>
        </w:rPr>
        <w:t>平成24年</w:t>
      </w:r>
      <w:r w:rsidR="003E2C17">
        <w:rPr>
          <w:rFonts w:ascii="ＭＳ 明朝" w:eastAsia="ＭＳ 明朝" w:hAnsi="ＭＳ 明朝" w:hint="eastAsia"/>
          <w:kern w:val="0"/>
          <w:sz w:val="24"/>
        </w:rPr>
        <w:t>８</w:t>
      </w:r>
      <w:r w:rsidR="003E2C17" w:rsidRPr="00887129">
        <w:rPr>
          <w:rFonts w:ascii="ＭＳ 明朝" w:eastAsia="ＭＳ 明朝" w:hAnsi="ＭＳ 明朝" w:hint="eastAsia"/>
          <w:kern w:val="0"/>
          <w:sz w:val="24"/>
        </w:rPr>
        <w:t>月29日</w:t>
      </w:r>
      <w:r w:rsidR="003E2C17">
        <w:rPr>
          <w:rFonts w:ascii="ＭＳ 明朝" w:eastAsia="ＭＳ 明朝" w:hAnsi="ＭＳ 明朝" w:hint="eastAsia"/>
          <w:kern w:val="0"/>
          <w:sz w:val="24"/>
        </w:rPr>
        <w:t>）</w:t>
      </w:r>
      <w:r w:rsidR="00887129" w:rsidRPr="00887129">
        <w:rPr>
          <w:rFonts w:ascii="ＭＳ 明朝" w:eastAsia="ＭＳ 明朝" w:hAnsi="ＭＳ 明朝" w:hint="eastAsia"/>
          <w:kern w:val="0"/>
          <w:sz w:val="24"/>
        </w:rPr>
        <w:t>。</w:t>
      </w:r>
      <w:r w:rsidR="007B6EFA">
        <w:rPr>
          <w:rFonts w:ascii="ＭＳ 明朝" w:eastAsia="ＭＳ 明朝" w:hAnsi="ＭＳ 明朝" w:hint="eastAsia"/>
          <w:kern w:val="0"/>
          <w:sz w:val="24"/>
        </w:rPr>
        <w:t>よって</w:t>
      </w:r>
      <w:r w:rsidR="00E204F7">
        <w:rPr>
          <w:rFonts w:ascii="ＭＳ 明朝" w:eastAsia="ＭＳ 明朝" w:hAnsi="ＭＳ 明朝" w:hint="eastAsia"/>
          <w:kern w:val="0"/>
          <w:sz w:val="24"/>
        </w:rPr>
        <w:t>、最も被害が</w:t>
      </w:r>
      <w:r w:rsidR="00887129" w:rsidRPr="00887129">
        <w:rPr>
          <w:rFonts w:ascii="ＭＳ 明朝" w:eastAsia="ＭＳ 明朝" w:hAnsi="ＭＳ 明朝" w:hint="eastAsia"/>
          <w:kern w:val="0"/>
          <w:sz w:val="24"/>
        </w:rPr>
        <w:t>大きいと予測される内陸直下型（華立断層）</w:t>
      </w:r>
      <w:r w:rsidR="007B6EFA">
        <w:rPr>
          <w:rFonts w:ascii="ＭＳ 明朝" w:eastAsia="ＭＳ 明朝" w:hAnsi="ＭＳ 明朝" w:hint="eastAsia"/>
          <w:kern w:val="0"/>
          <w:sz w:val="24"/>
        </w:rPr>
        <w:t>地震</w:t>
      </w:r>
      <w:r w:rsidR="00887129" w:rsidRPr="00887129">
        <w:rPr>
          <w:rFonts w:ascii="ＭＳ 明朝" w:eastAsia="ＭＳ 明朝" w:hAnsi="ＭＳ 明朝" w:hint="eastAsia"/>
          <w:kern w:val="0"/>
          <w:sz w:val="24"/>
        </w:rPr>
        <w:t>を想定する。</w:t>
      </w:r>
    </w:p>
    <w:p w:rsidR="00887129" w:rsidRPr="00887129" w:rsidRDefault="00887129" w:rsidP="00887129">
      <w:pPr>
        <w:autoSpaceDE w:val="0"/>
        <w:autoSpaceDN w:val="0"/>
        <w:adjustRightInd w:val="0"/>
        <w:ind w:leftChars="85" w:left="178" w:firstLineChars="118" w:firstLine="283"/>
        <w:jc w:val="left"/>
        <w:rPr>
          <w:rFonts w:ascii="ＭＳ 明朝" w:eastAsia="ＭＳ 明朝" w:hAnsi="ＭＳ 明朝"/>
          <w:kern w:val="0"/>
          <w:sz w:val="24"/>
        </w:rPr>
      </w:pPr>
    </w:p>
    <w:p w:rsidR="00887129" w:rsidRPr="00887129" w:rsidRDefault="00887129" w:rsidP="00887129">
      <w:pPr>
        <w:autoSpaceDE w:val="0"/>
        <w:autoSpaceDN w:val="0"/>
        <w:adjustRightInd w:val="0"/>
        <w:ind w:leftChars="85" w:left="178" w:firstLineChars="117" w:firstLine="246"/>
        <w:jc w:val="center"/>
        <w:rPr>
          <w:rFonts w:ascii="ＭＳ 明朝" w:eastAsia="ＭＳ 明朝" w:hAnsi="ＭＳ 明朝"/>
          <w:b/>
          <w:kern w:val="0"/>
          <w:sz w:val="24"/>
        </w:rPr>
      </w:pPr>
      <w:r w:rsidRPr="007F720E">
        <w:rPr>
          <w:rFonts w:ascii="ＭＳ 明朝" w:eastAsia="ＭＳ 明朝" w:hAnsi="ＭＳ 明朝" w:hint="eastAsia"/>
          <w:szCs w:val="60"/>
        </w:rPr>
        <w:t>図表</w:t>
      </w:r>
      <w:r>
        <w:rPr>
          <w:rFonts w:ascii="ＭＳ 明朝" w:eastAsia="ＭＳ 明朝" w:hAnsi="ＭＳ 明朝" w:hint="eastAsia"/>
          <w:szCs w:val="60"/>
        </w:rPr>
        <w:t>4</w:t>
      </w:r>
      <w:r w:rsidRPr="007F720E">
        <w:rPr>
          <w:rFonts w:ascii="ＭＳ 明朝" w:eastAsia="ＭＳ 明朝" w:hAnsi="ＭＳ 明朝" w:hint="eastAsia"/>
          <w:szCs w:val="60"/>
        </w:rPr>
        <w:t xml:space="preserve">　</w:t>
      </w:r>
      <w:r>
        <w:rPr>
          <w:rFonts w:ascii="ＭＳ 明朝" w:eastAsia="ＭＳ 明朝" w:hAnsi="ＭＳ 明朝" w:hint="eastAsia"/>
          <w:szCs w:val="60"/>
        </w:rPr>
        <w:t>被害想定</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40"/>
        <w:gridCol w:w="720"/>
        <w:gridCol w:w="961"/>
        <w:gridCol w:w="2551"/>
        <w:gridCol w:w="2126"/>
        <w:gridCol w:w="2240"/>
      </w:tblGrid>
      <w:tr w:rsidR="00253562" w:rsidRPr="00887129" w:rsidTr="00592C89">
        <w:tc>
          <w:tcPr>
            <w:tcW w:w="2723" w:type="dxa"/>
            <w:gridSpan w:val="4"/>
            <w:tcBorders>
              <w:right w:val="single" w:sz="24" w:space="0" w:color="auto"/>
              <w:tl2br w:val="single" w:sz="4" w:space="0" w:color="auto"/>
            </w:tcBorders>
            <w:shd w:val="clear" w:color="auto" w:fill="auto"/>
          </w:tcPr>
          <w:p w:rsidR="00253562" w:rsidRPr="00887129" w:rsidRDefault="00253562" w:rsidP="00D61ECB">
            <w:pPr>
              <w:autoSpaceDE w:val="0"/>
              <w:autoSpaceDN w:val="0"/>
              <w:adjustRightInd w:val="0"/>
              <w:jc w:val="left"/>
              <w:rPr>
                <w:rFonts w:ascii="ＭＳ 明朝" w:eastAsia="ＭＳ 明朝" w:hAnsi="ＭＳ 明朝"/>
                <w:kern w:val="0"/>
                <w:sz w:val="24"/>
              </w:rPr>
            </w:pPr>
          </w:p>
        </w:tc>
        <w:tc>
          <w:tcPr>
            <w:tcW w:w="2551" w:type="dxa"/>
            <w:tcBorders>
              <w:top w:val="single" w:sz="24" w:space="0" w:color="auto"/>
              <w:left w:val="single" w:sz="24" w:space="0" w:color="auto"/>
              <w:right w:val="single" w:sz="24" w:space="0" w:color="auto"/>
            </w:tcBorders>
            <w:shd w:val="clear" w:color="auto" w:fill="F2F2F2" w:themeFill="background1" w:themeFillShade="F2"/>
            <w:vAlign w:val="center"/>
          </w:tcPr>
          <w:p w:rsidR="00253562" w:rsidRPr="00D72CC8" w:rsidRDefault="00253562" w:rsidP="00253562">
            <w:pPr>
              <w:autoSpaceDE w:val="0"/>
              <w:autoSpaceDN w:val="0"/>
              <w:adjustRightInd w:val="0"/>
              <w:jc w:val="center"/>
              <w:rPr>
                <w:rFonts w:ascii="メイリオ" w:eastAsia="メイリオ" w:hAnsi="メイリオ"/>
                <w:kern w:val="0"/>
                <w:sz w:val="22"/>
                <w:bdr w:val="single" w:sz="4" w:space="0" w:color="auto"/>
              </w:rPr>
            </w:pPr>
            <w:r w:rsidRPr="00D72CC8">
              <w:rPr>
                <w:rFonts w:ascii="メイリオ" w:eastAsia="メイリオ" w:hAnsi="メイリオ" w:cs="MS-Mincho-Identity-H" w:hint="eastAsia"/>
                <w:kern w:val="0"/>
                <w:sz w:val="22"/>
              </w:rPr>
              <w:t>華立断層</w:t>
            </w:r>
          </w:p>
        </w:tc>
        <w:tc>
          <w:tcPr>
            <w:tcW w:w="2126" w:type="dxa"/>
            <w:tcBorders>
              <w:left w:val="single" w:sz="24" w:space="0" w:color="auto"/>
            </w:tcBorders>
            <w:shd w:val="clear" w:color="auto" w:fill="auto"/>
            <w:vAlign w:val="center"/>
          </w:tcPr>
          <w:p w:rsidR="00253562" w:rsidRPr="00E11B0B" w:rsidRDefault="00253562" w:rsidP="00253562">
            <w:pPr>
              <w:autoSpaceDE w:val="0"/>
              <w:autoSpaceDN w:val="0"/>
              <w:adjustRightInd w:val="0"/>
              <w:jc w:val="center"/>
              <w:rPr>
                <w:rFonts w:ascii="メイリオ" w:eastAsia="メイリオ" w:hAnsi="メイリオ"/>
                <w:kern w:val="0"/>
                <w:sz w:val="22"/>
              </w:rPr>
            </w:pPr>
            <w:r w:rsidRPr="00E11B0B">
              <w:rPr>
                <w:rFonts w:ascii="メイリオ" w:eastAsia="メイリオ" w:hAnsi="メイリオ" w:cs="MS-Mincho-Identity-H" w:hint="eastAsia"/>
                <w:kern w:val="0"/>
                <w:sz w:val="22"/>
              </w:rPr>
              <w:t>笠原断層</w:t>
            </w:r>
          </w:p>
        </w:tc>
        <w:tc>
          <w:tcPr>
            <w:tcW w:w="2240" w:type="dxa"/>
            <w:shd w:val="clear" w:color="auto" w:fill="auto"/>
            <w:vAlign w:val="center"/>
          </w:tcPr>
          <w:p w:rsidR="00253562" w:rsidRPr="00E11B0B" w:rsidRDefault="00253562" w:rsidP="00E11B0B">
            <w:pPr>
              <w:autoSpaceDE w:val="0"/>
              <w:autoSpaceDN w:val="0"/>
              <w:adjustRightInd w:val="0"/>
              <w:jc w:val="center"/>
              <w:rPr>
                <w:rFonts w:ascii="メイリオ" w:eastAsia="メイリオ" w:hAnsi="メイリオ"/>
                <w:kern w:val="0"/>
                <w:sz w:val="22"/>
              </w:rPr>
            </w:pPr>
            <w:r w:rsidRPr="00E11B0B">
              <w:rPr>
                <w:rFonts w:ascii="メイリオ" w:eastAsia="メイリオ" w:hAnsi="メイリオ" w:cs="MS-Mincho-Identity-H" w:hint="eastAsia"/>
                <w:kern w:val="0"/>
                <w:sz w:val="22"/>
              </w:rPr>
              <w:t>南海トラフ巨大地震</w:t>
            </w:r>
          </w:p>
        </w:tc>
      </w:tr>
      <w:tr w:rsidR="00887129" w:rsidRPr="00887129" w:rsidTr="00592C89">
        <w:tc>
          <w:tcPr>
            <w:tcW w:w="502" w:type="dxa"/>
            <w:vMerge w:val="restart"/>
            <w:shd w:val="clear" w:color="auto" w:fill="auto"/>
            <w:textDirection w:val="tbRlV"/>
          </w:tcPr>
          <w:p w:rsidR="00887129" w:rsidRPr="00887129" w:rsidRDefault="00887129" w:rsidP="00D61ECB">
            <w:pPr>
              <w:autoSpaceDE w:val="0"/>
              <w:autoSpaceDN w:val="0"/>
              <w:adjustRightInd w:val="0"/>
              <w:ind w:left="113" w:right="113"/>
              <w:jc w:val="left"/>
              <w:rPr>
                <w:rFonts w:ascii="ＭＳ ゴシック" w:eastAsia="ＭＳ ゴシック" w:hAnsi="ＭＳ ゴシック"/>
                <w:kern w:val="0"/>
                <w:sz w:val="22"/>
              </w:rPr>
            </w:pPr>
            <w:r w:rsidRPr="00887129">
              <w:rPr>
                <w:rFonts w:ascii="ＭＳ ゴシック" w:eastAsia="ＭＳ ゴシック" w:hAnsi="ＭＳ ゴシック" w:cs="・ｭ・ｳ 譏取悃_25.Encoding_255" w:hint="eastAsia"/>
                <w:kern w:val="0"/>
                <w:sz w:val="22"/>
              </w:rPr>
              <w:t>現</w:t>
            </w:r>
            <w:r w:rsidRPr="00887129">
              <w:rPr>
                <w:rFonts w:ascii="ＭＳ ゴシック" w:eastAsia="ＭＳ ゴシック" w:hAnsi="ＭＳ ゴシック" w:cs="・ｭ・ｳ 譏取悃_25.Encoding_255"/>
                <w:kern w:val="0"/>
                <w:sz w:val="22"/>
              </w:rPr>
              <w:t xml:space="preserve"> </w:t>
            </w:r>
            <w:r w:rsidRPr="00887129">
              <w:rPr>
                <w:rFonts w:ascii="ＭＳ ゴシック" w:eastAsia="ＭＳ ゴシック" w:hAnsi="ＭＳ ゴシック" w:cs="・ｭ・ｳ 譏取悃_25.Encoding_255" w:hint="eastAsia"/>
                <w:kern w:val="0"/>
                <w:sz w:val="22"/>
              </w:rPr>
              <w:t>象</w:t>
            </w:r>
          </w:p>
        </w:tc>
        <w:tc>
          <w:tcPr>
            <w:tcW w:w="2221" w:type="dxa"/>
            <w:gridSpan w:val="3"/>
            <w:tcBorders>
              <w:right w:val="single" w:sz="24" w:space="0" w:color="auto"/>
            </w:tcBorders>
            <w:shd w:val="clear" w:color="auto" w:fill="auto"/>
          </w:tcPr>
          <w:p w:rsidR="00887129" w:rsidRPr="00887129" w:rsidRDefault="00887129" w:rsidP="00D61ECB">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地</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震</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動</w:t>
            </w:r>
          </w:p>
        </w:tc>
        <w:tc>
          <w:tcPr>
            <w:tcW w:w="2551" w:type="dxa"/>
            <w:tcBorders>
              <w:left w:val="single" w:sz="24" w:space="0" w:color="auto"/>
              <w:right w:val="single" w:sz="24" w:space="0" w:color="auto"/>
            </w:tcBorders>
            <w:shd w:val="clear" w:color="auto" w:fill="F2F2F2" w:themeFill="background1" w:themeFillShade="F2"/>
          </w:tcPr>
          <w:p w:rsidR="00887129" w:rsidRPr="00887129" w:rsidRDefault="00887129" w:rsidP="00887129">
            <w:pPr>
              <w:autoSpaceDE w:val="0"/>
              <w:autoSpaceDN w:val="0"/>
              <w:adjustRightInd w:val="0"/>
              <w:jc w:val="center"/>
              <w:rPr>
                <w:rFonts w:ascii="ＭＳ ゴシック" w:eastAsia="ＭＳ ゴシック" w:hAnsi="ＭＳ ゴシック"/>
                <w:kern w:val="0"/>
                <w:sz w:val="22"/>
              </w:rPr>
            </w:pPr>
            <w:r w:rsidRPr="00887129">
              <w:rPr>
                <w:rFonts w:ascii="ＭＳ ゴシック" w:eastAsia="ＭＳ ゴシック" w:hAnsi="ＭＳ ゴシック" w:cs="Century-Identity-H" w:hint="eastAsia"/>
                <w:kern w:val="0"/>
                <w:sz w:val="22"/>
              </w:rPr>
              <w:t>５</w:t>
            </w:r>
            <w:r w:rsidRPr="00887129">
              <w:rPr>
                <w:rFonts w:ascii="ＭＳ ゴシック" w:eastAsia="ＭＳ ゴシック" w:hAnsi="ＭＳ ゴシック" w:cs="MS-Mincho-Identity-H" w:hint="eastAsia"/>
                <w:kern w:val="0"/>
                <w:sz w:val="22"/>
              </w:rPr>
              <w:t>強～</w:t>
            </w:r>
            <w:r w:rsidRPr="00887129">
              <w:rPr>
                <w:rFonts w:ascii="ＭＳ ゴシック" w:eastAsia="ＭＳ ゴシック" w:hAnsi="ＭＳ ゴシック" w:cs="Century-Identity-H" w:hint="eastAsia"/>
                <w:kern w:val="0"/>
                <w:sz w:val="22"/>
              </w:rPr>
              <w:t>６</w:t>
            </w:r>
            <w:r w:rsidRPr="00887129">
              <w:rPr>
                <w:rFonts w:ascii="ＭＳ ゴシック" w:eastAsia="ＭＳ ゴシック" w:hAnsi="ＭＳ ゴシック" w:cs="MS-Mincho-Identity-H" w:hint="eastAsia"/>
                <w:kern w:val="0"/>
                <w:sz w:val="22"/>
              </w:rPr>
              <w:t>強</w:t>
            </w:r>
          </w:p>
        </w:tc>
        <w:tc>
          <w:tcPr>
            <w:tcW w:w="2126" w:type="dxa"/>
            <w:tcBorders>
              <w:left w:val="single" w:sz="24" w:space="0" w:color="auto"/>
            </w:tcBorders>
            <w:shd w:val="clear" w:color="auto" w:fill="auto"/>
          </w:tcPr>
          <w:p w:rsidR="00887129" w:rsidRPr="00887129" w:rsidRDefault="00887129" w:rsidP="00887129">
            <w:pPr>
              <w:autoSpaceDE w:val="0"/>
              <w:autoSpaceDN w:val="0"/>
              <w:adjustRightInd w:val="0"/>
              <w:jc w:val="center"/>
              <w:rPr>
                <w:rFonts w:ascii="ＭＳ ゴシック" w:eastAsia="ＭＳ ゴシック" w:hAnsi="ＭＳ ゴシック"/>
                <w:kern w:val="0"/>
                <w:sz w:val="22"/>
              </w:rPr>
            </w:pPr>
            <w:r w:rsidRPr="00887129">
              <w:rPr>
                <w:rFonts w:ascii="ＭＳ ゴシック" w:eastAsia="ＭＳ ゴシック" w:hAnsi="ＭＳ ゴシック" w:cs="Century-Identity-H" w:hint="eastAsia"/>
                <w:kern w:val="0"/>
                <w:sz w:val="22"/>
              </w:rPr>
              <w:t>５</w:t>
            </w:r>
            <w:r w:rsidRPr="00887129">
              <w:rPr>
                <w:rFonts w:ascii="ＭＳ ゴシック" w:eastAsia="ＭＳ ゴシック" w:hAnsi="ＭＳ ゴシック" w:cs="MS-Mincho-Identity-H" w:hint="eastAsia"/>
                <w:kern w:val="0"/>
                <w:sz w:val="22"/>
              </w:rPr>
              <w:t>弱～</w:t>
            </w:r>
            <w:r w:rsidRPr="00887129">
              <w:rPr>
                <w:rFonts w:ascii="ＭＳ ゴシック" w:eastAsia="ＭＳ ゴシック" w:hAnsi="ＭＳ ゴシック" w:cs="Century-Identity-H" w:hint="eastAsia"/>
                <w:kern w:val="0"/>
                <w:sz w:val="22"/>
              </w:rPr>
              <w:t>６</w:t>
            </w:r>
            <w:r w:rsidRPr="00887129">
              <w:rPr>
                <w:rFonts w:ascii="ＭＳ ゴシック" w:eastAsia="ＭＳ ゴシック" w:hAnsi="ＭＳ ゴシック" w:cs="MS-Mincho-Identity-H" w:hint="eastAsia"/>
                <w:kern w:val="0"/>
                <w:sz w:val="22"/>
              </w:rPr>
              <w:t>弱</w:t>
            </w:r>
          </w:p>
        </w:tc>
        <w:tc>
          <w:tcPr>
            <w:tcW w:w="2240" w:type="dxa"/>
            <w:shd w:val="clear" w:color="auto" w:fill="auto"/>
          </w:tcPr>
          <w:p w:rsidR="00887129" w:rsidRPr="00887129" w:rsidRDefault="00887129" w:rsidP="00E204F7">
            <w:pPr>
              <w:autoSpaceDE w:val="0"/>
              <w:autoSpaceDN w:val="0"/>
              <w:adjustRightInd w:val="0"/>
              <w:jc w:val="center"/>
              <w:rPr>
                <w:rFonts w:ascii="ＭＳ ゴシック" w:eastAsia="ＭＳ ゴシック" w:hAnsi="ＭＳ ゴシック"/>
                <w:kern w:val="0"/>
                <w:sz w:val="22"/>
              </w:rPr>
            </w:pPr>
            <w:r w:rsidRPr="00887129">
              <w:rPr>
                <w:rFonts w:ascii="ＭＳ ゴシック" w:eastAsia="ＭＳ ゴシック" w:hAnsi="ＭＳ ゴシック" w:cs="Century-Identity-H" w:hint="eastAsia"/>
                <w:kern w:val="0"/>
                <w:sz w:val="22"/>
              </w:rPr>
              <w:t>５</w:t>
            </w:r>
            <w:r w:rsidRPr="00887129">
              <w:rPr>
                <w:rFonts w:ascii="ＭＳ ゴシック" w:eastAsia="ＭＳ ゴシック" w:hAnsi="ＭＳ ゴシック" w:cs="MS-Mincho-Identity-H" w:hint="eastAsia"/>
                <w:kern w:val="0"/>
                <w:sz w:val="22"/>
              </w:rPr>
              <w:t>強～</w:t>
            </w:r>
            <w:r w:rsidRPr="00887129">
              <w:rPr>
                <w:rFonts w:ascii="ＭＳ ゴシック" w:eastAsia="ＭＳ ゴシック" w:hAnsi="ＭＳ ゴシック" w:cs="Century-Identity-H" w:hint="eastAsia"/>
                <w:kern w:val="0"/>
                <w:sz w:val="22"/>
              </w:rPr>
              <w:t>６</w:t>
            </w:r>
            <w:r w:rsidR="00E204F7">
              <w:rPr>
                <w:rFonts w:ascii="ＭＳ ゴシック" w:eastAsia="ＭＳ ゴシック" w:hAnsi="ＭＳ ゴシック" w:cs="Century-Identity-H" w:hint="eastAsia"/>
                <w:kern w:val="0"/>
                <w:sz w:val="22"/>
              </w:rPr>
              <w:t>弱</w:t>
            </w:r>
          </w:p>
        </w:tc>
      </w:tr>
      <w:tr w:rsidR="00887129" w:rsidRPr="00887129" w:rsidTr="00592C89">
        <w:tc>
          <w:tcPr>
            <w:tcW w:w="502" w:type="dxa"/>
            <w:vMerge/>
            <w:shd w:val="clear" w:color="auto" w:fill="auto"/>
            <w:textDirection w:val="tbRlV"/>
          </w:tcPr>
          <w:p w:rsidR="00887129" w:rsidRPr="00887129" w:rsidRDefault="00887129" w:rsidP="00D61ECB">
            <w:pPr>
              <w:autoSpaceDE w:val="0"/>
              <w:autoSpaceDN w:val="0"/>
              <w:adjustRightInd w:val="0"/>
              <w:ind w:left="113" w:right="113"/>
              <w:jc w:val="left"/>
              <w:rPr>
                <w:rFonts w:ascii="ＭＳ ゴシック" w:eastAsia="ＭＳ ゴシック" w:hAnsi="ＭＳ ゴシック"/>
                <w:kern w:val="0"/>
                <w:sz w:val="22"/>
              </w:rPr>
            </w:pPr>
          </w:p>
        </w:tc>
        <w:tc>
          <w:tcPr>
            <w:tcW w:w="2221" w:type="dxa"/>
            <w:gridSpan w:val="3"/>
            <w:tcBorders>
              <w:right w:val="single" w:sz="24" w:space="0" w:color="auto"/>
            </w:tcBorders>
            <w:shd w:val="clear" w:color="auto" w:fill="auto"/>
          </w:tcPr>
          <w:p w:rsidR="00887129" w:rsidRPr="00887129" w:rsidRDefault="00887129" w:rsidP="00D61ECB">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液</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状</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化</w:t>
            </w:r>
          </w:p>
        </w:tc>
        <w:tc>
          <w:tcPr>
            <w:tcW w:w="2551" w:type="dxa"/>
            <w:tcBorders>
              <w:left w:val="single" w:sz="24" w:space="0" w:color="auto"/>
              <w:right w:val="single" w:sz="24" w:space="0" w:color="auto"/>
            </w:tcBorders>
            <w:shd w:val="clear" w:color="auto" w:fill="F2F2F2" w:themeFill="background1" w:themeFillShade="F2"/>
            <w:vAlign w:val="center"/>
          </w:tcPr>
          <w:p w:rsidR="00887129" w:rsidRPr="00887129" w:rsidRDefault="00887129" w:rsidP="00E204F7">
            <w:pPr>
              <w:autoSpaceDE w:val="0"/>
              <w:autoSpaceDN w:val="0"/>
              <w:adjustRightInd w:val="0"/>
              <w:rPr>
                <w:rFonts w:ascii="ＭＳ 明朝" w:eastAsia="ＭＳ 明朝" w:hAnsi="ＭＳ 明朝" w:cs="MS-Mincho-Identity-H"/>
                <w:kern w:val="0"/>
                <w:sz w:val="22"/>
              </w:rPr>
            </w:pPr>
            <w:r w:rsidRPr="00887129">
              <w:rPr>
                <w:rFonts w:ascii="ＭＳ 明朝" w:eastAsia="ＭＳ 明朝" w:hAnsi="ＭＳ 明朝" w:cs="MS-Mincho-Identity-H" w:hint="eastAsia"/>
                <w:kern w:val="0"/>
                <w:sz w:val="22"/>
              </w:rPr>
              <w:t>市街地や市之倉ハイランド、ホワイトタウンに発生</w:t>
            </w:r>
            <w:r w:rsidR="00E204F7">
              <w:rPr>
                <w:rFonts w:ascii="ＭＳ 明朝" w:eastAsia="ＭＳ 明朝" w:hAnsi="ＭＳ 明朝" w:cs="MS-Mincho-Identity-H" w:hint="eastAsia"/>
                <w:kern w:val="0"/>
                <w:sz w:val="22"/>
              </w:rPr>
              <w:t>の</w:t>
            </w:r>
            <w:r w:rsidRPr="00887129">
              <w:rPr>
                <w:rFonts w:ascii="ＭＳ 明朝" w:eastAsia="ＭＳ 明朝" w:hAnsi="ＭＳ 明朝" w:cs="MS-Mincho-Identity-H" w:hint="eastAsia"/>
                <w:kern w:val="0"/>
                <w:sz w:val="22"/>
              </w:rPr>
              <w:t>可能性。</w:t>
            </w:r>
          </w:p>
        </w:tc>
        <w:tc>
          <w:tcPr>
            <w:tcW w:w="2126" w:type="dxa"/>
            <w:tcBorders>
              <w:left w:val="single" w:sz="24" w:space="0" w:color="auto"/>
            </w:tcBorders>
            <w:shd w:val="clear" w:color="auto" w:fill="auto"/>
            <w:vAlign w:val="center"/>
          </w:tcPr>
          <w:p w:rsidR="00887129" w:rsidRPr="00887129" w:rsidRDefault="00887129" w:rsidP="00887129">
            <w:pPr>
              <w:autoSpaceDE w:val="0"/>
              <w:autoSpaceDN w:val="0"/>
              <w:adjustRightInd w:val="0"/>
              <w:rPr>
                <w:rFonts w:ascii="ＭＳ 明朝" w:eastAsia="ＭＳ 明朝" w:hAnsi="ＭＳ 明朝" w:cs="MS-Mincho-Identity-H"/>
                <w:kern w:val="0"/>
                <w:sz w:val="22"/>
              </w:rPr>
            </w:pPr>
            <w:r w:rsidRPr="00887129">
              <w:rPr>
                <w:rFonts w:ascii="ＭＳ 明朝" w:eastAsia="ＭＳ 明朝" w:hAnsi="ＭＳ 明朝" w:cs="MS-Mincho-Identity-H" w:hint="eastAsia"/>
                <w:kern w:val="0"/>
                <w:sz w:val="22"/>
              </w:rPr>
              <w:t>市之倉ハイランドや市之倉町、滝呂団地</w:t>
            </w:r>
            <w:r w:rsidR="00E204F7">
              <w:rPr>
                <w:rFonts w:ascii="ＭＳ 明朝" w:eastAsia="ＭＳ 明朝" w:hAnsi="ＭＳ 明朝" w:cs="MS-Mincho-Identity-H" w:hint="eastAsia"/>
                <w:kern w:val="0"/>
                <w:sz w:val="22"/>
              </w:rPr>
              <w:t>に発生の可能性</w:t>
            </w:r>
            <w:r w:rsidR="00C81BB3">
              <w:rPr>
                <w:rFonts w:ascii="ＭＳ 明朝" w:eastAsia="ＭＳ 明朝" w:hAnsi="ＭＳ 明朝" w:cs="MS-Mincho-Identity-H" w:hint="eastAsia"/>
                <w:kern w:val="0"/>
                <w:sz w:val="22"/>
              </w:rPr>
              <w:t>。</w:t>
            </w:r>
          </w:p>
        </w:tc>
        <w:tc>
          <w:tcPr>
            <w:tcW w:w="2240" w:type="dxa"/>
            <w:shd w:val="clear" w:color="auto" w:fill="auto"/>
            <w:vAlign w:val="center"/>
          </w:tcPr>
          <w:p w:rsidR="00887129" w:rsidRPr="00887129" w:rsidRDefault="00E204F7" w:rsidP="00887129">
            <w:pPr>
              <w:autoSpaceDE w:val="0"/>
              <w:autoSpaceDN w:val="0"/>
              <w:adjustRightInd w:val="0"/>
              <w:rPr>
                <w:rFonts w:ascii="ＭＳ 明朝" w:eastAsia="ＭＳ 明朝" w:hAnsi="ＭＳ 明朝" w:cs="MS-Mincho-Identity-H"/>
                <w:kern w:val="0"/>
                <w:sz w:val="22"/>
              </w:rPr>
            </w:pPr>
            <w:r>
              <w:rPr>
                <w:rFonts w:ascii="ＭＳ 明朝" w:eastAsia="ＭＳ 明朝" w:hAnsi="ＭＳ 明朝" w:cs="MS-Mincho-Identity-H" w:hint="eastAsia"/>
                <w:kern w:val="0"/>
                <w:sz w:val="22"/>
              </w:rPr>
              <w:t>液状化判定のかかるほとんどの範囲において発生の可能性。</w:t>
            </w:r>
          </w:p>
        </w:tc>
      </w:tr>
      <w:tr w:rsidR="00E204F7" w:rsidRPr="00887129" w:rsidTr="00592C89">
        <w:tc>
          <w:tcPr>
            <w:tcW w:w="502" w:type="dxa"/>
            <w:vMerge/>
            <w:shd w:val="clear" w:color="auto" w:fill="auto"/>
            <w:textDirection w:val="tbRlV"/>
          </w:tcPr>
          <w:p w:rsidR="00E204F7" w:rsidRPr="00887129" w:rsidRDefault="00E204F7" w:rsidP="00E204F7">
            <w:pPr>
              <w:autoSpaceDE w:val="0"/>
              <w:autoSpaceDN w:val="0"/>
              <w:adjustRightInd w:val="0"/>
              <w:ind w:left="113" w:right="113"/>
              <w:jc w:val="left"/>
              <w:rPr>
                <w:rFonts w:ascii="ＭＳ ゴシック" w:eastAsia="ＭＳ ゴシック" w:hAnsi="ＭＳ ゴシック"/>
                <w:kern w:val="0"/>
                <w:sz w:val="22"/>
              </w:rPr>
            </w:pPr>
          </w:p>
        </w:tc>
        <w:tc>
          <w:tcPr>
            <w:tcW w:w="2221" w:type="dxa"/>
            <w:gridSpan w:val="3"/>
            <w:tcBorders>
              <w:right w:val="single" w:sz="24" w:space="0" w:color="auto"/>
            </w:tcBorders>
            <w:shd w:val="clear" w:color="auto" w:fill="auto"/>
          </w:tcPr>
          <w:p w:rsidR="00E204F7" w:rsidRDefault="00E204F7" w:rsidP="00E204F7">
            <w:pPr>
              <w:autoSpaceDE w:val="0"/>
              <w:autoSpaceDN w:val="0"/>
              <w:adjustRightInd w:val="0"/>
              <w:jc w:val="left"/>
              <w:rPr>
                <w:rFonts w:ascii="ＭＳ ゴシック" w:eastAsia="ＭＳ ゴシック" w:hAnsi="ＭＳ ゴシック" w:cs="MS-Mincho-Identity-H"/>
                <w:kern w:val="0"/>
                <w:sz w:val="22"/>
              </w:rPr>
            </w:pPr>
            <w:r w:rsidRPr="00887129">
              <w:rPr>
                <w:rFonts w:ascii="ＭＳ ゴシック" w:eastAsia="ＭＳ ゴシック" w:hAnsi="ＭＳ ゴシック" w:cs="MS-Mincho-Identity-H" w:hint="eastAsia"/>
                <w:kern w:val="0"/>
                <w:sz w:val="22"/>
              </w:rPr>
              <w:t>山崩</w:t>
            </w:r>
            <w:r>
              <w:rPr>
                <w:rFonts w:ascii="ＭＳ ゴシック" w:eastAsia="ＭＳ ゴシック" w:hAnsi="ＭＳ ゴシック" w:cs="MS-Mincho-Identity-H" w:hint="eastAsia"/>
                <w:kern w:val="0"/>
                <w:sz w:val="22"/>
              </w:rPr>
              <w:t>れ</w:t>
            </w:r>
          </w:p>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地すべり</w:t>
            </w:r>
          </w:p>
        </w:tc>
        <w:tc>
          <w:tcPr>
            <w:tcW w:w="2551" w:type="dxa"/>
            <w:tcBorders>
              <w:left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cs="MS-Mincho-Identity-H"/>
                <w:kern w:val="0"/>
                <w:sz w:val="22"/>
              </w:rPr>
            </w:pPr>
            <w:r>
              <w:rPr>
                <w:rFonts w:ascii="ＭＳ 明朝" w:eastAsia="ＭＳ 明朝" w:hAnsi="ＭＳ 明朝" w:cs="MS-Mincho-Identity-H" w:hint="eastAsia"/>
                <w:kern w:val="0"/>
                <w:sz w:val="22"/>
              </w:rPr>
              <w:t>全体的に危険度が</w:t>
            </w:r>
            <w:r w:rsidRPr="00887129">
              <w:rPr>
                <w:rFonts w:ascii="ＭＳ 明朝" w:eastAsia="ＭＳ 明朝" w:hAnsi="ＭＳ 明朝" w:cs="MS-Mincho-Identity-H" w:hint="eastAsia"/>
                <w:kern w:val="0"/>
                <w:sz w:val="22"/>
              </w:rPr>
              <w:t>高い。</w:t>
            </w:r>
          </w:p>
        </w:tc>
        <w:tc>
          <w:tcPr>
            <w:tcW w:w="2126" w:type="dxa"/>
            <w:tcBorders>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cs="MS-Mincho-Identity-H"/>
                <w:kern w:val="0"/>
                <w:sz w:val="22"/>
              </w:rPr>
            </w:pPr>
            <w:r w:rsidRPr="00887129">
              <w:rPr>
                <w:rFonts w:ascii="ＭＳ 明朝" w:eastAsia="ＭＳ 明朝" w:hAnsi="ＭＳ 明朝" w:cs="MS-Mincho-Identity-H" w:hint="eastAsia"/>
                <w:kern w:val="0"/>
                <w:sz w:val="22"/>
              </w:rPr>
              <w:t>滝呂・笠原地区の危険度が高い。</w:t>
            </w:r>
          </w:p>
        </w:tc>
        <w:tc>
          <w:tcPr>
            <w:tcW w:w="2240" w:type="dxa"/>
            <w:shd w:val="clear" w:color="auto" w:fill="auto"/>
            <w:vAlign w:val="center"/>
          </w:tcPr>
          <w:p w:rsidR="00E204F7" w:rsidRPr="00887129" w:rsidRDefault="00E204F7" w:rsidP="00E204F7">
            <w:pPr>
              <w:autoSpaceDE w:val="0"/>
              <w:autoSpaceDN w:val="0"/>
              <w:adjustRightInd w:val="0"/>
              <w:rPr>
                <w:rFonts w:ascii="ＭＳ 明朝" w:eastAsia="ＭＳ 明朝" w:hAnsi="ＭＳ 明朝" w:cs="MS-Mincho-Identity-H"/>
                <w:kern w:val="0"/>
                <w:sz w:val="22"/>
              </w:rPr>
            </w:pPr>
            <w:r>
              <w:rPr>
                <w:rFonts w:ascii="ＭＳ 明朝" w:eastAsia="ＭＳ 明朝" w:hAnsi="ＭＳ 明朝" w:cs="MS-Mincho-Identity-H" w:hint="eastAsia"/>
                <w:kern w:val="0"/>
                <w:sz w:val="22"/>
              </w:rPr>
              <w:t>全体的に危険度が</w:t>
            </w:r>
            <w:r w:rsidRPr="00887129">
              <w:rPr>
                <w:rFonts w:ascii="ＭＳ 明朝" w:eastAsia="ＭＳ 明朝" w:hAnsi="ＭＳ 明朝" w:cs="MS-Mincho-Identity-H" w:hint="eastAsia"/>
                <w:kern w:val="0"/>
                <w:sz w:val="22"/>
              </w:rPr>
              <w:t>高い。</w:t>
            </w:r>
          </w:p>
        </w:tc>
      </w:tr>
      <w:tr w:rsidR="00E204F7" w:rsidRPr="00887129" w:rsidTr="00592C89">
        <w:tc>
          <w:tcPr>
            <w:tcW w:w="502" w:type="dxa"/>
            <w:vMerge w:val="restart"/>
            <w:shd w:val="clear" w:color="auto" w:fill="auto"/>
            <w:textDirection w:val="tbRlV"/>
          </w:tcPr>
          <w:p w:rsidR="00E204F7" w:rsidRPr="00887129" w:rsidRDefault="00E204F7" w:rsidP="00E204F7">
            <w:pPr>
              <w:autoSpaceDE w:val="0"/>
              <w:autoSpaceDN w:val="0"/>
              <w:adjustRightInd w:val="0"/>
              <w:ind w:left="113" w:right="113"/>
              <w:jc w:val="left"/>
              <w:rPr>
                <w:rFonts w:ascii="ＭＳ ゴシック" w:eastAsia="ＭＳ ゴシック" w:hAnsi="ＭＳ ゴシック"/>
                <w:kern w:val="0"/>
                <w:sz w:val="22"/>
              </w:rPr>
            </w:pPr>
            <w:r w:rsidRPr="00887129">
              <w:rPr>
                <w:rFonts w:ascii="ＭＳ ゴシック" w:eastAsia="ＭＳ ゴシック" w:hAnsi="ＭＳ ゴシック" w:cs="・ｭ・ｳ 譏取悃_25.Encoding_255" w:hint="eastAsia"/>
                <w:kern w:val="0"/>
                <w:sz w:val="22"/>
              </w:rPr>
              <w:t>被</w:t>
            </w:r>
            <w:r w:rsidRPr="00887129">
              <w:rPr>
                <w:rFonts w:ascii="ＭＳ ゴシック" w:eastAsia="ＭＳ ゴシック" w:hAnsi="ＭＳ ゴシック" w:cs="・ｭ・ｳ 譏取悃_25.Encoding_255"/>
                <w:kern w:val="0"/>
                <w:sz w:val="22"/>
              </w:rPr>
              <w:t xml:space="preserve"> </w:t>
            </w:r>
            <w:r w:rsidRPr="00887129">
              <w:rPr>
                <w:rFonts w:ascii="ＭＳ ゴシック" w:eastAsia="ＭＳ ゴシック" w:hAnsi="ＭＳ ゴシック" w:cs="・ｭ・ｳ 譏取悃_25.Encoding_255" w:hint="eastAsia"/>
                <w:kern w:val="0"/>
                <w:sz w:val="22"/>
              </w:rPr>
              <w:t>害</w:t>
            </w:r>
          </w:p>
        </w:tc>
        <w:tc>
          <w:tcPr>
            <w:tcW w:w="54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建物被害</w:t>
            </w:r>
          </w:p>
        </w:tc>
        <w:tc>
          <w:tcPr>
            <w:tcW w:w="72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全壊</w:t>
            </w:r>
          </w:p>
        </w:tc>
        <w:tc>
          <w:tcPr>
            <w:tcW w:w="961" w:type="dxa"/>
            <w:tcBorders>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全壊棟数</w:t>
            </w:r>
          </w:p>
        </w:tc>
        <w:tc>
          <w:tcPr>
            <w:tcW w:w="2551" w:type="dxa"/>
            <w:tcBorders>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 xml:space="preserve">2,207 </w:t>
            </w:r>
            <w:r w:rsidRPr="00887129">
              <w:rPr>
                <w:rFonts w:ascii="ＭＳ 明朝" w:eastAsia="ＭＳ 明朝" w:hAnsi="ＭＳ 明朝" w:cs="MS-Mincho-Identity-H" w:hint="eastAsia"/>
                <w:kern w:val="0"/>
                <w:sz w:val="22"/>
              </w:rPr>
              <w:t>棟</w:t>
            </w:r>
          </w:p>
        </w:tc>
        <w:tc>
          <w:tcPr>
            <w:tcW w:w="2126" w:type="dxa"/>
            <w:tcBorders>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 xml:space="preserve">606 </w:t>
            </w:r>
            <w:r w:rsidRPr="00887129">
              <w:rPr>
                <w:rFonts w:ascii="ＭＳ 明朝" w:eastAsia="ＭＳ 明朝" w:hAnsi="ＭＳ 明朝" w:cs="MS-Mincho-Identity-H" w:hint="eastAsia"/>
                <w:kern w:val="0"/>
                <w:sz w:val="22"/>
              </w:rPr>
              <w:t>棟</w:t>
            </w:r>
          </w:p>
        </w:tc>
        <w:tc>
          <w:tcPr>
            <w:tcW w:w="2240" w:type="dxa"/>
            <w:tcBorders>
              <w:bottom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1,201</w:t>
            </w:r>
            <w:r w:rsidR="00E204F7" w:rsidRPr="00887129">
              <w:rPr>
                <w:rFonts w:ascii="ＭＳ 明朝" w:eastAsia="ＭＳ 明朝" w:hAnsi="ＭＳ 明朝" w:cs="Century-Identity-H"/>
                <w:kern w:val="0"/>
                <w:sz w:val="22"/>
              </w:rPr>
              <w:t xml:space="preserve"> </w:t>
            </w:r>
            <w:r w:rsidR="00E204F7" w:rsidRPr="00887129">
              <w:rPr>
                <w:rFonts w:ascii="ＭＳ 明朝" w:eastAsia="ＭＳ 明朝" w:hAnsi="ＭＳ 明朝" w:cs="MS-Mincho-Identity-H" w:hint="eastAsia"/>
                <w:kern w:val="0"/>
                <w:sz w:val="22"/>
              </w:rPr>
              <w:t>棟</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72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961" w:type="dxa"/>
            <w:tcBorders>
              <w:top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全壊率</w:t>
            </w:r>
          </w:p>
        </w:tc>
        <w:tc>
          <w:tcPr>
            <w:tcW w:w="2551" w:type="dxa"/>
            <w:tcBorders>
              <w:top w:val="dotted" w:sz="4" w:space="0" w:color="auto"/>
              <w:left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5.10</w:t>
            </w:r>
            <w:r w:rsidRPr="00887129">
              <w:rPr>
                <w:rFonts w:ascii="ＭＳ 明朝" w:eastAsia="ＭＳ 明朝" w:hAnsi="ＭＳ 明朝" w:cs="MS-Mincho-Identity-H" w:hint="eastAsia"/>
                <w:kern w:val="0"/>
                <w:sz w:val="22"/>
              </w:rPr>
              <w:t>％</w:t>
            </w:r>
          </w:p>
        </w:tc>
        <w:tc>
          <w:tcPr>
            <w:tcW w:w="2126" w:type="dxa"/>
            <w:tcBorders>
              <w:top w:val="dotted" w:sz="4" w:space="0" w:color="auto"/>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1.40</w:t>
            </w:r>
            <w:r w:rsidRPr="00887129">
              <w:rPr>
                <w:rFonts w:ascii="ＭＳ 明朝" w:eastAsia="ＭＳ 明朝" w:hAnsi="ＭＳ 明朝" w:cs="MS-Mincho-Identity-H" w:hint="eastAsia"/>
                <w:kern w:val="0"/>
                <w:sz w:val="22"/>
              </w:rPr>
              <w:t>％</w:t>
            </w:r>
          </w:p>
        </w:tc>
        <w:tc>
          <w:tcPr>
            <w:tcW w:w="2240" w:type="dxa"/>
            <w:tcBorders>
              <w:top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2.78</w:t>
            </w:r>
            <w:r w:rsidR="00E204F7" w:rsidRPr="00887129">
              <w:rPr>
                <w:rFonts w:ascii="ＭＳ 明朝" w:eastAsia="ＭＳ 明朝" w:hAnsi="ＭＳ 明朝" w:cs="MS-Mincho-Identity-H" w:hint="eastAsia"/>
                <w:kern w:val="0"/>
                <w:sz w:val="22"/>
              </w:rPr>
              <w:t>％</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72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半壊</w:t>
            </w:r>
          </w:p>
        </w:tc>
        <w:tc>
          <w:tcPr>
            <w:tcW w:w="961" w:type="dxa"/>
            <w:tcBorders>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半壊棟数</w:t>
            </w:r>
          </w:p>
        </w:tc>
        <w:tc>
          <w:tcPr>
            <w:tcW w:w="2551" w:type="dxa"/>
            <w:tcBorders>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 xml:space="preserve">3,753 </w:t>
            </w:r>
            <w:r w:rsidRPr="00887129">
              <w:rPr>
                <w:rFonts w:ascii="ＭＳ 明朝" w:eastAsia="ＭＳ 明朝" w:hAnsi="ＭＳ 明朝" w:cs="MS-Mincho-Identity-H" w:hint="eastAsia"/>
                <w:kern w:val="0"/>
                <w:sz w:val="22"/>
              </w:rPr>
              <w:t>棟</w:t>
            </w:r>
          </w:p>
        </w:tc>
        <w:tc>
          <w:tcPr>
            <w:tcW w:w="2126" w:type="dxa"/>
            <w:tcBorders>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 xml:space="preserve">1,942 </w:t>
            </w:r>
            <w:r w:rsidRPr="00887129">
              <w:rPr>
                <w:rFonts w:ascii="ＭＳ 明朝" w:eastAsia="ＭＳ 明朝" w:hAnsi="ＭＳ 明朝" w:cs="MS-Mincho-Identity-H" w:hint="eastAsia"/>
                <w:kern w:val="0"/>
                <w:sz w:val="22"/>
              </w:rPr>
              <w:t>棟</w:t>
            </w:r>
          </w:p>
        </w:tc>
        <w:tc>
          <w:tcPr>
            <w:tcW w:w="2240" w:type="dxa"/>
            <w:tcBorders>
              <w:bottom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3,778</w:t>
            </w:r>
            <w:r w:rsidR="00E204F7" w:rsidRPr="00887129">
              <w:rPr>
                <w:rFonts w:ascii="ＭＳ 明朝" w:eastAsia="ＭＳ 明朝" w:hAnsi="ＭＳ 明朝" w:cs="Century-Identity-H"/>
                <w:kern w:val="0"/>
                <w:sz w:val="22"/>
              </w:rPr>
              <w:t xml:space="preserve"> </w:t>
            </w:r>
            <w:r w:rsidR="00E204F7" w:rsidRPr="00887129">
              <w:rPr>
                <w:rFonts w:ascii="ＭＳ 明朝" w:eastAsia="ＭＳ 明朝" w:hAnsi="ＭＳ 明朝" w:cs="MS-Mincho-Identity-H" w:hint="eastAsia"/>
                <w:kern w:val="0"/>
                <w:sz w:val="22"/>
              </w:rPr>
              <w:t>棟</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72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961" w:type="dxa"/>
            <w:tcBorders>
              <w:top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半壊率</w:t>
            </w:r>
          </w:p>
        </w:tc>
        <w:tc>
          <w:tcPr>
            <w:tcW w:w="2551" w:type="dxa"/>
            <w:tcBorders>
              <w:top w:val="dotted" w:sz="4" w:space="0" w:color="auto"/>
              <w:left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8.68</w:t>
            </w:r>
            <w:r w:rsidRPr="00887129">
              <w:rPr>
                <w:rFonts w:ascii="ＭＳ 明朝" w:eastAsia="ＭＳ 明朝" w:hAnsi="ＭＳ 明朝" w:cs="MS-Mincho-Identity-H" w:hint="eastAsia"/>
                <w:kern w:val="0"/>
                <w:sz w:val="22"/>
              </w:rPr>
              <w:t>％</w:t>
            </w:r>
          </w:p>
        </w:tc>
        <w:tc>
          <w:tcPr>
            <w:tcW w:w="2126" w:type="dxa"/>
            <w:tcBorders>
              <w:top w:val="dotted" w:sz="4" w:space="0" w:color="auto"/>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4.49</w:t>
            </w:r>
            <w:r w:rsidRPr="00887129">
              <w:rPr>
                <w:rFonts w:ascii="ＭＳ 明朝" w:eastAsia="ＭＳ 明朝" w:hAnsi="ＭＳ 明朝" w:cs="MS-Mincho-Identity-H" w:hint="eastAsia"/>
                <w:kern w:val="0"/>
                <w:sz w:val="22"/>
              </w:rPr>
              <w:t>％</w:t>
            </w:r>
          </w:p>
        </w:tc>
        <w:tc>
          <w:tcPr>
            <w:tcW w:w="2240" w:type="dxa"/>
            <w:tcBorders>
              <w:top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8.73</w:t>
            </w:r>
            <w:r w:rsidR="00E204F7" w:rsidRPr="00887129">
              <w:rPr>
                <w:rFonts w:ascii="ＭＳ 明朝" w:eastAsia="ＭＳ 明朝" w:hAnsi="ＭＳ 明朝" w:cs="MS-Mincho-Identity-H" w:hint="eastAsia"/>
                <w:kern w:val="0"/>
                <w:sz w:val="22"/>
              </w:rPr>
              <w:t>％</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火災</w:t>
            </w:r>
          </w:p>
        </w:tc>
        <w:tc>
          <w:tcPr>
            <w:tcW w:w="1681" w:type="dxa"/>
            <w:gridSpan w:val="2"/>
            <w:tcBorders>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出火件数</w:t>
            </w:r>
          </w:p>
        </w:tc>
        <w:tc>
          <w:tcPr>
            <w:tcW w:w="2551" w:type="dxa"/>
            <w:tcBorders>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４</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23 </w:t>
            </w:r>
            <w:r w:rsidRPr="00887129">
              <w:rPr>
                <w:rFonts w:ascii="ＭＳ 明朝" w:eastAsia="ＭＳ 明朝" w:hAnsi="ＭＳ 明朝" w:cs="MS-Mincho-Identity-H" w:hint="eastAsia"/>
                <w:kern w:val="0"/>
                <w:sz w:val="22"/>
              </w:rPr>
              <w:t>箇所</w:t>
            </w:r>
          </w:p>
        </w:tc>
        <w:tc>
          <w:tcPr>
            <w:tcW w:w="2126" w:type="dxa"/>
            <w:tcBorders>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２</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12 </w:t>
            </w:r>
            <w:r w:rsidRPr="00887129">
              <w:rPr>
                <w:rFonts w:ascii="ＭＳ 明朝" w:eastAsia="ＭＳ 明朝" w:hAnsi="ＭＳ 明朝" w:cs="MS-Mincho-Identity-H" w:hint="eastAsia"/>
                <w:kern w:val="0"/>
                <w:sz w:val="22"/>
              </w:rPr>
              <w:t>箇所</w:t>
            </w:r>
          </w:p>
        </w:tc>
        <w:tc>
          <w:tcPr>
            <w:tcW w:w="2240" w:type="dxa"/>
            <w:tcBorders>
              <w:bottom w:val="dotted" w:sz="4" w:space="0" w:color="auto"/>
            </w:tcBorders>
            <w:shd w:val="clear" w:color="auto" w:fill="auto"/>
            <w:vAlign w:val="center"/>
          </w:tcPr>
          <w:p w:rsidR="00E204F7" w:rsidRPr="00887129" w:rsidRDefault="00E204F7" w:rsidP="00A13906">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２</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1</w:t>
            </w:r>
            <w:r w:rsidR="00A13906">
              <w:rPr>
                <w:rFonts w:ascii="ＭＳ 明朝" w:eastAsia="ＭＳ 明朝" w:hAnsi="ＭＳ 明朝" w:cs="Century-Identity-H" w:hint="eastAsia"/>
                <w:kern w:val="0"/>
                <w:sz w:val="22"/>
              </w:rPr>
              <w:t>2</w:t>
            </w:r>
            <w:r w:rsidRPr="00887129">
              <w:rPr>
                <w:rFonts w:ascii="ＭＳ 明朝" w:eastAsia="ＭＳ 明朝" w:hAnsi="ＭＳ 明朝" w:cs="Century-Identity-H"/>
                <w:kern w:val="0"/>
                <w:sz w:val="22"/>
              </w:rPr>
              <w:t xml:space="preserve"> </w:t>
            </w:r>
            <w:r w:rsidRPr="00887129">
              <w:rPr>
                <w:rFonts w:ascii="ＭＳ 明朝" w:eastAsia="ＭＳ 明朝" w:hAnsi="ＭＳ 明朝" w:cs="MS-Mincho-Identity-H" w:hint="eastAsia"/>
                <w:kern w:val="0"/>
                <w:sz w:val="22"/>
              </w:rPr>
              <w:t>箇所</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1681" w:type="dxa"/>
            <w:gridSpan w:val="2"/>
            <w:tcBorders>
              <w:top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延焼</w:t>
            </w:r>
          </w:p>
        </w:tc>
        <w:tc>
          <w:tcPr>
            <w:tcW w:w="2551" w:type="dxa"/>
            <w:tcBorders>
              <w:top w:val="dotted" w:sz="4" w:space="0" w:color="auto"/>
              <w:left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１</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18 </w:t>
            </w:r>
            <w:r w:rsidRPr="00887129">
              <w:rPr>
                <w:rFonts w:ascii="ＭＳ 明朝" w:eastAsia="ＭＳ 明朝" w:hAnsi="ＭＳ 明朝" w:cs="MS-Mincho-Identity-H" w:hint="eastAsia"/>
                <w:kern w:val="0"/>
                <w:sz w:val="22"/>
              </w:rPr>
              <w:t>箇所</w:t>
            </w:r>
          </w:p>
        </w:tc>
        <w:tc>
          <w:tcPr>
            <w:tcW w:w="2126" w:type="dxa"/>
            <w:tcBorders>
              <w:top w:val="dotted" w:sz="4" w:space="0" w:color="auto"/>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０</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hint="eastAsia"/>
                <w:kern w:val="0"/>
                <w:sz w:val="22"/>
              </w:rPr>
              <w:t xml:space="preserve">７ </w:t>
            </w:r>
            <w:r w:rsidRPr="00887129">
              <w:rPr>
                <w:rFonts w:ascii="ＭＳ 明朝" w:eastAsia="ＭＳ 明朝" w:hAnsi="ＭＳ 明朝" w:cs="MS-Mincho-Identity-H" w:hint="eastAsia"/>
                <w:kern w:val="0"/>
                <w:sz w:val="22"/>
              </w:rPr>
              <w:t>箇所</w:t>
            </w:r>
          </w:p>
        </w:tc>
        <w:tc>
          <w:tcPr>
            <w:tcW w:w="2240" w:type="dxa"/>
            <w:tcBorders>
              <w:top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hint="eastAsia"/>
                <w:kern w:val="0"/>
                <w:sz w:val="22"/>
              </w:rPr>
              <w:t>０</w:t>
            </w:r>
            <w:r w:rsidRPr="00887129">
              <w:rPr>
                <w:rFonts w:ascii="ＭＳ 明朝" w:eastAsia="ＭＳ 明朝" w:hAnsi="ＭＳ 明朝" w:cs="MS-Mincho-Identity-H" w:hint="eastAsia"/>
                <w:kern w:val="0"/>
                <w:sz w:val="22"/>
              </w:rPr>
              <w:t>～</w:t>
            </w:r>
            <w:r w:rsidR="00A13906">
              <w:rPr>
                <w:rFonts w:ascii="ＭＳ 明朝" w:eastAsia="ＭＳ 明朝" w:hAnsi="ＭＳ 明朝" w:cs="Century-Identity-H" w:hint="eastAsia"/>
                <w:kern w:val="0"/>
                <w:sz w:val="22"/>
              </w:rPr>
              <w:t>２</w:t>
            </w:r>
            <w:r w:rsidRPr="00887129">
              <w:rPr>
                <w:rFonts w:ascii="ＭＳ 明朝" w:eastAsia="ＭＳ 明朝" w:hAnsi="ＭＳ 明朝" w:cs="Century-Identity-H"/>
                <w:kern w:val="0"/>
                <w:sz w:val="22"/>
              </w:rPr>
              <w:t xml:space="preserve"> </w:t>
            </w:r>
            <w:r w:rsidRPr="00887129">
              <w:rPr>
                <w:rFonts w:ascii="ＭＳ 明朝" w:eastAsia="ＭＳ 明朝" w:hAnsi="ＭＳ 明朝" w:cs="MS-Mincho-Identity-H" w:hint="eastAsia"/>
                <w:kern w:val="0"/>
                <w:sz w:val="22"/>
              </w:rPr>
              <w:t>箇所</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hint="eastAsia"/>
                <w:kern w:val="0"/>
                <w:sz w:val="22"/>
              </w:rPr>
              <w:t>人的被害</w:t>
            </w:r>
          </w:p>
        </w:tc>
        <w:tc>
          <w:tcPr>
            <w:tcW w:w="1681" w:type="dxa"/>
            <w:gridSpan w:val="2"/>
            <w:tcBorders>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死</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亡</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者</w:t>
            </w:r>
          </w:p>
        </w:tc>
        <w:tc>
          <w:tcPr>
            <w:tcW w:w="2551" w:type="dxa"/>
            <w:tcBorders>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27</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182 </w:t>
            </w:r>
            <w:r w:rsidRPr="00887129">
              <w:rPr>
                <w:rFonts w:ascii="ＭＳ 明朝" w:eastAsia="ＭＳ 明朝" w:hAnsi="ＭＳ 明朝" w:cs="MS-Mincho-Identity-H" w:hint="eastAsia"/>
                <w:kern w:val="0"/>
                <w:sz w:val="22"/>
              </w:rPr>
              <w:t>人</w:t>
            </w:r>
          </w:p>
        </w:tc>
        <w:tc>
          <w:tcPr>
            <w:tcW w:w="2126" w:type="dxa"/>
            <w:tcBorders>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12</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67 </w:t>
            </w:r>
            <w:r w:rsidRPr="00887129">
              <w:rPr>
                <w:rFonts w:ascii="ＭＳ 明朝" w:eastAsia="ＭＳ 明朝" w:hAnsi="ＭＳ 明朝" w:cs="MS-Mincho-Identity-H" w:hint="eastAsia"/>
                <w:kern w:val="0"/>
                <w:sz w:val="22"/>
              </w:rPr>
              <w:t>人</w:t>
            </w:r>
          </w:p>
        </w:tc>
        <w:tc>
          <w:tcPr>
            <w:tcW w:w="2240" w:type="dxa"/>
            <w:tcBorders>
              <w:bottom w:val="dotted" w:sz="4" w:space="0" w:color="auto"/>
            </w:tcBorders>
            <w:shd w:val="clear" w:color="auto" w:fill="auto"/>
            <w:vAlign w:val="center"/>
          </w:tcPr>
          <w:p w:rsidR="00E204F7" w:rsidRPr="00887129" w:rsidRDefault="00F5409D" w:rsidP="00F5409D">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６～16</w:t>
            </w:r>
            <w:r w:rsidR="00E204F7" w:rsidRPr="00887129">
              <w:rPr>
                <w:rFonts w:ascii="ＭＳ 明朝" w:eastAsia="ＭＳ 明朝" w:hAnsi="ＭＳ 明朝" w:cs="MS-Mincho-Identity-H" w:hint="eastAsia"/>
                <w:kern w:val="0"/>
                <w:sz w:val="22"/>
              </w:rPr>
              <w:t>人</w:t>
            </w:r>
          </w:p>
        </w:tc>
      </w:tr>
      <w:tr w:rsidR="00E204F7" w:rsidRPr="00887129" w:rsidTr="00592C89">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1681" w:type="dxa"/>
            <w:gridSpan w:val="2"/>
            <w:tcBorders>
              <w:top w:val="dotted" w:sz="4" w:space="0" w:color="auto"/>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負</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傷</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者</w:t>
            </w:r>
          </w:p>
        </w:tc>
        <w:tc>
          <w:tcPr>
            <w:tcW w:w="2551" w:type="dxa"/>
            <w:tcBorders>
              <w:top w:val="dotted" w:sz="4" w:space="0" w:color="auto"/>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3,387</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4,059 </w:t>
            </w:r>
            <w:r w:rsidRPr="00887129">
              <w:rPr>
                <w:rFonts w:ascii="ＭＳ 明朝" w:eastAsia="ＭＳ 明朝" w:hAnsi="ＭＳ 明朝" w:cs="MS-Mincho-Identity-H" w:hint="eastAsia"/>
                <w:kern w:val="0"/>
                <w:sz w:val="22"/>
              </w:rPr>
              <w:t>人</w:t>
            </w:r>
          </w:p>
        </w:tc>
        <w:tc>
          <w:tcPr>
            <w:tcW w:w="2126" w:type="dxa"/>
            <w:tcBorders>
              <w:top w:val="dotted" w:sz="4" w:space="0" w:color="auto"/>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2,336</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2,938 </w:t>
            </w:r>
            <w:r w:rsidRPr="00887129">
              <w:rPr>
                <w:rFonts w:ascii="ＭＳ 明朝" w:eastAsia="ＭＳ 明朝" w:hAnsi="ＭＳ 明朝" w:cs="MS-Mincho-Identity-H" w:hint="eastAsia"/>
                <w:kern w:val="0"/>
                <w:sz w:val="22"/>
              </w:rPr>
              <w:t>人</w:t>
            </w:r>
          </w:p>
        </w:tc>
        <w:tc>
          <w:tcPr>
            <w:tcW w:w="2240" w:type="dxa"/>
            <w:tcBorders>
              <w:top w:val="dotted" w:sz="4" w:space="0" w:color="auto"/>
              <w:bottom w:val="dotted" w:sz="4" w:space="0" w:color="auto"/>
            </w:tcBorders>
            <w:shd w:val="clear" w:color="auto" w:fill="auto"/>
            <w:vAlign w:val="center"/>
          </w:tcPr>
          <w:p w:rsidR="00E204F7" w:rsidRPr="00887129" w:rsidRDefault="00F5409D" w:rsidP="00F5409D">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384～594</w:t>
            </w:r>
            <w:r w:rsidR="00E204F7" w:rsidRPr="00887129">
              <w:rPr>
                <w:rFonts w:ascii="ＭＳ 明朝" w:eastAsia="ＭＳ 明朝" w:hAnsi="ＭＳ 明朝" w:cs="Century-Identity-H"/>
                <w:kern w:val="0"/>
                <w:sz w:val="22"/>
              </w:rPr>
              <w:t xml:space="preserve"> </w:t>
            </w:r>
            <w:r w:rsidR="00E204F7" w:rsidRPr="00887129">
              <w:rPr>
                <w:rFonts w:ascii="ＭＳ 明朝" w:eastAsia="ＭＳ 明朝" w:hAnsi="ＭＳ 明朝" w:cs="MS-Mincho-Identity-H" w:hint="eastAsia"/>
                <w:kern w:val="0"/>
                <w:sz w:val="22"/>
              </w:rPr>
              <w:t>人</w:t>
            </w:r>
          </w:p>
        </w:tc>
      </w:tr>
      <w:tr w:rsidR="00E204F7" w:rsidRPr="00887129" w:rsidTr="00592C89">
        <w:trPr>
          <w:trHeight w:val="495"/>
        </w:trPr>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p>
        </w:tc>
        <w:tc>
          <w:tcPr>
            <w:tcW w:w="1681" w:type="dxa"/>
            <w:gridSpan w:val="2"/>
            <w:tcBorders>
              <w:top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MS-Mincho-Identity-H" w:hint="eastAsia"/>
                <w:kern w:val="0"/>
                <w:sz w:val="22"/>
              </w:rPr>
              <w:t>避</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難</w:t>
            </w:r>
            <w:r w:rsidRPr="00887129">
              <w:rPr>
                <w:rFonts w:ascii="ＭＳ ゴシック" w:eastAsia="ＭＳ ゴシック" w:hAnsi="ＭＳ ゴシック" w:cs="MS-Mincho-Identity-H"/>
                <w:kern w:val="0"/>
                <w:sz w:val="22"/>
              </w:rPr>
              <w:t xml:space="preserve"> </w:t>
            </w:r>
            <w:r w:rsidRPr="00887129">
              <w:rPr>
                <w:rFonts w:ascii="ＭＳ ゴシック" w:eastAsia="ＭＳ ゴシック" w:hAnsi="ＭＳ ゴシック" w:cs="MS-Mincho-Identity-H" w:hint="eastAsia"/>
                <w:kern w:val="0"/>
                <w:sz w:val="22"/>
              </w:rPr>
              <w:t>者</w:t>
            </w:r>
          </w:p>
        </w:tc>
        <w:tc>
          <w:tcPr>
            <w:tcW w:w="2551" w:type="dxa"/>
            <w:tcBorders>
              <w:top w:val="dotted" w:sz="4" w:space="0" w:color="auto"/>
              <w:left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4,858</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5,828 </w:t>
            </w:r>
            <w:r w:rsidRPr="00887129">
              <w:rPr>
                <w:rFonts w:ascii="ＭＳ 明朝" w:eastAsia="ＭＳ 明朝" w:hAnsi="ＭＳ 明朝" w:cs="MS-Mincho-Identity-H" w:hint="eastAsia"/>
                <w:kern w:val="0"/>
                <w:sz w:val="22"/>
              </w:rPr>
              <w:t>人</w:t>
            </w:r>
          </w:p>
        </w:tc>
        <w:tc>
          <w:tcPr>
            <w:tcW w:w="2126" w:type="dxa"/>
            <w:tcBorders>
              <w:top w:val="dotted" w:sz="4" w:space="0" w:color="auto"/>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sidRPr="00887129">
              <w:rPr>
                <w:rFonts w:ascii="ＭＳ 明朝" w:eastAsia="ＭＳ 明朝" w:hAnsi="ＭＳ 明朝" w:cs="Century-Identity-H"/>
                <w:kern w:val="0"/>
                <w:sz w:val="22"/>
              </w:rPr>
              <w:t>1,034</w:t>
            </w:r>
            <w:r w:rsidRPr="00887129">
              <w:rPr>
                <w:rFonts w:ascii="ＭＳ 明朝" w:eastAsia="ＭＳ 明朝" w:hAnsi="ＭＳ 明朝" w:cs="MS-Mincho-Identity-H" w:hint="eastAsia"/>
                <w:kern w:val="0"/>
                <w:sz w:val="22"/>
              </w:rPr>
              <w:t>～</w:t>
            </w:r>
            <w:r w:rsidRPr="00887129">
              <w:rPr>
                <w:rFonts w:ascii="ＭＳ 明朝" w:eastAsia="ＭＳ 明朝" w:hAnsi="ＭＳ 明朝" w:cs="Century-Identity-H"/>
                <w:kern w:val="0"/>
                <w:sz w:val="22"/>
              </w:rPr>
              <w:t xml:space="preserve">1,933 </w:t>
            </w:r>
            <w:r w:rsidRPr="00887129">
              <w:rPr>
                <w:rFonts w:ascii="ＭＳ 明朝" w:eastAsia="ＭＳ 明朝" w:hAnsi="ＭＳ 明朝" w:cs="MS-Mincho-Identity-H" w:hint="eastAsia"/>
                <w:kern w:val="0"/>
                <w:sz w:val="22"/>
              </w:rPr>
              <w:t>人</w:t>
            </w:r>
          </w:p>
        </w:tc>
        <w:tc>
          <w:tcPr>
            <w:tcW w:w="2240" w:type="dxa"/>
            <w:tcBorders>
              <w:top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6,216</w:t>
            </w:r>
            <w:r w:rsidR="00E204F7" w:rsidRPr="00887129">
              <w:rPr>
                <w:rFonts w:ascii="ＭＳ 明朝" w:eastAsia="ＭＳ 明朝" w:hAnsi="ＭＳ 明朝" w:cs="Century-Identity-H"/>
                <w:kern w:val="0"/>
                <w:sz w:val="22"/>
              </w:rPr>
              <w:t xml:space="preserve"> </w:t>
            </w:r>
            <w:r w:rsidR="00E204F7" w:rsidRPr="00887129">
              <w:rPr>
                <w:rFonts w:ascii="ＭＳ 明朝" w:eastAsia="ＭＳ 明朝" w:hAnsi="ＭＳ 明朝" w:cs="MS-Mincho-Identity-H" w:hint="eastAsia"/>
                <w:kern w:val="0"/>
                <w:sz w:val="22"/>
              </w:rPr>
              <w:t>人</w:t>
            </w:r>
          </w:p>
        </w:tc>
      </w:tr>
      <w:tr w:rsidR="00E204F7" w:rsidRPr="00887129" w:rsidTr="00592C89">
        <w:trPr>
          <w:trHeight w:val="360"/>
        </w:trPr>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val="restart"/>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kern w:val="0"/>
                <w:sz w:val="22"/>
              </w:rPr>
            </w:pPr>
            <w:r w:rsidRPr="00887129">
              <w:rPr>
                <w:rFonts w:ascii="ＭＳ ゴシック" w:eastAsia="ＭＳ ゴシック" w:hAnsi="ＭＳ ゴシック" w:cs="・ｭ・ｳ 譏取悃_25.Encoding_255" w:hint="eastAsia"/>
                <w:kern w:val="0"/>
                <w:sz w:val="22"/>
              </w:rPr>
              <w:t>その他</w:t>
            </w:r>
          </w:p>
        </w:tc>
        <w:tc>
          <w:tcPr>
            <w:tcW w:w="1681" w:type="dxa"/>
            <w:gridSpan w:val="2"/>
            <w:tcBorders>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MS-Mincho-Identity-H"/>
                <w:kern w:val="0"/>
                <w:sz w:val="22"/>
              </w:rPr>
            </w:pPr>
            <w:r w:rsidRPr="00887129">
              <w:rPr>
                <w:rFonts w:ascii="ＭＳ ゴシック" w:eastAsia="ＭＳ ゴシック" w:hAnsi="ＭＳ ゴシック" w:cs="MS-Mincho-Identity-H" w:hint="eastAsia"/>
                <w:kern w:val="0"/>
                <w:sz w:val="22"/>
              </w:rPr>
              <w:t>道路</w:t>
            </w:r>
          </w:p>
        </w:tc>
        <w:tc>
          <w:tcPr>
            <w:tcW w:w="2551" w:type="dxa"/>
            <w:tcBorders>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 xml:space="preserve">3 </w:t>
            </w:r>
            <w:r w:rsidRPr="00887129">
              <w:rPr>
                <w:rFonts w:ascii="ＭＳ 明朝" w:eastAsia="ＭＳ 明朝" w:hAnsi="ＭＳ 明朝" w:cs="MS-Mincho-Identity-H" w:hint="eastAsia"/>
                <w:kern w:val="0"/>
                <w:sz w:val="22"/>
              </w:rPr>
              <w:t>路線</w:t>
            </w:r>
          </w:p>
        </w:tc>
        <w:tc>
          <w:tcPr>
            <w:tcW w:w="2126" w:type="dxa"/>
            <w:tcBorders>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kern w:val="0"/>
                <w:sz w:val="22"/>
              </w:rPr>
            </w:pPr>
            <w:r>
              <w:rPr>
                <w:rFonts w:ascii="ＭＳ 明朝" w:eastAsia="ＭＳ 明朝" w:hAnsi="ＭＳ 明朝" w:cs="Century-Identity-H" w:hint="eastAsia"/>
                <w:kern w:val="0"/>
                <w:sz w:val="22"/>
              </w:rPr>
              <w:t>1</w:t>
            </w:r>
            <w:r w:rsidRPr="00887129">
              <w:rPr>
                <w:rFonts w:ascii="ＭＳ 明朝" w:eastAsia="ＭＳ 明朝" w:hAnsi="ＭＳ 明朝" w:cs="Century-Identity-H"/>
                <w:kern w:val="0"/>
                <w:sz w:val="22"/>
              </w:rPr>
              <w:t xml:space="preserve"> </w:t>
            </w:r>
            <w:r w:rsidRPr="00887129">
              <w:rPr>
                <w:rFonts w:ascii="ＭＳ 明朝" w:eastAsia="ＭＳ 明朝" w:hAnsi="ＭＳ 明朝" w:cs="MS-Mincho-Identity-H" w:hint="eastAsia"/>
                <w:kern w:val="0"/>
                <w:sz w:val="22"/>
              </w:rPr>
              <w:t>路線</w:t>
            </w:r>
          </w:p>
        </w:tc>
        <w:tc>
          <w:tcPr>
            <w:tcW w:w="2240" w:type="dxa"/>
            <w:tcBorders>
              <w:bottom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w:t>
            </w:r>
          </w:p>
        </w:tc>
      </w:tr>
      <w:tr w:rsidR="00E204F7" w:rsidRPr="00887129" w:rsidTr="00592C89">
        <w:trPr>
          <w:trHeight w:val="360"/>
        </w:trPr>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ｭ・ｳ 譏取悃_25.Encoding_255"/>
                <w:kern w:val="0"/>
                <w:sz w:val="22"/>
              </w:rPr>
            </w:pPr>
          </w:p>
        </w:tc>
        <w:tc>
          <w:tcPr>
            <w:tcW w:w="1681" w:type="dxa"/>
            <w:gridSpan w:val="2"/>
            <w:tcBorders>
              <w:top w:val="dotted" w:sz="4" w:space="0" w:color="auto"/>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MS-Mincho-Identity-H"/>
                <w:kern w:val="0"/>
                <w:sz w:val="22"/>
              </w:rPr>
            </w:pPr>
            <w:r w:rsidRPr="00887129">
              <w:rPr>
                <w:rFonts w:ascii="ＭＳ ゴシック" w:eastAsia="ＭＳ ゴシック" w:hAnsi="ＭＳ ゴシック" w:cs="MS-Mincho-Identity-H" w:hint="eastAsia"/>
                <w:kern w:val="0"/>
                <w:sz w:val="22"/>
              </w:rPr>
              <w:t>橋梁</w:t>
            </w:r>
          </w:p>
        </w:tc>
        <w:tc>
          <w:tcPr>
            <w:tcW w:w="2551" w:type="dxa"/>
            <w:tcBorders>
              <w:top w:val="dotted" w:sz="4" w:space="0" w:color="auto"/>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被害なし</w:t>
            </w:r>
          </w:p>
        </w:tc>
        <w:tc>
          <w:tcPr>
            <w:tcW w:w="2126" w:type="dxa"/>
            <w:tcBorders>
              <w:top w:val="dotted" w:sz="4" w:space="0" w:color="auto"/>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被害なし</w:t>
            </w:r>
          </w:p>
        </w:tc>
        <w:tc>
          <w:tcPr>
            <w:tcW w:w="2240" w:type="dxa"/>
            <w:tcBorders>
              <w:top w:val="dotted" w:sz="4" w:space="0" w:color="auto"/>
              <w:bottom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w:t>
            </w:r>
          </w:p>
        </w:tc>
      </w:tr>
      <w:tr w:rsidR="00E204F7" w:rsidRPr="00887129" w:rsidTr="00592C89">
        <w:trPr>
          <w:trHeight w:val="360"/>
        </w:trPr>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ｭ・ｳ 譏取悃_25.Encoding_255"/>
                <w:kern w:val="0"/>
                <w:sz w:val="22"/>
              </w:rPr>
            </w:pPr>
          </w:p>
        </w:tc>
        <w:tc>
          <w:tcPr>
            <w:tcW w:w="1681" w:type="dxa"/>
            <w:gridSpan w:val="2"/>
            <w:tcBorders>
              <w:top w:val="dotted" w:sz="4" w:space="0" w:color="auto"/>
              <w:bottom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MS-Mincho-Identity-H"/>
                <w:kern w:val="0"/>
                <w:sz w:val="22"/>
              </w:rPr>
            </w:pPr>
            <w:r w:rsidRPr="00887129">
              <w:rPr>
                <w:rFonts w:ascii="ＭＳ ゴシック" w:eastAsia="ＭＳ ゴシック" w:hAnsi="ＭＳ ゴシック" w:cs="MS-Mincho-Identity-H" w:hint="eastAsia"/>
                <w:kern w:val="0"/>
                <w:sz w:val="22"/>
              </w:rPr>
              <w:t>鉄道</w:t>
            </w:r>
          </w:p>
        </w:tc>
        <w:tc>
          <w:tcPr>
            <w:tcW w:w="2551" w:type="dxa"/>
            <w:tcBorders>
              <w:top w:val="dotted" w:sz="4" w:space="0" w:color="auto"/>
              <w:left w:val="single" w:sz="24" w:space="0" w:color="auto"/>
              <w:bottom w:val="dotted" w:sz="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10箇所</w:t>
            </w:r>
          </w:p>
        </w:tc>
        <w:tc>
          <w:tcPr>
            <w:tcW w:w="2126" w:type="dxa"/>
            <w:tcBorders>
              <w:top w:val="dotted" w:sz="4" w:space="0" w:color="auto"/>
              <w:left w:val="single" w:sz="24" w:space="0" w:color="auto"/>
              <w:bottom w:val="dotted" w:sz="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9</w:t>
            </w:r>
            <w:r>
              <w:rPr>
                <w:rFonts w:ascii="ＭＳ 明朝" w:eastAsia="ＭＳ 明朝" w:hAnsi="ＭＳ 明朝" w:cs="Century-Identity-H"/>
                <w:kern w:val="0"/>
                <w:sz w:val="22"/>
              </w:rPr>
              <w:t xml:space="preserve"> </w:t>
            </w:r>
            <w:r>
              <w:rPr>
                <w:rFonts w:ascii="ＭＳ 明朝" w:eastAsia="ＭＳ 明朝" w:hAnsi="ＭＳ 明朝" w:cs="Century-Identity-H" w:hint="eastAsia"/>
                <w:kern w:val="0"/>
                <w:sz w:val="22"/>
              </w:rPr>
              <w:t>箇所</w:t>
            </w:r>
          </w:p>
        </w:tc>
        <w:tc>
          <w:tcPr>
            <w:tcW w:w="2240" w:type="dxa"/>
            <w:tcBorders>
              <w:top w:val="dotted" w:sz="4" w:space="0" w:color="auto"/>
              <w:bottom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Century-Identity-H" w:hint="eastAsia"/>
                <w:kern w:val="0"/>
                <w:sz w:val="22"/>
              </w:rPr>
              <w:t>－</w:t>
            </w:r>
          </w:p>
        </w:tc>
      </w:tr>
      <w:tr w:rsidR="00E204F7" w:rsidRPr="00887129" w:rsidTr="00592C89">
        <w:trPr>
          <w:trHeight w:val="360"/>
        </w:trPr>
        <w:tc>
          <w:tcPr>
            <w:tcW w:w="502" w:type="dxa"/>
            <w:vMerge/>
            <w:shd w:val="clear" w:color="auto" w:fill="auto"/>
          </w:tcPr>
          <w:p w:rsidR="00E204F7" w:rsidRPr="00887129" w:rsidRDefault="00E204F7" w:rsidP="00E204F7">
            <w:pPr>
              <w:autoSpaceDE w:val="0"/>
              <w:autoSpaceDN w:val="0"/>
              <w:adjustRightInd w:val="0"/>
              <w:jc w:val="left"/>
              <w:rPr>
                <w:rFonts w:ascii="ＭＳ 明朝" w:eastAsia="ＭＳ 明朝" w:hAnsi="ＭＳ 明朝"/>
                <w:b/>
                <w:kern w:val="0"/>
                <w:sz w:val="22"/>
              </w:rPr>
            </w:pPr>
          </w:p>
        </w:tc>
        <w:tc>
          <w:tcPr>
            <w:tcW w:w="540" w:type="dxa"/>
            <w:vMerge/>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ｭ・ｳ 譏取悃_25.Encoding_255"/>
                <w:kern w:val="0"/>
                <w:sz w:val="22"/>
              </w:rPr>
            </w:pPr>
          </w:p>
        </w:tc>
        <w:tc>
          <w:tcPr>
            <w:tcW w:w="1681" w:type="dxa"/>
            <w:gridSpan w:val="2"/>
            <w:tcBorders>
              <w:top w:val="dotted" w:sz="4" w:space="0" w:color="auto"/>
              <w:right w:val="single" w:sz="24" w:space="0" w:color="auto"/>
            </w:tcBorders>
            <w:shd w:val="clear" w:color="auto" w:fill="auto"/>
          </w:tcPr>
          <w:p w:rsidR="00E204F7" w:rsidRPr="00887129" w:rsidRDefault="00E204F7" w:rsidP="00E204F7">
            <w:pPr>
              <w:autoSpaceDE w:val="0"/>
              <w:autoSpaceDN w:val="0"/>
              <w:adjustRightInd w:val="0"/>
              <w:jc w:val="left"/>
              <w:rPr>
                <w:rFonts w:ascii="ＭＳ ゴシック" w:eastAsia="ＭＳ ゴシック" w:hAnsi="ＭＳ ゴシック" w:cs="MS-Mincho-Identity-H"/>
                <w:kern w:val="0"/>
                <w:sz w:val="22"/>
              </w:rPr>
            </w:pPr>
            <w:r w:rsidRPr="00887129">
              <w:rPr>
                <w:rFonts w:ascii="ＭＳ ゴシック" w:eastAsia="ＭＳ ゴシック" w:hAnsi="ＭＳ ゴシック" w:cs="MS-Mincho-Identity-H" w:hint="eastAsia"/>
                <w:kern w:val="0"/>
                <w:sz w:val="22"/>
              </w:rPr>
              <w:t>ライフライン</w:t>
            </w:r>
          </w:p>
        </w:tc>
        <w:tc>
          <w:tcPr>
            <w:tcW w:w="2551" w:type="dxa"/>
            <w:tcBorders>
              <w:top w:val="dotted" w:sz="4" w:space="0" w:color="auto"/>
              <w:left w:val="single" w:sz="24" w:space="0" w:color="auto"/>
              <w:bottom w:val="single" w:sz="24" w:space="0" w:color="auto"/>
              <w:right w:val="single" w:sz="24" w:space="0" w:color="auto"/>
            </w:tcBorders>
            <w:shd w:val="clear" w:color="auto" w:fill="F2F2F2" w:themeFill="background1" w:themeFillShade="F2"/>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sidRPr="00887129">
              <w:rPr>
                <w:rFonts w:ascii="ＭＳ 明朝" w:eastAsia="ＭＳ 明朝" w:hAnsi="ＭＳ 明朝" w:cs="MS-Mincho-Identity-H" w:hint="eastAsia"/>
                <w:kern w:val="0"/>
                <w:sz w:val="22"/>
              </w:rPr>
              <w:t>市東側で被害大</w:t>
            </w:r>
          </w:p>
        </w:tc>
        <w:tc>
          <w:tcPr>
            <w:tcW w:w="2126" w:type="dxa"/>
            <w:tcBorders>
              <w:top w:val="dotted" w:sz="4" w:space="0" w:color="auto"/>
              <w:left w:val="single" w:sz="24" w:space="0" w:color="auto"/>
            </w:tcBorders>
            <w:shd w:val="clear" w:color="auto" w:fill="auto"/>
            <w:vAlign w:val="center"/>
          </w:tcPr>
          <w:p w:rsidR="00E204F7" w:rsidRPr="00887129" w:rsidRDefault="00E204F7" w:rsidP="00E204F7">
            <w:pPr>
              <w:autoSpaceDE w:val="0"/>
              <w:autoSpaceDN w:val="0"/>
              <w:adjustRightInd w:val="0"/>
              <w:rPr>
                <w:rFonts w:ascii="ＭＳ 明朝" w:eastAsia="ＭＳ 明朝" w:hAnsi="ＭＳ 明朝" w:cs="Century-Identity-H"/>
                <w:kern w:val="0"/>
                <w:sz w:val="22"/>
              </w:rPr>
            </w:pPr>
            <w:r w:rsidRPr="00887129">
              <w:rPr>
                <w:rFonts w:ascii="ＭＳ 明朝" w:eastAsia="ＭＳ 明朝" w:hAnsi="ＭＳ 明朝" w:cs="MS-Mincho-Identity-H" w:hint="eastAsia"/>
                <w:kern w:val="0"/>
                <w:sz w:val="22"/>
              </w:rPr>
              <w:t>市東側で被害大</w:t>
            </w:r>
          </w:p>
        </w:tc>
        <w:tc>
          <w:tcPr>
            <w:tcW w:w="2240" w:type="dxa"/>
            <w:tcBorders>
              <w:top w:val="dotted" w:sz="4" w:space="0" w:color="auto"/>
            </w:tcBorders>
            <w:shd w:val="clear" w:color="auto" w:fill="auto"/>
            <w:vAlign w:val="center"/>
          </w:tcPr>
          <w:p w:rsidR="00E204F7" w:rsidRPr="00887129" w:rsidRDefault="00F5409D" w:rsidP="00E204F7">
            <w:pPr>
              <w:autoSpaceDE w:val="0"/>
              <w:autoSpaceDN w:val="0"/>
              <w:adjustRightInd w:val="0"/>
              <w:rPr>
                <w:rFonts w:ascii="ＭＳ 明朝" w:eastAsia="ＭＳ 明朝" w:hAnsi="ＭＳ 明朝" w:cs="Century-Identity-H"/>
                <w:kern w:val="0"/>
                <w:sz w:val="22"/>
              </w:rPr>
            </w:pPr>
            <w:r>
              <w:rPr>
                <w:rFonts w:ascii="ＭＳ 明朝" w:eastAsia="ＭＳ 明朝" w:hAnsi="ＭＳ 明朝" w:cs="MS-Mincho-Identity-H" w:hint="eastAsia"/>
                <w:kern w:val="0"/>
                <w:sz w:val="22"/>
              </w:rPr>
              <w:t>市全体</w:t>
            </w:r>
            <w:r w:rsidR="00E204F7" w:rsidRPr="00887129">
              <w:rPr>
                <w:rFonts w:ascii="ＭＳ 明朝" w:eastAsia="ＭＳ 明朝" w:hAnsi="ＭＳ 明朝" w:cs="MS-Mincho-Identity-H" w:hint="eastAsia"/>
                <w:kern w:val="0"/>
                <w:sz w:val="22"/>
              </w:rPr>
              <w:t>で被害大</w:t>
            </w:r>
          </w:p>
        </w:tc>
      </w:tr>
    </w:tbl>
    <w:p w:rsidR="00887129" w:rsidRDefault="00C81BB3" w:rsidP="00887129">
      <w:pPr>
        <w:autoSpaceDE w:val="0"/>
        <w:autoSpaceDN w:val="0"/>
        <w:adjustRightInd w:val="0"/>
        <w:jc w:val="left"/>
        <w:rPr>
          <w:rFonts w:ascii="ＭＳ 明朝" w:eastAsia="ＭＳ 明朝" w:hAnsi="ＭＳ 明朝" w:cs="MS-Mincho-Identity-H"/>
          <w:kern w:val="0"/>
          <w:sz w:val="22"/>
        </w:rPr>
      </w:pPr>
      <w:r>
        <w:rPr>
          <w:rFonts w:ascii="ＭＳ 明朝" w:eastAsia="ＭＳ 明朝" w:hAnsi="ＭＳ 明朝" w:cs="MS-Mincho-Identity-H" w:hint="eastAsia"/>
          <w:kern w:val="0"/>
          <w:sz w:val="22"/>
        </w:rPr>
        <w:t>※</w:t>
      </w:r>
      <w:r w:rsidR="00887129" w:rsidRPr="00887129">
        <w:rPr>
          <w:rFonts w:ascii="ＭＳ 明朝" w:eastAsia="ＭＳ 明朝" w:hAnsi="ＭＳ 明朝" w:cs="MS-Mincho-Identity-H" w:hint="eastAsia"/>
          <w:kern w:val="0"/>
          <w:sz w:val="22"/>
        </w:rPr>
        <w:t>火災及び人的被害の幅は、最悪のケースとして冬の夕方（</w:t>
      </w:r>
      <w:r w:rsidR="00887129" w:rsidRPr="00887129">
        <w:rPr>
          <w:rFonts w:ascii="ＭＳ 明朝" w:eastAsia="ＭＳ 明朝" w:hAnsi="ＭＳ 明朝" w:cs="Century-Identity-H"/>
          <w:kern w:val="0"/>
          <w:sz w:val="22"/>
        </w:rPr>
        <w:t xml:space="preserve">18 </w:t>
      </w:r>
      <w:r w:rsidR="00887129" w:rsidRPr="00887129">
        <w:rPr>
          <w:rFonts w:ascii="ＭＳ 明朝" w:eastAsia="ＭＳ 明朝" w:hAnsi="ＭＳ 明朝" w:cs="MS-Mincho-Identity-H" w:hint="eastAsia"/>
          <w:kern w:val="0"/>
          <w:sz w:val="22"/>
        </w:rPr>
        <w:t>時</w:t>
      </w:r>
      <w:r>
        <w:rPr>
          <w:rFonts w:ascii="ＭＳ 明朝" w:eastAsia="ＭＳ 明朝" w:hAnsi="ＭＳ 明朝" w:cs="MS-Mincho-Identity-H" w:hint="eastAsia"/>
          <w:kern w:val="0"/>
          <w:sz w:val="22"/>
        </w:rPr>
        <w:t>頃</w:t>
      </w:r>
      <w:r w:rsidR="00887129" w:rsidRPr="00887129">
        <w:rPr>
          <w:rFonts w:ascii="ＭＳ 明朝" w:eastAsia="ＭＳ 明朝" w:hAnsi="ＭＳ 明朝" w:cs="MS-Mincho-Identity-H" w:hint="eastAsia"/>
          <w:kern w:val="0"/>
          <w:sz w:val="22"/>
        </w:rPr>
        <w:t>）</w:t>
      </w:r>
      <w:r>
        <w:rPr>
          <w:rFonts w:ascii="ＭＳ 明朝" w:eastAsia="ＭＳ 明朝" w:hAnsi="ＭＳ 明朝" w:cs="MS-Mincho-Identity-H" w:hint="eastAsia"/>
          <w:kern w:val="0"/>
          <w:sz w:val="22"/>
        </w:rPr>
        <w:t>を想定。</w:t>
      </w:r>
      <w:r w:rsidR="00887129" w:rsidRPr="00887129">
        <w:rPr>
          <w:rFonts w:ascii="ＭＳ 明朝" w:eastAsia="ＭＳ 明朝" w:hAnsi="ＭＳ 明朝" w:cs="MS-Mincho-Identity-H" w:hint="eastAsia"/>
          <w:kern w:val="0"/>
          <w:sz w:val="22"/>
        </w:rPr>
        <w:t>比較的被害が</w:t>
      </w:r>
      <w:r>
        <w:rPr>
          <w:rFonts w:ascii="ＭＳ 明朝" w:eastAsia="ＭＳ 明朝" w:hAnsi="ＭＳ 明朝" w:cs="MS-Mincho-Identity-H" w:hint="eastAsia"/>
          <w:kern w:val="0"/>
          <w:sz w:val="22"/>
        </w:rPr>
        <w:t>発生しにくい</w:t>
      </w:r>
      <w:r w:rsidR="00887129" w:rsidRPr="00887129">
        <w:rPr>
          <w:rFonts w:ascii="ＭＳ 明朝" w:eastAsia="ＭＳ 明朝" w:hAnsi="ＭＳ 明朝" w:cs="MS-Mincho-Identity-H" w:hint="eastAsia"/>
          <w:kern w:val="0"/>
          <w:sz w:val="22"/>
        </w:rPr>
        <w:t>ケースとして夏の日中（</w:t>
      </w:r>
      <w:r w:rsidR="00887129" w:rsidRPr="00887129">
        <w:rPr>
          <w:rFonts w:ascii="ＭＳ 明朝" w:eastAsia="ＭＳ 明朝" w:hAnsi="ＭＳ 明朝" w:cs="Century-Identity-H"/>
          <w:kern w:val="0"/>
          <w:sz w:val="22"/>
        </w:rPr>
        <w:t xml:space="preserve">15 </w:t>
      </w:r>
      <w:r w:rsidR="00887129" w:rsidRPr="00887129">
        <w:rPr>
          <w:rFonts w:ascii="ＭＳ 明朝" w:eastAsia="ＭＳ 明朝" w:hAnsi="ＭＳ 明朝" w:cs="MS-Mincho-Identity-H" w:hint="eastAsia"/>
          <w:kern w:val="0"/>
          <w:sz w:val="22"/>
        </w:rPr>
        <w:t>時</w:t>
      </w:r>
      <w:r>
        <w:rPr>
          <w:rFonts w:ascii="ＭＳ 明朝" w:eastAsia="ＭＳ 明朝" w:hAnsi="ＭＳ 明朝" w:cs="MS-Mincho-Identity-H" w:hint="eastAsia"/>
          <w:kern w:val="0"/>
          <w:sz w:val="22"/>
        </w:rPr>
        <w:t>頃</w:t>
      </w:r>
      <w:r w:rsidR="00887129" w:rsidRPr="00887129">
        <w:rPr>
          <w:rFonts w:ascii="ＭＳ 明朝" w:eastAsia="ＭＳ 明朝" w:hAnsi="ＭＳ 明朝" w:cs="MS-Mincho-Identity-H" w:hint="eastAsia"/>
          <w:kern w:val="0"/>
          <w:sz w:val="22"/>
        </w:rPr>
        <w:t>）を想定したもの（多治見市地域防災計画）</w:t>
      </w:r>
    </w:p>
    <w:p w:rsidR="00C81BB3" w:rsidRDefault="00C81BB3" w:rsidP="00887129">
      <w:pPr>
        <w:autoSpaceDE w:val="0"/>
        <w:autoSpaceDN w:val="0"/>
        <w:adjustRightInd w:val="0"/>
        <w:jc w:val="left"/>
        <w:rPr>
          <w:rFonts w:ascii="ＭＳ 明朝" w:eastAsia="ＭＳ 明朝" w:hAnsi="ＭＳ 明朝" w:cs="MS-Mincho-Identity-H"/>
          <w:kern w:val="0"/>
          <w:sz w:val="22"/>
        </w:rPr>
      </w:pPr>
    </w:p>
    <w:p w:rsidR="00E11B0B" w:rsidRDefault="00E11B0B" w:rsidP="00887129">
      <w:pPr>
        <w:autoSpaceDE w:val="0"/>
        <w:autoSpaceDN w:val="0"/>
        <w:adjustRightInd w:val="0"/>
        <w:jc w:val="left"/>
        <w:rPr>
          <w:rFonts w:ascii="ＭＳ 明朝" w:eastAsia="ＭＳ 明朝" w:hAnsi="ＭＳ 明朝" w:cs="MS-Mincho-Identity-H"/>
          <w:kern w:val="0"/>
          <w:sz w:val="22"/>
        </w:rPr>
      </w:pPr>
    </w:p>
    <w:p w:rsidR="00E11B0B" w:rsidRDefault="00E11B0B" w:rsidP="00887129">
      <w:pPr>
        <w:autoSpaceDE w:val="0"/>
        <w:autoSpaceDN w:val="0"/>
        <w:adjustRightInd w:val="0"/>
        <w:jc w:val="left"/>
        <w:rPr>
          <w:rFonts w:ascii="ＭＳ 明朝" w:eastAsia="ＭＳ 明朝" w:hAnsi="ＭＳ 明朝" w:cs="MS-Mincho-Identity-H"/>
          <w:kern w:val="0"/>
          <w:sz w:val="22"/>
        </w:rPr>
      </w:pPr>
    </w:p>
    <w:p w:rsidR="00887129" w:rsidRPr="00887129" w:rsidRDefault="007B6EFA" w:rsidP="007B6EFA">
      <w:pPr>
        <w:autoSpaceDE w:val="0"/>
        <w:autoSpaceDN w:val="0"/>
        <w:adjustRightInd w:val="0"/>
        <w:jc w:val="center"/>
        <w:rPr>
          <w:rFonts w:ascii="ＭＳ 明朝" w:eastAsia="ＭＳ 明朝" w:hAnsi="ＭＳ 明朝"/>
          <w:b/>
          <w:kern w:val="0"/>
          <w:sz w:val="24"/>
        </w:rPr>
      </w:pPr>
      <w:r w:rsidRPr="007F720E">
        <w:rPr>
          <w:rFonts w:ascii="ＭＳ 明朝" w:eastAsia="ＭＳ 明朝" w:hAnsi="ＭＳ 明朝" w:hint="eastAsia"/>
          <w:szCs w:val="60"/>
        </w:rPr>
        <w:lastRenderedPageBreak/>
        <w:t>図表</w:t>
      </w:r>
      <w:r>
        <w:rPr>
          <w:rFonts w:ascii="ＭＳ 明朝" w:eastAsia="ＭＳ 明朝" w:hAnsi="ＭＳ 明朝" w:hint="eastAsia"/>
          <w:szCs w:val="60"/>
        </w:rPr>
        <w:t>5</w:t>
      </w:r>
      <w:r w:rsidRPr="007F720E">
        <w:rPr>
          <w:rFonts w:ascii="ＭＳ 明朝" w:eastAsia="ＭＳ 明朝" w:hAnsi="ＭＳ 明朝" w:hint="eastAsia"/>
          <w:szCs w:val="60"/>
        </w:rPr>
        <w:t xml:space="preserve">　</w:t>
      </w:r>
      <w:r>
        <w:rPr>
          <w:rFonts w:ascii="ＭＳ 明朝" w:eastAsia="ＭＳ 明朝" w:hAnsi="ＭＳ 明朝" w:hint="eastAsia"/>
          <w:szCs w:val="60"/>
        </w:rPr>
        <w:t>震度6強の被害イメージ</w:t>
      </w:r>
    </w:p>
    <w:tbl>
      <w:tblPr>
        <w:tblW w:w="9682"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8098"/>
      </w:tblGrid>
      <w:tr w:rsidR="00887129" w:rsidRPr="00887129" w:rsidTr="00592C89">
        <w:trPr>
          <w:trHeight w:val="410"/>
        </w:trPr>
        <w:tc>
          <w:tcPr>
            <w:tcW w:w="1584" w:type="dxa"/>
            <w:tcBorders>
              <w:top w:val="single" w:sz="8" w:space="0" w:color="000000"/>
              <w:bottom w:val="single" w:sz="8" w:space="0" w:color="000000"/>
              <w:right w:val="single" w:sz="8" w:space="0" w:color="000000"/>
            </w:tcBorders>
            <w:shd w:val="clear" w:color="auto" w:fill="F2F2F2" w:themeFill="background1" w:themeFillShade="F2"/>
          </w:tcPr>
          <w:p w:rsidR="00887129" w:rsidRPr="00946A70" w:rsidRDefault="00887129" w:rsidP="00D61ECB">
            <w:pPr>
              <w:autoSpaceDE w:val="0"/>
              <w:autoSpaceDN w:val="0"/>
              <w:adjustRightInd w:val="0"/>
              <w:jc w:val="center"/>
              <w:rPr>
                <w:rFonts w:ascii="メイリオ" w:eastAsia="メイリオ" w:hAnsi="メイリオ" w:cs="ＭＳ Ｐ明朝"/>
                <w:color w:val="000000"/>
                <w:kern w:val="0"/>
                <w:sz w:val="22"/>
              </w:rPr>
            </w:pPr>
            <w:r w:rsidRPr="00946A70">
              <w:rPr>
                <w:rFonts w:ascii="メイリオ" w:eastAsia="メイリオ" w:hAnsi="メイリオ" w:cs="ＭＳ Ｐ明朝" w:hint="eastAsia"/>
                <w:color w:val="000000"/>
                <w:kern w:val="0"/>
                <w:sz w:val="22"/>
              </w:rPr>
              <w:t>対象</w:t>
            </w:r>
          </w:p>
        </w:tc>
        <w:tc>
          <w:tcPr>
            <w:tcW w:w="8098" w:type="dxa"/>
            <w:tcBorders>
              <w:top w:val="single" w:sz="8" w:space="0" w:color="000000"/>
              <w:left w:val="single" w:sz="8" w:space="0" w:color="000000"/>
              <w:bottom w:val="single" w:sz="8" w:space="0" w:color="000000"/>
            </w:tcBorders>
            <w:shd w:val="clear" w:color="auto" w:fill="F2F2F2" w:themeFill="background1" w:themeFillShade="F2"/>
          </w:tcPr>
          <w:p w:rsidR="00887129" w:rsidRPr="00946A70" w:rsidRDefault="00887129" w:rsidP="00D61ECB">
            <w:pPr>
              <w:autoSpaceDE w:val="0"/>
              <w:autoSpaceDN w:val="0"/>
              <w:adjustRightInd w:val="0"/>
              <w:jc w:val="center"/>
              <w:rPr>
                <w:rFonts w:ascii="メイリオ" w:eastAsia="メイリオ" w:hAnsi="メイリオ" w:cs="ＭＳ Ｐ明朝"/>
                <w:color w:val="000000"/>
                <w:kern w:val="0"/>
                <w:sz w:val="22"/>
              </w:rPr>
            </w:pPr>
            <w:r w:rsidRPr="00946A70">
              <w:rPr>
                <w:rFonts w:ascii="メイリオ" w:eastAsia="メイリオ" w:hAnsi="メイリオ" w:hint="eastAsia"/>
                <w:kern w:val="0"/>
                <w:sz w:val="22"/>
              </w:rPr>
              <w:t>イメージ</w:t>
            </w:r>
          </w:p>
        </w:tc>
      </w:tr>
      <w:tr w:rsidR="00887129" w:rsidRPr="00887129" w:rsidTr="00616850">
        <w:trPr>
          <w:trHeight w:val="4456"/>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建物</w:t>
            </w:r>
          </w:p>
        </w:tc>
        <w:tc>
          <w:tcPr>
            <w:tcW w:w="8098" w:type="dxa"/>
            <w:tcBorders>
              <w:top w:val="single" w:sz="8" w:space="0" w:color="000000"/>
              <w:left w:val="single" w:sz="8" w:space="0" w:color="000000"/>
              <w:bottom w:val="single" w:sz="8" w:space="0" w:color="000000"/>
            </w:tcBorders>
            <w:vAlign w:val="center"/>
          </w:tcPr>
          <w:p w:rsidR="007B7756" w:rsidRPr="007B7756" w:rsidRDefault="007B7756" w:rsidP="007B7756">
            <w:pPr>
              <w:autoSpaceDE w:val="0"/>
              <w:autoSpaceDN w:val="0"/>
              <w:adjustRightInd w:val="0"/>
              <w:rPr>
                <w:rFonts w:ascii="ＭＳ 明朝" w:eastAsia="ＭＳ 明朝" w:hAnsi="ＭＳ 明朝" w:cs="ＭＳ Ｐ明朝"/>
                <w:kern w:val="0"/>
                <w:sz w:val="22"/>
              </w:rPr>
            </w:pPr>
            <w:r w:rsidRPr="007B7756">
              <w:rPr>
                <w:rFonts w:ascii="ＭＳ 明朝" w:eastAsia="ＭＳ 明朝" w:hAnsi="ＭＳ 明朝" w:cs="ＭＳ Ｐ明朝" w:hint="eastAsia"/>
                <w:kern w:val="0"/>
                <w:sz w:val="22"/>
              </w:rPr>
              <w:t>・屋内においては、固定されていない家具が移動し、倒れるものがある</w:t>
            </w:r>
          </w:p>
          <w:p w:rsidR="007B7756" w:rsidRPr="007B7756" w:rsidRDefault="00BB2A1E" w:rsidP="007B7756">
            <w:pPr>
              <w:autoSpaceDE w:val="0"/>
              <w:autoSpaceDN w:val="0"/>
              <w:adjustRightInd w:val="0"/>
              <w:rPr>
                <w:rFonts w:ascii="ＭＳ 明朝" w:eastAsia="ＭＳ 明朝" w:hAnsi="ＭＳ 明朝" w:cs="ＭＳ Ｐ明朝"/>
                <w:kern w:val="0"/>
                <w:sz w:val="22"/>
              </w:rPr>
            </w:pPr>
            <w:r>
              <w:rPr>
                <w:rFonts w:ascii="ＭＳ 明朝" w:eastAsia="ＭＳ 明朝" w:hAnsi="ＭＳ 明朝" w:cs="ＭＳ Ｐ明朝" w:hint="eastAsia"/>
                <w:kern w:val="0"/>
                <w:sz w:val="22"/>
              </w:rPr>
              <w:t>・建物が傾</w:t>
            </w:r>
            <w:r w:rsidR="00C1043B">
              <w:rPr>
                <w:rFonts w:ascii="ＭＳ 明朝" w:eastAsia="ＭＳ 明朝" w:hAnsi="ＭＳ 明朝" w:cs="ＭＳ Ｐ明朝" w:hint="eastAsia"/>
                <w:kern w:val="0"/>
                <w:sz w:val="22"/>
              </w:rPr>
              <w:t>き</w:t>
            </w:r>
            <w:r w:rsidR="007B7756" w:rsidRPr="007B7756">
              <w:rPr>
                <w:rFonts w:ascii="ＭＳ 明朝" w:eastAsia="ＭＳ 明朝" w:hAnsi="ＭＳ 明朝" w:cs="ＭＳ Ｐ明朝" w:hint="eastAsia"/>
                <w:kern w:val="0"/>
                <w:sz w:val="22"/>
              </w:rPr>
              <w:t>、扉が開かなくなることがある</w:t>
            </w:r>
          </w:p>
          <w:p w:rsidR="00887129" w:rsidRDefault="007B7756" w:rsidP="007B7756">
            <w:pPr>
              <w:autoSpaceDE w:val="0"/>
              <w:autoSpaceDN w:val="0"/>
              <w:adjustRightInd w:val="0"/>
              <w:rPr>
                <w:rFonts w:ascii="ＭＳ 明朝" w:eastAsia="ＭＳ 明朝" w:hAnsi="ＭＳ 明朝" w:cs="ＭＳ Ｐ明朝"/>
                <w:kern w:val="0"/>
                <w:sz w:val="22"/>
              </w:rPr>
            </w:pPr>
            <w:r w:rsidRPr="007B7756">
              <w:rPr>
                <w:rFonts w:ascii="ＭＳ 明朝" w:eastAsia="ＭＳ 明朝" w:hAnsi="ＭＳ 明朝" w:cs="ＭＳ Ｐ明朝" w:hint="eastAsia"/>
                <w:kern w:val="0"/>
                <w:sz w:val="22"/>
              </w:rPr>
              <w:t>・建物のタイルや、窓ガラスが破損し、頭上から落下してくる</w:t>
            </w:r>
          </w:p>
          <w:tbl>
            <w:tblPr>
              <w:tblStyle w:val="a3"/>
              <w:tblW w:w="0" w:type="auto"/>
              <w:tblLayout w:type="fixed"/>
              <w:tblLook w:val="04A0" w:firstRow="1" w:lastRow="0" w:firstColumn="1" w:lastColumn="0" w:noHBand="0" w:noVBand="1"/>
            </w:tblPr>
            <w:tblGrid>
              <w:gridCol w:w="1449"/>
              <w:gridCol w:w="3118"/>
              <w:gridCol w:w="3396"/>
            </w:tblGrid>
            <w:tr w:rsidR="007B7756" w:rsidTr="007F52F1">
              <w:tc>
                <w:tcPr>
                  <w:tcW w:w="1449" w:type="dxa"/>
                  <w:tcBorders>
                    <w:tl2br w:val="single" w:sz="4" w:space="0" w:color="auto"/>
                  </w:tcBorders>
                  <w:shd w:val="clear" w:color="auto" w:fill="FFF2CC" w:themeFill="accent4" w:themeFillTint="33"/>
                  <w:vAlign w:val="center"/>
                </w:tcPr>
                <w:p w:rsidR="007B7756" w:rsidRPr="00E95171" w:rsidRDefault="002803F5" w:rsidP="00CE411C">
                  <w:pPr>
                    <w:autoSpaceDE w:val="0"/>
                    <w:autoSpaceDN w:val="0"/>
                    <w:adjustRightInd w:val="0"/>
                    <w:rPr>
                      <w:rFonts w:ascii="メイリオ" w:eastAsia="メイリオ" w:hAnsi="メイリオ" w:cs="ＭＳ Ｐ明朝"/>
                      <w:kern w:val="0"/>
                      <w:sz w:val="22"/>
                    </w:rPr>
                  </w:pPr>
                  <w:r w:rsidRPr="00E95171">
                    <w:rPr>
                      <w:rFonts w:ascii="メイリオ" w:eastAsia="メイリオ" w:hAnsi="メイリオ" w:cs="ＭＳ Ｐ明朝" w:hint="eastAsia"/>
                      <w:kern w:val="0"/>
                      <w:sz w:val="22"/>
                    </w:rPr>
                    <w:t xml:space="preserve">　　　</w:t>
                  </w:r>
                  <w:r w:rsidRPr="00E95171">
                    <w:rPr>
                      <w:rFonts w:ascii="メイリオ" w:eastAsia="メイリオ" w:hAnsi="メイリオ" w:cs="ＭＳ Ｐ明朝" w:hint="eastAsia"/>
                      <w:kern w:val="0"/>
                      <w:sz w:val="16"/>
                    </w:rPr>
                    <w:t>耐震性</w:t>
                  </w:r>
                </w:p>
                <w:p w:rsidR="002803F5" w:rsidRPr="00E95171" w:rsidRDefault="002803F5" w:rsidP="00CE411C">
                  <w:pPr>
                    <w:autoSpaceDE w:val="0"/>
                    <w:autoSpaceDN w:val="0"/>
                    <w:adjustRightInd w:val="0"/>
                    <w:rPr>
                      <w:rFonts w:ascii="メイリオ" w:eastAsia="メイリオ" w:hAnsi="メイリオ" w:cs="ＭＳ Ｐ明朝"/>
                      <w:kern w:val="0"/>
                      <w:sz w:val="22"/>
                    </w:rPr>
                  </w:pPr>
                  <w:r w:rsidRPr="00E95171">
                    <w:rPr>
                      <w:rFonts w:ascii="メイリオ" w:eastAsia="メイリオ" w:hAnsi="メイリオ" w:cs="ＭＳ Ｐ明朝" w:hint="eastAsia"/>
                      <w:kern w:val="0"/>
                      <w:sz w:val="16"/>
                    </w:rPr>
                    <w:t>造り</w:t>
                  </w:r>
                </w:p>
              </w:tc>
              <w:tc>
                <w:tcPr>
                  <w:tcW w:w="3118" w:type="dxa"/>
                  <w:shd w:val="clear" w:color="auto" w:fill="FFF2CC" w:themeFill="accent4" w:themeFillTint="33"/>
                  <w:vAlign w:val="center"/>
                </w:tcPr>
                <w:p w:rsidR="007B7756" w:rsidRPr="00E95171" w:rsidRDefault="007B7756" w:rsidP="00C81BB3">
                  <w:pPr>
                    <w:autoSpaceDE w:val="0"/>
                    <w:autoSpaceDN w:val="0"/>
                    <w:adjustRightInd w:val="0"/>
                    <w:jc w:val="center"/>
                    <w:rPr>
                      <w:rFonts w:ascii="メイリオ" w:eastAsia="メイリオ" w:hAnsi="メイリオ" w:cs="ＭＳ Ｐ明朝"/>
                      <w:kern w:val="0"/>
                      <w:sz w:val="22"/>
                    </w:rPr>
                  </w:pPr>
                  <w:r w:rsidRPr="00E95171">
                    <w:rPr>
                      <w:rFonts w:ascii="メイリオ" w:eastAsia="メイリオ" w:hAnsi="メイリオ" w:cs="ＭＳ Ｐ明朝" w:hint="eastAsia"/>
                      <w:kern w:val="0"/>
                      <w:sz w:val="22"/>
                    </w:rPr>
                    <w:t>耐震性：高</w:t>
                  </w:r>
                </w:p>
              </w:tc>
              <w:tc>
                <w:tcPr>
                  <w:tcW w:w="3396" w:type="dxa"/>
                  <w:shd w:val="clear" w:color="auto" w:fill="FFF2CC" w:themeFill="accent4" w:themeFillTint="33"/>
                  <w:vAlign w:val="center"/>
                </w:tcPr>
                <w:p w:rsidR="007B7756" w:rsidRPr="00E95171" w:rsidRDefault="007B7756" w:rsidP="00C81BB3">
                  <w:pPr>
                    <w:autoSpaceDE w:val="0"/>
                    <w:autoSpaceDN w:val="0"/>
                    <w:adjustRightInd w:val="0"/>
                    <w:jc w:val="center"/>
                    <w:rPr>
                      <w:rFonts w:ascii="メイリオ" w:eastAsia="メイリオ" w:hAnsi="メイリオ" w:cs="ＭＳ Ｐ明朝"/>
                      <w:kern w:val="0"/>
                      <w:sz w:val="22"/>
                    </w:rPr>
                  </w:pPr>
                  <w:r w:rsidRPr="00E95171">
                    <w:rPr>
                      <w:rFonts w:ascii="メイリオ" w:eastAsia="メイリオ" w:hAnsi="メイリオ" w:cs="ＭＳ Ｐ明朝" w:hint="eastAsia"/>
                      <w:kern w:val="0"/>
                      <w:sz w:val="22"/>
                    </w:rPr>
                    <w:t>耐震性：低</w:t>
                  </w:r>
                </w:p>
              </w:tc>
            </w:tr>
            <w:tr w:rsidR="007B7756" w:rsidTr="007F52F1">
              <w:tc>
                <w:tcPr>
                  <w:tcW w:w="1449" w:type="dxa"/>
                  <w:vAlign w:val="center"/>
                </w:tcPr>
                <w:p w:rsidR="007B7756" w:rsidRPr="00616850" w:rsidRDefault="00BB2A1E" w:rsidP="00CE411C">
                  <w:pPr>
                    <w:autoSpaceDE w:val="0"/>
                    <w:autoSpaceDN w:val="0"/>
                    <w:adjustRightInd w:val="0"/>
                    <w:rPr>
                      <w:rFonts w:ascii="ＭＳ ゴシック" w:eastAsia="ＭＳ ゴシック" w:hAnsi="ＭＳ ゴシック" w:cs="ＭＳ Ｐ明朝"/>
                      <w:kern w:val="0"/>
                      <w:sz w:val="22"/>
                    </w:rPr>
                  </w:pPr>
                  <w:r>
                    <w:rPr>
                      <w:rFonts w:ascii="ＭＳ ゴシック" w:eastAsia="ＭＳ ゴシック" w:hAnsi="ＭＳ ゴシック" w:cs="ＭＳ Ｐ明朝" w:hint="eastAsia"/>
                      <w:kern w:val="0"/>
                      <w:sz w:val="22"/>
                    </w:rPr>
                    <w:t>木造</w:t>
                  </w:r>
                </w:p>
              </w:tc>
              <w:tc>
                <w:tcPr>
                  <w:tcW w:w="3118" w:type="dxa"/>
                  <w:vAlign w:val="center"/>
                </w:tcPr>
                <w:p w:rsidR="007B7756" w:rsidRDefault="007B7756" w:rsidP="00CE411C">
                  <w:pPr>
                    <w:autoSpaceDE w:val="0"/>
                    <w:autoSpaceDN w:val="0"/>
                    <w:adjustRightInd w:val="0"/>
                    <w:rPr>
                      <w:rFonts w:ascii="ＭＳ 明朝" w:eastAsia="ＭＳ 明朝" w:hAnsi="ＭＳ 明朝" w:cs="ＭＳ Ｐ明朝"/>
                      <w:kern w:val="0"/>
                      <w:sz w:val="22"/>
                    </w:rPr>
                  </w:pPr>
                  <w:r>
                    <w:rPr>
                      <w:rFonts w:ascii="ＭＳ 明朝" w:eastAsia="ＭＳ 明朝" w:hAnsi="ＭＳ 明朝" w:cs="ＭＳ Ｐ明朝" w:hint="eastAsia"/>
                      <w:kern w:val="0"/>
                      <w:sz w:val="22"/>
                    </w:rPr>
                    <w:t>・壁等にひび割れ、亀裂</w:t>
                  </w:r>
                </w:p>
              </w:tc>
              <w:tc>
                <w:tcPr>
                  <w:tcW w:w="3396" w:type="dxa"/>
                  <w:vAlign w:val="center"/>
                </w:tcPr>
                <w:p w:rsidR="007B7756" w:rsidRDefault="007B7756" w:rsidP="00CE411C">
                  <w:pPr>
                    <w:autoSpaceDE w:val="0"/>
                    <w:autoSpaceDN w:val="0"/>
                    <w:adjustRightInd w:val="0"/>
                    <w:rPr>
                      <w:rFonts w:ascii="ＭＳ 明朝" w:eastAsia="ＭＳ 明朝" w:hAnsi="ＭＳ 明朝" w:cs="ＭＳ Ｐ明朝"/>
                      <w:kern w:val="0"/>
                      <w:sz w:val="22"/>
                    </w:rPr>
                  </w:pPr>
                  <w:r>
                    <w:rPr>
                      <w:rFonts w:ascii="ＭＳ 明朝" w:eastAsia="ＭＳ 明朝" w:hAnsi="ＭＳ 明朝" w:cs="ＭＳ Ｐ明朝" w:hint="eastAsia"/>
                      <w:kern w:val="0"/>
                      <w:sz w:val="22"/>
                    </w:rPr>
                    <w:t>・壁等に大きなひび割れ、亀裂</w:t>
                  </w:r>
                </w:p>
                <w:p w:rsidR="00CE411C" w:rsidRDefault="00CE411C" w:rsidP="002803F5">
                  <w:pPr>
                    <w:autoSpaceDE w:val="0"/>
                    <w:autoSpaceDN w:val="0"/>
                    <w:adjustRightInd w:val="0"/>
                    <w:ind w:left="220" w:hangingChars="100" w:hanging="220"/>
                    <w:rPr>
                      <w:rFonts w:ascii="ＭＳ 明朝" w:eastAsia="ＭＳ 明朝" w:hAnsi="ＭＳ 明朝" w:cs="ＭＳ Ｐ明朝"/>
                      <w:kern w:val="0"/>
                      <w:sz w:val="22"/>
                    </w:rPr>
                  </w:pPr>
                  <w:r>
                    <w:rPr>
                      <w:rFonts w:ascii="ＭＳ 明朝" w:eastAsia="ＭＳ 明朝" w:hAnsi="ＭＳ 明朝" w:cs="ＭＳ Ｐ明朝" w:hint="eastAsia"/>
                      <w:kern w:val="0"/>
                      <w:sz w:val="22"/>
                    </w:rPr>
                    <w:t>・傾くもの、倒壊するものが多くなる</w:t>
                  </w:r>
                </w:p>
              </w:tc>
            </w:tr>
            <w:tr w:rsidR="007B7756" w:rsidTr="007F52F1">
              <w:tc>
                <w:tcPr>
                  <w:tcW w:w="1449" w:type="dxa"/>
                  <w:vAlign w:val="center"/>
                </w:tcPr>
                <w:p w:rsidR="007B7756" w:rsidRPr="00616850" w:rsidRDefault="007B7756" w:rsidP="00CE411C">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鉄筋コンクリート造</w:t>
                  </w:r>
                </w:p>
              </w:tc>
              <w:tc>
                <w:tcPr>
                  <w:tcW w:w="3118" w:type="dxa"/>
                  <w:vAlign w:val="center"/>
                </w:tcPr>
                <w:p w:rsidR="007B7756" w:rsidRDefault="007B7756" w:rsidP="00CE411C">
                  <w:pPr>
                    <w:autoSpaceDE w:val="0"/>
                    <w:autoSpaceDN w:val="0"/>
                    <w:adjustRightInd w:val="0"/>
                    <w:ind w:left="110" w:hangingChars="50" w:hanging="110"/>
                    <w:rPr>
                      <w:rFonts w:ascii="ＭＳ 明朝" w:eastAsia="ＭＳ 明朝" w:hAnsi="ＭＳ 明朝" w:cs="ＭＳ Ｐ明朝"/>
                      <w:kern w:val="0"/>
                      <w:sz w:val="22"/>
                    </w:rPr>
                  </w:pPr>
                  <w:r>
                    <w:rPr>
                      <w:rFonts w:ascii="ＭＳ 明朝" w:eastAsia="ＭＳ 明朝" w:hAnsi="ＭＳ 明朝" w:cs="ＭＳ Ｐ明朝" w:hint="eastAsia"/>
                      <w:kern w:val="0"/>
                      <w:sz w:val="22"/>
                    </w:rPr>
                    <w:t>・壁、柱、梁等の部材に</w:t>
                  </w:r>
                  <w:r w:rsidR="002803F5">
                    <w:rPr>
                      <w:rFonts w:ascii="ＭＳ 明朝" w:eastAsia="ＭＳ 明朝" w:hAnsi="ＭＳ 明朝" w:cs="ＭＳ Ｐ明朝" w:hint="eastAsia"/>
                      <w:kern w:val="0"/>
                      <w:sz w:val="22"/>
                    </w:rPr>
                    <w:t>ひび割れ</w:t>
                  </w:r>
                  <w:r>
                    <w:rPr>
                      <w:rFonts w:ascii="ＭＳ 明朝" w:eastAsia="ＭＳ 明朝" w:hAnsi="ＭＳ 明朝" w:cs="ＭＳ Ｐ明朝" w:hint="eastAsia"/>
                      <w:kern w:val="0"/>
                      <w:sz w:val="22"/>
                    </w:rPr>
                    <w:t>、亀裂</w:t>
                  </w:r>
                </w:p>
              </w:tc>
              <w:tc>
                <w:tcPr>
                  <w:tcW w:w="3396" w:type="dxa"/>
                  <w:vAlign w:val="center"/>
                </w:tcPr>
                <w:p w:rsidR="007B7756" w:rsidRDefault="00CE411C" w:rsidP="007F52F1">
                  <w:pPr>
                    <w:autoSpaceDE w:val="0"/>
                    <w:autoSpaceDN w:val="0"/>
                    <w:adjustRightInd w:val="0"/>
                    <w:ind w:left="220" w:hangingChars="100" w:hanging="220"/>
                    <w:rPr>
                      <w:rFonts w:ascii="ＭＳ 明朝" w:eastAsia="ＭＳ 明朝" w:hAnsi="ＭＳ 明朝" w:cs="ＭＳ Ｐ明朝"/>
                      <w:kern w:val="0"/>
                      <w:sz w:val="22"/>
                    </w:rPr>
                  </w:pPr>
                  <w:r>
                    <w:rPr>
                      <w:rFonts w:ascii="ＭＳ 明朝" w:eastAsia="ＭＳ 明朝" w:hAnsi="ＭＳ 明朝" w:cs="ＭＳ Ｐ明朝" w:hint="eastAsia"/>
                      <w:kern w:val="0"/>
                      <w:sz w:val="22"/>
                    </w:rPr>
                    <w:t>・壁、柱、梁等の部材に斜め状・Ⅹ状のひび割れ、亀裂</w:t>
                  </w:r>
                </w:p>
                <w:p w:rsidR="00CE411C" w:rsidRDefault="00CE411C" w:rsidP="002803F5">
                  <w:pPr>
                    <w:autoSpaceDE w:val="0"/>
                    <w:autoSpaceDN w:val="0"/>
                    <w:adjustRightInd w:val="0"/>
                    <w:ind w:left="220" w:hangingChars="100" w:hanging="220"/>
                    <w:rPr>
                      <w:rFonts w:ascii="ＭＳ 明朝" w:eastAsia="ＭＳ 明朝" w:hAnsi="ＭＳ 明朝" w:cs="ＭＳ Ｐ明朝"/>
                      <w:kern w:val="0"/>
                      <w:sz w:val="22"/>
                    </w:rPr>
                  </w:pPr>
                  <w:r>
                    <w:rPr>
                      <w:rFonts w:ascii="ＭＳ 明朝" w:eastAsia="ＭＳ 明朝" w:hAnsi="ＭＳ 明朝" w:cs="ＭＳ Ｐ明朝" w:hint="eastAsia"/>
                      <w:kern w:val="0"/>
                      <w:sz w:val="22"/>
                    </w:rPr>
                    <w:t>・１階あるいは中間層の柱が崩れ、倒壊するものがある</w:t>
                  </w:r>
                </w:p>
              </w:tc>
            </w:tr>
          </w:tbl>
          <w:p w:rsidR="007B7756" w:rsidRPr="007B7756" w:rsidRDefault="007B7756" w:rsidP="007B7756">
            <w:pPr>
              <w:autoSpaceDE w:val="0"/>
              <w:autoSpaceDN w:val="0"/>
              <w:adjustRightInd w:val="0"/>
              <w:rPr>
                <w:rFonts w:ascii="ＭＳ 明朝" w:eastAsia="ＭＳ 明朝" w:hAnsi="ＭＳ 明朝" w:cs="ＭＳ Ｐ明朝"/>
                <w:kern w:val="0"/>
                <w:sz w:val="22"/>
              </w:rPr>
            </w:pPr>
          </w:p>
        </w:tc>
      </w:tr>
      <w:tr w:rsidR="00887129" w:rsidRPr="00887129" w:rsidTr="00616850">
        <w:trPr>
          <w:trHeight w:val="689"/>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人</w:t>
            </w:r>
          </w:p>
        </w:tc>
        <w:tc>
          <w:tcPr>
            <w:tcW w:w="8098" w:type="dxa"/>
            <w:tcBorders>
              <w:top w:val="single" w:sz="8" w:space="0" w:color="000000"/>
              <w:left w:val="single" w:sz="8" w:space="0" w:color="000000"/>
              <w:bottom w:val="single" w:sz="8" w:space="0" w:color="000000"/>
            </w:tcBorders>
            <w:vAlign w:val="center"/>
          </w:tcPr>
          <w:p w:rsidR="007B7756" w:rsidRPr="007B7756" w:rsidRDefault="007B7756" w:rsidP="007B7756">
            <w:pPr>
              <w:autoSpaceDE w:val="0"/>
              <w:autoSpaceDN w:val="0"/>
              <w:adjustRightInd w:val="0"/>
              <w:rPr>
                <w:rFonts w:ascii="ＭＳ 明朝" w:eastAsia="ＭＳ 明朝" w:hAnsi="ＭＳ 明朝" w:cs="ＭＳ Ｐゴシック"/>
                <w:kern w:val="0"/>
                <w:sz w:val="22"/>
              </w:rPr>
            </w:pPr>
            <w:r w:rsidRPr="007B7756">
              <w:rPr>
                <w:rFonts w:ascii="ＭＳ 明朝" w:eastAsia="ＭＳ 明朝" w:hAnsi="ＭＳ 明朝" w:cs="ＭＳ Ｐゴシック" w:hint="eastAsia"/>
                <w:kern w:val="0"/>
                <w:sz w:val="22"/>
              </w:rPr>
              <w:t>・</w:t>
            </w:r>
            <w:r w:rsidRPr="007B7756">
              <w:rPr>
                <w:rFonts w:ascii="ＭＳ 明朝" w:eastAsia="ＭＳ 明朝" w:hAnsi="ＭＳ 明朝" w:cs="ＭＳ Ｐゴシック"/>
                <w:kern w:val="0"/>
                <w:sz w:val="22"/>
              </w:rPr>
              <w:t>立っていることができず、</w:t>
            </w:r>
            <w:r w:rsidRPr="007B7756">
              <w:rPr>
                <w:rFonts w:ascii="ＭＳ 明朝" w:eastAsia="ＭＳ 明朝" w:hAnsi="ＭＳ 明朝" w:cs="ＭＳ Ｐゴシック" w:hint="eastAsia"/>
                <w:kern w:val="0"/>
                <w:sz w:val="22"/>
              </w:rPr>
              <w:t>這わ</w:t>
            </w:r>
            <w:r w:rsidR="00887129" w:rsidRPr="007B7756">
              <w:rPr>
                <w:rFonts w:ascii="ＭＳ 明朝" w:eastAsia="ＭＳ 明朝" w:hAnsi="ＭＳ 明朝" w:cs="ＭＳ Ｐゴシック"/>
                <w:kern w:val="0"/>
                <w:sz w:val="22"/>
              </w:rPr>
              <w:t>ないと動くことができない</w:t>
            </w:r>
          </w:p>
          <w:p w:rsidR="00887129" w:rsidRPr="007B7756" w:rsidRDefault="007B7756" w:rsidP="007B7756">
            <w:pPr>
              <w:autoSpaceDE w:val="0"/>
              <w:autoSpaceDN w:val="0"/>
              <w:adjustRightInd w:val="0"/>
              <w:rPr>
                <w:rFonts w:ascii="ＭＳ 明朝" w:eastAsia="ＭＳ 明朝" w:hAnsi="ＭＳ 明朝" w:cs="ＭＳ Ｐ明朝"/>
                <w:kern w:val="0"/>
                <w:sz w:val="22"/>
              </w:rPr>
            </w:pPr>
            <w:r w:rsidRPr="007B7756">
              <w:rPr>
                <w:rFonts w:ascii="ＭＳ 明朝" w:eastAsia="ＭＳ 明朝" w:hAnsi="ＭＳ 明朝" w:cs="ＭＳ Ｐゴシック" w:hint="eastAsia"/>
                <w:kern w:val="0"/>
                <w:sz w:val="22"/>
              </w:rPr>
              <w:t>・</w:t>
            </w:r>
            <w:r w:rsidR="00887129" w:rsidRPr="007B7756">
              <w:rPr>
                <w:rFonts w:ascii="ＭＳ 明朝" w:eastAsia="ＭＳ 明朝" w:hAnsi="ＭＳ 明朝" w:cs="ＭＳ Ｐゴシック"/>
                <w:kern w:val="0"/>
                <w:sz w:val="22"/>
              </w:rPr>
              <w:t>揺れに</w:t>
            </w:r>
            <w:r w:rsidRPr="007B7756">
              <w:rPr>
                <w:rFonts w:ascii="ＭＳ 明朝" w:eastAsia="ＭＳ 明朝" w:hAnsi="ＭＳ 明朝" w:cs="ＭＳ Ｐゴシック" w:hint="eastAsia"/>
                <w:kern w:val="0"/>
                <w:sz w:val="22"/>
              </w:rPr>
              <w:t>翻弄</w:t>
            </w:r>
            <w:r w:rsidRPr="007B7756">
              <w:rPr>
                <w:rFonts w:ascii="ＭＳ 明朝" w:eastAsia="ＭＳ 明朝" w:hAnsi="ＭＳ 明朝" w:cs="ＭＳ Ｐゴシック"/>
                <w:kern w:val="0"/>
                <w:sz w:val="22"/>
              </w:rPr>
              <w:t>され、動くこと</w:t>
            </w:r>
            <w:r w:rsidRPr="007B7756">
              <w:rPr>
                <w:rFonts w:ascii="ＭＳ 明朝" w:eastAsia="ＭＳ 明朝" w:hAnsi="ＭＳ 明朝" w:cs="ＭＳ Ｐゴシック" w:hint="eastAsia"/>
                <w:kern w:val="0"/>
                <w:sz w:val="22"/>
              </w:rPr>
              <w:t>が</w:t>
            </w:r>
            <w:r w:rsidR="00887129" w:rsidRPr="007B7756">
              <w:rPr>
                <w:rFonts w:ascii="ＭＳ 明朝" w:eastAsia="ＭＳ 明朝" w:hAnsi="ＭＳ 明朝" w:cs="ＭＳ Ｐゴシック"/>
                <w:kern w:val="0"/>
                <w:sz w:val="22"/>
              </w:rPr>
              <w:t>でき</w:t>
            </w:r>
            <w:r w:rsidRPr="007B7756">
              <w:rPr>
                <w:rFonts w:ascii="ＭＳ 明朝" w:eastAsia="ＭＳ 明朝" w:hAnsi="ＭＳ 明朝" w:cs="ＭＳ Ｐゴシック" w:hint="eastAsia"/>
                <w:kern w:val="0"/>
                <w:sz w:val="22"/>
              </w:rPr>
              <w:t>ない。</w:t>
            </w:r>
            <w:r w:rsidRPr="007B7756">
              <w:rPr>
                <w:rFonts w:ascii="ＭＳ 明朝" w:eastAsia="ＭＳ 明朝" w:hAnsi="ＭＳ 明朝" w:cs="ＭＳ Ｐゴシック"/>
                <w:kern w:val="0"/>
                <w:sz w:val="22"/>
              </w:rPr>
              <w:t>飛ばされることもある</w:t>
            </w:r>
          </w:p>
        </w:tc>
      </w:tr>
      <w:tr w:rsidR="00887129" w:rsidRPr="00887129" w:rsidTr="00CA66B3">
        <w:trPr>
          <w:trHeight w:val="403"/>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水道・電気</w:t>
            </w:r>
          </w:p>
        </w:tc>
        <w:tc>
          <w:tcPr>
            <w:tcW w:w="8098" w:type="dxa"/>
            <w:tcBorders>
              <w:top w:val="single" w:sz="8" w:space="0" w:color="000000"/>
              <w:left w:val="single" w:sz="8" w:space="0" w:color="000000"/>
              <w:bottom w:val="single" w:sz="8" w:space="0" w:color="000000"/>
            </w:tcBorders>
            <w:vAlign w:val="center"/>
          </w:tcPr>
          <w:p w:rsidR="00A13906" w:rsidRPr="00A13906" w:rsidRDefault="007B7756" w:rsidP="007B7756">
            <w:pPr>
              <w:autoSpaceDE w:val="0"/>
              <w:autoSpaceDN w:val="0"/>
              <w:adjustRightInd w:val="0"/>
              <w:rPr>
                <w:rFonts w:ascii="ＭＳ 明朝" w:eastAsia="ＭＳ 明朝" w:hAnsi="ＭＳ 明朝" w:cs="ＭＳ Ｐゴシック"/>
                <w:kern w:val="0"/>
                <w:sz w:val="22"/>
              </w:rPr>
            </w:pPr>
            <w:r w:rsidRPr="007B7756">
              <w:rPr>
                <w:rFonts w:ascii="ＭＳ 明朝" w:eastAsia="ＭＳ 明朝" w:hAnsi="ＭＳ 明朝" w:cs="ＭＳ Ｐゴシック" w:hint="eastAsia"/>
                <w:kern w:val="0"/>
                <w:sz w:val="22"/>
              </w:rPr>
              <w:t>・</w:t>
            </w:r>
            <w:r w:rsidRPr="007B7756">
              <w:rPr>
                <w:rFonts w:ascii="ＭＳ 明朝" w:eastAsia="ＭＳ 明朝" w:hAnsi="ＭＳ 明朝" w:cs="ＭＳ Ｐゴシック"/>
                <w:kern w:val="0"/>
                <w:sz w:val="22"/>
              </w:rPr>
              <w:t>断水、停電が発生する</w:t>
            </w:r>
          </w:p>
        </w:tc>
      </w:tr>
      <w:tr w:rsidR="00887129" w:rsidRPr="00887129" w:rsidTr="00CA66B3">
        <w:trPr>
          <w:trHeight w:val="964"/>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ガス</w:t>
            </w:r>
          </w:p>
        </w:tc>
        <w:tc>
          <w:tcPr>
            <w:tcW w:w="8098" w:type="dxa"/>
            <w:tcBorders>
              <w:top w:val="single" w:sz="8" w:space="0" w:color="000000"/>
              <w:left w:val="single" w:sz="8" w:space="0" w:color="000000"/>
              <w:bottom w:val="single" w:sz="8" w:space="0" w:color="000000"/>
            </w:tcBorders>
            <w:vAlign w:val="center"/>
          </w:tcPr>
          <w:p w:rsidR="002803F5" w:rsidRDefault="002803F5" w:rsidP="002803F5">
            <w:pPr>
              <w:autoSpaceDE w:val="0"/>
              <w:autoSpaceDN w:val="0"/>
              <w:adjustRightInd w:val="0"/>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887129" w:rsidRPr="007B7756">
              <w:rPr>
                <w:rFonts w:ascii="ＭＳ 明朝" w:eastAsia="ＭＳ 明朝" w:hAnsi="ＭＳ 明朝" w:cs="ＭＳ Ｐゴシック"/>
                <w:kern w:val="0"/>
                <w:sz w:val="22"/>
              </w:rPr>
              <w:t>安全装置のあるガスメーター（マイコンメーター）では</w:t>
            </w:r>
            <w:r>
              <w:rPr>
                <w:rFonts w:ascii="ＭＳ 明朝" w:eastAsia="ＭＳ 明朝" w:hAnsi="ＭＳ 明朝" w:cs="ＭＳ Ｐゴシック"/>
                <w:kern w:val="0"/>
                <w:sz w:val="22"/>
              </w:rPr>
              <w:t>遮断装置が作動し、ガスの供給</w:t>
            </w:r>
            <w:r>
              <w:rPr>
                <w:rFonts w:ascii="ＭＳ 明朝" w:eastAsia="ＭＳ 明朝" w:hAnsi="ＭＳ 明朝" w:cs="ＭＳ Ｐゴシック" w:hint="eastAsia"/>
                <w:kern w:val="0"/>
                <w:sz w:val="22"/>
              </w:rPr>
              <w:t>が</w:t>
            </w:r>
            <w:r>
              <w:rPr>
                <w:rFonts w:ascii="ＭＳ 明朝" w:eastAsia="ＭＳ 明朝" w:hAnsi="ＭＳ 明朝" w:cs="ＭＳ Ｐゴシック"/>
                <w:kern w:val="0"/>
                <w:sz w:val="22"/>
              </w:rPr>
              <w:t>停止</w:t>
            </w:r>
            <w:r>
              <w:rPr>
                <w:rFonts w:ascii="ＭＳ 明朝" w:eastAsia="ＭＳ 明朝" w:hAnsi="ＭＳ 明朝" w:cs="ＭＳ Ｐゴシック" w:hint="eastAsia"/>
                <w:kern w:val="0"/>
                <w:sz w:val="22"/>
              </w:rPr>
              <w:t>される</w:t>
            </w:r>
          </w:p>
          <w:p w:rsidR="00887129" w:rsidRPr="007B7756" w:rsidRDefault="00C81BB3" w:rsidP="00C81BB3">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887129" w:rsidRPr="007B7756">
              <w:rPr>
                <w:rFonts w:ascii="ＭＳ 明朝" w:eastAsia="ＭＳ 明朝" w:hAnsi="ＭＳ 明朝" w:cs="ＭＳ Ｐゴシック"/>
                <w:kern w:val="0"/>
                <w:sz w:val="22"/>
              </w:rPr>
              <w:t>揺れが</w:t>
            </w:r>
            <w:r>
              <w:rPr>
                <w:rFonts w:ascii="ＭＳ 明朝" w:eastAsia="ＭＳ 明朝" w:hAnsi="ＭＳ 明朝" w:cs="ＭＳ Ｐゴシック" w:hint="eastAsia"/>
                <w:kern w:val="0"/>
                <w:sz w:val="22"/>
              </w:rPr>
              <w:t>強大な</w:t>
            </w:r>
            <w:r w:rsidR="00887129" w:rsidRPr="007B7756">
              <w:rPr>
                <w:rFonts w:ascii="ＭＳ 明朝" w:eastAsia="ＭＳ 明朝" w:hAnsi="ＭＳ 明朝" w:cs="ＭＳ Ｐゴシック"/>
                <w:kern w:val="0"/>
                <w:sz w:val="22"/>
              </w:rPr>
              <w:t>場合、安全のため地域ブロック単位でガス供給が</w:t>
            </w:r>
            <w:r>
              <w:rPr>
                <w:rFonts w:ascii="ＭＳ 明朝" w:eastAsia="ＭＳ 明朝" w:hAnsi="ＭＳ 明朝" w:cs="ＭＳ Ｐゴシック" w:hint="eastAsia"/>
                <w:kern w:val="0"/>
                <w:sz w:val="22"/>
              </w:rPr>
              <w:t>停止される</w:t>
            </w:r>
          </w:p>
        </w:tc>
      </w:tr>
      <w:tr w:rsidR="00887129" w:rsidRPr="00887129" w:rsidTr="00946A70">
        <w:trPr>
          <w:trHeight w:val="1281"/>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電話等通信</w:t>
            </w:r>
          </w:p>
        </w:tc>
        <w:tc>
          <w:tcPr>
            <w:tcW w:w="8098" w:type="dxa"/>
            <w:tcBorders>
              <w:top w:val="single" w:sz="8" w:space="0" w:color="000000"/>
              <w:left w:val="single" w:sz="8" w:space="0" w:color="000000"/>
              <w:bottom w:val="single" w:sz="8" w:space="0" w:color="000000"/>
            </w:tcBorders>
            <w:vAlign w:val="center"/>
          </w:tcPr>
          <w:p w:rsidR="00F34442" w:rsidRDefault="000F249C" w:rsidP="00F34442">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・固定電話はつながりにくい状況となる</w:t>
            </w:r>
            <w:r w:rsidR="00F34442">
              <w:rPr>
                <w:rFonts w:ascii="ＭＳ 明朝" w:eastAsia="ＭＳ 明朝" w:hAnsi="ＭＳ 明朝" w:cs="ＭＳ Ｐゴシック" w:hint="eastAsia"/>
                <w:kern w:val="0"/>
                <w:sz w:val="22"/>
              </w:rPr>
              <w:t>ため、約３日間は利用が困難となる</w:t>
            </w:r>
          </w:p>
          <w:p w:rsidR="00F34442" w:rsidRPr="007B7756" w:rsidRDefault="00946A70" w:rsidP="00C1043B">
            <w:pPr>
              <w:autoSpaceDE w:val="0"/>
              <w:autoSpaceDN w:val="0"/>
              <w:adjustRightInd w:val="0"/>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・携帯電話は、</w:t>
            </w:r>
            <w:r w:rsidR="00C1043B">
              <w:rPr>
                <w:rFonts w:ascii="ＭＳ 明朝" w:eastAsia="ＭＳ 明朝" w:hAnsi="ＭＳ 明朝" w:cs="ＭＳ Ｐゴシック" w:hint="eastAsia"/>
                <w:kern w:val="0"/>
                <w:sz w:val="22"/>
              </w:rPr>
              <w:t>基地局の非常用電源による電力供給が停止。</w:t>
            </w:r>
            <w:r w:rsidR="00F34442">
              <w:rPr>
                <w:rFonts w:ascii="ＭＳ 明朝" w:eastAsia="ＭＳ 明朝" w:hAnsi="ＭＳ 明朝" w:cs="ＭＳ Ｐゴシック" w:hint="eastAsia"/>
                <w:kern w:val="0"/>
                <w:sz w:val="22"/>
              </w:rPr>
              <w:t>発災１日後には、停波基地局数</w:t>
            </w:r>
            <w:r w:rsidR="00616850">
              <w:rPr>
                <w:rFonts w:ascii="ＭＳ 明朝" w:eastAsia="ＭＳ 明朝" w:hAnsi="ＭＳ 明朝" w:cs="ＭＳ Ｐゴシック" w:hint="eastAsia"/>
                <w:kern w:val="0"/>
                <w:sz w:val="22"/>
              </w:rPr>
              <w:t>が</w:t>
            </w:r>
            <w:r w:rsidR="00F34442">
              <w:rPr>
                <w:rFonts w:ascii="ＭＳ 明朝" w:eastAsia="ＭＳ 明朝" w:hAnsi="ＭＳ 明朝" w:cs="ＭＳ Ｐゴシック" w:hint="eastAsia"/>
                <w:kern w:val="0"/>
                <w:sz w:val="22"/>
              </w:rPr>
              <w:t>最大約８割に達</w:t>
            </w:r>
            <w:r w:rsidR="00616850">
              <w:rPr>
                <w:rFonts w:ascii="ＭＳ 明朝" w:eastAsia="ＭＳ 明朝" w:hAnsi="ＭＳ 明朝" w:cs="ＭＳ Ｐゴシック" w:hint="eastAsia"/>
                <w:kern w:val="0"/>
                <w:sz w:val="22"/>
              </w:rPr>
              <w:t>し、</w:t>
            </w:r>
            <w:r w:rsidR="00F34442">
              <w:rPr>
                <w:rFonts w:ascii="ＭＳ 明朝" w:eastAsia="ＭＳ 明朝" w:hAnsi="ＭＳ 明朝" w:cs="ＭＳ Ｐゴシック" w:hint="eastAsia"/>
                <w:kern w:val="0"/>
                <w:sz w:val="22"/>
              </w:rPr>
              <w:t>約３日間は利用が困難となる</w:t>
            </w:r>
          </w:p>
        </w:tc>
      </w:tr>
      <w:tr w:rsidR="00887129" w:rsidRPr="00887129" w:rsidTr="00CA66B3">
        <w:trPr>
          <w:trHeight w:val="425"/>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道路</w:t>
            </w:r>
            <w:r w:rsidRPr="00616850">
              <w:rPr>
                <w:rFonts w:ascii="ＭＳ ゴシック" w:eastAsia="ＭＳ ゴシック" w:hAnsi="ＭＳ ゴシック" w:cs="ＭＳ Ｐ明朝"/>
                <w:kern w:val="0"/>
                <w:sz w:val="22"/>
              </w:rPr>
              <w:t xml:space="preserve"> </w:t>
            </w:r>
            <w:r w:rsidRPr="00616850">
              <w:rPr>
                <w:rFonts w:ascii="ＭＳ ゴシック" w:eastAsia="ＭＳ ゴシック" w:hAnsi="ＭＳ ゴシック" w:cs="ＭＳ Ｐ明朝" w:hint="eastAsia"/>
                <w:kern w:val="0"/>
                <w:sz w:val="22"/>
              </w:rPr>
              <w:t>・鉄道</w:t>
            </w:r>
          </w:p>
        </w:tc>
        <w:tc>
          <w:tcPr>
            <w:tcW w:w="8098" w:type="dxa"/>
            <w:tcBorders>
              <w:top w:val="single" w:sz="8" w:space="0" w:color="000000"/>
              <w:left w:val="single" w:sz="8" w:space="0" w:color="000000"/>
              <w:bottom w:val="single" w:sz="8" w:space="0" w:color="000000"/>
            </w:tcBorders>
            <w:vAlign w:val="center"/>
          </w:tcPr>
          <w:p w:rsidR="00A13906" w:rsidRPr="00A13906" w:rsidRDefault="00A13906" w:rsidP="00C1043B">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C1043B">
              <w:rPr>
                <w:rFonts w:ascii="ＭＳ 明朝" w:eastAsia="ＭＳ 明朝" w:hAnsi="ＭＳ 明朝" w:cs="ＭＳ Ｐゴシック"/>
                <w:kern w:val="0"/>
                <w:sz w:val="22"/>
              </w:rPr>
              <w:t>鉄道</w:t>
            </w:r>
            <w:r w:rsidR="00887129" w:rsidRPr="007B7756">
              <w:rPr>
                <w:rFonts w:ascii="ＭＳ 明朝" w:eastAsia="ＭＳ 明朝" w:hAnsi="ＭＳ 明朝" w:cs="ＭＳ Ｐゴシック"/>
                <w:kern w:val="0"/>
                <w:sz w:val="22"/>
              </w:rPr>
              <w:t>運転見合わせ、</w:t>
            </w:r>
            <w:r w:rsidR="00C1043B">
              <w:rPr>
                <w:rFonts w:ascii="ＭＳ 明朝" w:eastAsia="ＭＳ 明朝" w:hAnsi="ＭＳ 明朝" w:cs="ＭＳ Ｐゴシック"/>
                <w:kern w:val="0"/>
                <w:sz w:val="22"/>
              </w:rPr>
              <w:t>高速道路</w:t>
            </w:r>
            <w:r w:rsidR="00C1043B">
              <w:rPr>
                <w:rFonts w:ascii="ＭＳ 明朝" w:eastAsia="ＭＳ 明朝" w:hAnsi="ＭＳ 明朝" w:cs="ＭＳ Ｐゴシック" w:hint="eastAsia"/>
                <w:kern w:val="0"/>
                <w:sz w:val="22"/>
              </w:rPr>
              <w:t>等</w:t>
            </w:r>
            <w:r w:rsidR="00C1043B">
              <w:rPr>
                <w:rFonts w:ascii="ＭＳ 明朝" w:eastAsia="ＭＳ 明朝" w:hAnsi="ＭＳ 明朝" w:cs="ＭＳ Ｐゴシック"/>
                <w:kern w:val="0"/>
                <w:sz w:val="22"/>
              </w:rPr>
              <w:t>で速度規制</w:t>
            </w:r>
            <w:r w:rsidR="00C1043B">
              <w:rPr>
                <w:rFonts w:ascii="ＭＳ 明朝" w:eastAsia="ＭＳ 明朝" w:hAnsi="ＭＳ 明朝" w:cs="ＭＳ Ｐゴシック" w:hint="eastAsia"/>
                <w:kern w:val="0"/>
                <w:sz w:val="22"/>
              </w:rPr>
              <w:t>・</w:t>
            </w:r>
            <w:r w:rsidR="00887129" w:rsidRPr="007B7756">
              <w:rPr>
                <w:rFonts w:ascii="ＭＳ 明朝" w:eastAsia="ＭＳ 明朝" w:hAnsi="ＭＳ 明朝" w:cs="ＭＳ Ｐゴシック"/>
                <w:kern w:val="0"/>
                <w:sz w:val="22"/>
              </w:rPr>
              <w:t>通行規制</w:t>
            </w:r>
            <w:r>
              <w:rPr>
                <w:rFonts w:ascii="ＭＳ 明朝" w:eastAsia="ＭＳ 明朝" w:hAnsi="ＭＳ 明朝" w:cs="ＭＳ Ｐゴシック" w:hint="eastAsia"/>
                <w:kern w:val="0"/>
                <w:sz w:val="22"/>
              </w:rPr>
              <w:t>等が</w:t>
            </w:r>
            <w:r>
              <w:rPr>
                <w:rFonts w:ascii="ＭＳ 明朝" w:eastAsia="ＭＳ 明朝" w:hAnsi="ＭＳ 明朝" w:cs="ＭＳ Ｐゴシック"/>
                <w:kern w:val="0"/>
                <w:sz w:val="22"/>
              </w:rPr>
              <w:t>行われる</w:t>
            </w:r>
          </w:p>
        </w:tc>
      </w:tr>
      <w:tr w:rsidR="00887129" w:rsidRPr="00887129" w:rsidTr="00616850">
        <w:trPr>
          <w:trHeight w:val="766"/>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エレベーター</w:t>
            </w:r>
          </w:p>
        </w:tc>
        <w:tc>
          <w:tcPr>
            <w:tcW w:w="8098" w:type="dxa"/>
            <w:tcBorders>
              <w:top w:val="single" w:sz="8" w:space="0" w:color="000000"/>
              <w:left w:val="single" w:sz="8" w:space="0" w:color="000000"/>
              <w:bottom w:val="single" w:sz="8" w:space="0" w:color="000000"/>
            </w:tcBorders>
            <w:vAlign w:val="center"/>
          </w:tcPr>
          <w:p w:rsidR="00616850" w:rsidRDefault="00A13906" w:rsidP="00A13906">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887129" w:rsidRPr="007B7756">
              <w:rPr>
                <w:rFonts w:ascii="ＭＳ 明朝" w:eastAsia="ＭＳ 明朝" w:hAnsi="ＭＳ 明朝" w:cs="ＭＳ Ｐゴシック"/>
                <w:kern w:val="0"/>
                <w:sz w:val="22"/>
              </w:rPr>
              <w:t>地震</w:t>
            </w:r>
            <w:r w:rsidR="00616850">
              <w:rPr>
                <w:rFonts w:ascii="ＭＳ 明朝" w:eastAsia="ＭＳ 明朝" w:hAnsi="ＭＳ 明朝" w:cs="ＭＳ Ｐゴシック" w:hint="eastAsia"/>
                <w:kern w:val="0"/>
                <w:sz w:val="22"/>
              </w:rPr>
              <w:t>時</w:t>
            </w:r>
            <w:r w:rsidR="00887129" w:rsidRPr="007B7756">
              <w:rPr>
                <w:rFonts w:ascii="ＭＳ 明朝" w:eastAsia="ＭＳ 明朝" w:hAnsi="ＭＳ 明朝" w:cs="ＭＳ Ｐゴシック"/>
                <w:kern w:val="0"/>
                <w:sz w:val="22"/>
              </w:rPr>
              <w:t>管制装置</w:t>
            </w:r>
            <w:r w:rsidR="00616850">
              <w:rPr>
                <w:rFonts w:ascii="ＭＳ 明朝" w:eastAsia="ＭＳ 明朝" w:hAnsi="ＭＳ 明朝" w:cs="ＭＳ Ｐゴシック" w:hint="eastAsia"/>
                <w:kern w:val="0"/>
                <w:sz w:val="22"/>
              </w:rPr>
              <w:t>が正常に作動した場合</w:t>
            </w:r>
            <w:r w:rsidR="00887129" w:rsidRPr="007B7756">
              <w:rPr>
                <w:rFonts w:ascii="ＭＳ 明朝" w:eastAsia="ＭＳ 明朝" w:hAnsi="ＭＳ 明朝" w:cs="ＭＳ Ｐゴシック"/>
                <w:kern w:val="0"/>
                <w:sz w:val="22"/>
              </w:rPr>
              <w:t>、</w:t>
            </w:r>
            <w:r w:rsidR="00616850">
              <w:rPr>
                <w:rFonts w:ascii="ＭＳ 明朝" w:eastAsia="ＭＳ 明朝" w:hAnsi="ＭＳ 明朝" w:cs="ＭＳ Ｐゴシック" w:hint="eastAsia"/>
                <w:kern w:val="0"/>
                <w:sz w:val="22"/>
              </w:rPr>
              <w:t>緊急</w:t>
            </w:r>
            <w:r w:rsidR="00616850">
              <w:rPr>
                <w:rFonts w:ascii="ＭＳ 明朝" w:eastAsia="ＭＳ 明朝" w:hAnsi="ＭＳ 明朝" w:cs="ＭＳ Ｐゴシック"/>
                <w:kern w:val="0"/>
                <w:sz w:val="22"/>
              </w:rPr>
              <w:t>停止する</w:t>
            </w:r>
          </w:p>
          <w:p w:rsidR="00887129" w:rsidRPr="007B7756" w:rsidRDefault="00616850" w:rsidP="00616850">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・閉じ込めが発生するケースがある</w:t>
            </w:r>
          </w:p>
        </w:tc>
      </w:tr>
      <w:tr w:rsidR="00887129" w:rsidRPr="00887129" w:rsidTr="00CA66B3">
        <w:trPr>
          <w:trHeight w:val="963"/>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kern w:val="0"/>
                <w:sz w:val="22"/>
              </w:rPr>
            </w:pPr>
            <w:r w:rsidRPr="00616850">
              <w:rPr>
                <w:rFonts w:ascii="ＭＳ ゴシック" w:eastAsia="ＭＳ ゴシック" w:hAnsi="ＭＳ ゴシック" w:cs="ＭＳ Ｐ明朝" w:hint="eastAsia"/>
                <w:kern w:val="0"/>
                <w:sz w:val="22"/>
              </w:rPr>
              <w:t>地盤斜面等の状況</w:t>
            </w:r>
          </w:p>
        </w:tc>
        <w:tc>
          <w:tcPr>
            <w:tcW w:w="8098" w:type="dxa"/>
            <w:tcBorders>
              <w:top w:val="single" w:sz="8" w:space="0" w:color="000000"/>
              <w:left w:val="single" w:sz="8" w:space="0" w:color="000000"/>
              <w:bottom w:val="single" w:sz="8" w:space="0" w:color="000000"/>
            </w:tcBorders>
            <w:vAlign w:val="center"/>
          </w:tcPr>
          <w:p w:rsidR="00887129" w:rsidRPr="007B7756" w:rsidRDefault="00CA66B3" w:rsidP="00616850">
            <w:pPr>
              <w:autoSpaceDE w:val="0"/>
              <w:autoSpaceDN w:val="0"/>
              <w:adjustRightInd w:val="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・地盤の状況として、</w:t>
            </w:r>
            <w:r w:rsidR="00616850">
              <w:rPr>
                <w:rFonts w:ascii="ＭＳ 明朝" w:eastAsia="ＭＳ 明朝" w:hAnsi="ＭＳ 明朝" w:cs="ＭＳ Ｐゴシック"/>
                <w:kern w:val="0"/>
                <w:sz w:val="22"/>
              </w:rPr>
              <w:t>大きな地割れが生じる</w:t>
            </w:r>
            <w:r w:rsidR="00616850">
              <w:rPr>
                <w:rFonts w:ascii="ＭＳ 明朝" w:eastAsia="ＭＳ 明朝" w:hAnsi="ＭＳ 明朝" w:cs="ＭＳ Ｐゴシック" w:hint="eastAsia"/>
                <w:kern w:val="0"/>
                <w:sz w:val="22"/>
              </w:rPr>
              <w:t>ことがある</w:t>
            </w:r>
          </w:p>
          <w:p w:rsidR="00887129" w:rsidRPr="007B7756" w:rsidRDefault="00CA66B3" w:rsidP="00CA66B3">
            <w:pPr>
              <w:autoSpaceDE w:val="0"/>
              <w:autoSpaceDN w:val="0"/>
              <w:adjustRightInd w:val="0"/>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・斜面等の状況として、</w:t>
            </w:r>
            <w:r w:rsidR="00887129" w:rsidRPr="007B7756">
              <w:rPr>
                <w:rFonts w:ascii="ＭＳ 明朝" w:eastAsia="ＭＳ 明朝" w:hAnsi="ＭＳ 明朝" w:cs="ＭＳ Ｐゴシック"/>
                <w:kern w:val="0"/>
                <w:sz w:val="22"/>
              </w:rPr>
              <w:t>がけ崩れが多発し、大規模な地すべりや山体の崩壊が発生する</w:t>
            </w:r>
            <w:r w:rsidR="00616850">
              <w:rPr>
                <w:rFonts w:ascii="ＭＳ 明朝" w:eastAsia="ＭＳ 明朝" w:hAnsi="ＭＳ 明朝" w:cs="ＭＳ Ｐゴシック" w:hint="eastAsia"/>
                <w:kern w:val="0"/>
                <w:sz w:val="22"/>
              </w:rPr>
              <w:t>ことがある</w:t>
            </w:r>
          </w:p>
        </w:tc>
      </w:tr>
      <w:tr w:rsidR="00887129" w:rsidRPr="00887129" w:rsidTr="00616850">
        <w:trPr>
          <w:trHeight w:val="1059"/>
        </w:trPr>
        <w:tc>
          <w:tcPr>
            <w:tcW w:w="1584" w:type="dxa"/>
            <w:tcBorders>
              <w:top w:val="single" w:sz="8" w:space="0" w:color="000000"/>
              <w:bottom w:val="single" w:sz="8" w:space="0" w:color="000000"/>
              <w:right w:val="single" w:sz="8" w:space="0" w:color="000000"/>
            </w:tcBorders>
            <w:vAlign w:val="center"/>
          </w:tcPr>
          <w:p w:rsidR="00887129" w:rsidRPr="00616850" w:rsidRDefault="00887129" w:rsidP="007B6EFA">
            <w:pPr>
              <w:autoSpaceDE w:val="0"/>
              <w:autoSpaceDN w:val="0"/>
              <w:adjustRightInd w:val="0"/>
              <w:rPr>
                <w:rFonts w:ascii="ＭＳ ゴシック" w:eastAsia="ＭＳ ゴシック" w:hAnsi="ＭＳ ゴシック" w:cs="ＭＳ Ｐ明朝"/>
                <w:color w:val="000000" w:themeColor="text1"/>
                <w:kern w:val="0"/>
                <w:sz w:val="22"/>
              </w:rPr>
            </w:pPr>
            <w:r w:rsidRPr="00616850">
              <w:rPr>
                <w:rFonts w:ascii="ＭＳ ゴシック" w:eastAsia="ＭＳ ゴシック" w:hAnsi="ＭＳ ゴシック" w:cs="ＭＳ Ｐゴシック"/>
                <w:color w:val="000000" w:themeColor="text1"/>
                <w:kern w:val="0"/>
                <w:sz w:val="22"/>
              </w:rPr>
              <w:t>大規模空間を有する施設</w:t>
            </w:r>
          </w:p>
        </w:tc>
        <w:tc>
          <w:tcPr>
            <w:tcW w:w="8098" w:type="dxa"/>
            <w:tcBorders>
              <w:top w:val="single" w:sz="8" w:space="0" w:color="000000"/>
              <w:left w:val="single" w:sz="8" w:space="0" w:color="000000"/>
              <w:bottom w:val="single" w:sz="8" w:space="0" w:color="000000"/>
            </w:tcBorders>
            <w:vAlign w:val="center"/>
          </w:tcPr>
          <w:p w:rsidR="00616850" w:rsidRPr="00C81BB3" w:rsidRDefault="00616850" w:rsidP="00616850">
            <w:pPr>
              <w:autoSpaceDE w:val="0"/>
              <w:autoSpaceDN w:val="0"/>
              <w:adjustRightInd w:val="0"/>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sidR="00887129" w:rsidRPr="00C81BB3">
              <w:rPr>
                <w:rFonts w:ascii="ＭＳ 明朝" w:eastAsia="ＭＳ 明朝" w:hAnsi="ＭＳ 明朝" w:cs="ＭＳ Ｐゴシック"/>
                <w:color w:val="000000" w:themeColor="text1"/>
                <w:kern w:val="0"/>
                <w:sz w:val="22"/>
              </w:rPr>
              <w:t>大規模空間を有する施設</w:t>
            </w:r>
            <w:r>
              <w:rPr>
                <w:rFonts w:ascii="ＭＳ 明朝" w:eastAsia="ＭＳ 明朝" w:hAnsi="ＭＳ 明朝" w:cs="ＭＳ Ｐゴシック" w:hint="eastAsia"/>
                <w:color w:val="000000" w:themeColor="text1"/>
                <w:kern w:val="0"/>
                <w:sz w:val="22"/>
              </w:rPr>
              <w:t>（体育館や屋内プール等）</w:t>
            </w:r>
            <w:r w:rsidR="00887129" w:rsidRPr="00C81BB3">
              <w:rPr>
                <w:rFonts w:ascii="ＭＳ 明朝" w:eastAsia="ＭＳ 明朝" w:hAnsi="ＭＳ 明朝" w:cs="ＭＳ Ｐゴシック"/>
                <w:color w:val="000000" w:themeColor="text1"/>
                <w:kern w:val="0"/>
                <w:sz w:val="22"/>
              </w:rPr>
              <w:t>では、</w:t>
            </w:r>
            <w:r w:rsidR="00C846DF">
              <w:rPr>
                <w:rFonts w:ascii="ＭＳ 明朝" w:eastAsia="ＭＳ 明朝" w:hAnsi="ＭＳ 明朝" w:cs="ＭＳ Ｐゴシック"/>
                <w:color w:val="000000" w:themeColor="text1"/>
                <w:kern w:val="0"/>
                <w:sz w:val="22"/>
              </w:rPr>
              <w:t>天井等が大きく揺れ、破損、</w:t>
            </w:r>
            <w:r w:rsidR="00C846DF">
              <w:rPr>
                <w:rFonts w:ascii="ＭＳ 明朝" w:eastAsia="ＭＳ 明朝" w:hAnsi="ＭＳ 明朝" w:cs="ＭＳ Ｐゴシック" w:hint="eastAsia"/>
                <w:color w:val="000000" w:themeColor="text1"/>
                <w:kern w:val="0"/>
                <w:sz w:val="22"/>
              </w:rPr>
              <w:t>落下</w:t>
            </w:r>
            <w:r>
              <w:rPr>
                <w:rFonts w:ascii="ＭＳ 明朝" w:eastAsia="ＭＳ 明朝" w:hAnsi="ＭＳ 明朝" w:cs="ＭＳ Ｐゴシック"/>
                <w:color w:val="000000" w:themeColor="text1"/>
                <w:kern w:val="0"/>
                <w:sz w:val="22"/>
              </w:rPr>
              <w:t>することがある</w:t>
            </w:r>
          </w:p>
        </w:tc>
      </w:tr>
      <w:tr w:rsidR="00887129" w:rsidRPr="00887129" w:rsidTr="00CA66B3">
        <w:trPr>
          <w:trHeight w:val="830"/>
        </w:trPr>
        <w:tc>
          <w:tcPr>
            <w:tcW w:w="1584" w:type="dxa"/>
            <w:tcBorders>
              <w:top w:val="single" w:sz="8" w:space="0" w:color="000000"/>
              <w:bottom w:val="single" w:sz="8" w:space="0" w:color="000000"/>
              <w:right w:val="single" w:sz="8" w:space="0" w:color="000000"/>
            </w:tcBorders>
            <w:vAlign w:val="center"/>
          </w:tcPr>
          <w:p w:rsidR="00887129" w:rsidRPr="00C846DF" w:rsidRDefault="00887129" w:rsidP="007B6EFA">
            <w:pPr>
              <w:autoSpaceDE w:val="0"/>
              <w:autoSpaceDN w:val="0"/>
              <w:adjustRightInd w:val="0"/>
              <w:rPr>
                <w:rFonts w:ascii="ＭＳ ゴシック" w:eastAsia="ＭＳ ゴシック" w:hAnsi="ＭＳ ゴシック" w:cs="ＭＳ Ｐゴシック"/>
                <w:color w:val="000000" w:themeColor="text1"/>
                <w:kern w:val="0"/>
                <w:sz w:val="22"/>
              </w:rPr>
            </w:pPr>
            <w:r w:rsidRPr="00C846DF">
              <w:rPr>
                <w:rFonts w:ascii="ＭＳ ゴシック" w:eastAsia="ＭＳ ゴシック" w:hAnsi="ＭＳ ゴシック" w:cs="ＭＳ Ｐゴシック"/>
                <w:color w:val="000000" w:themeColor="text1"/>
                <w:kern w:val="0"/>
                <w:sz w:val="22"/>
              </w:rPr>
              <w:t>長周期地震動による超高層ビルの揺れ</w:t>
            </w:r>
          </w:p>
        </w:tc>
        <w:tc>
          <w:tcPr>
            <w:tcW w:w="8098" w:type="dxa"/>
            <w:tcBorders>
              <w:top w:val="single" w:sz="8" w:space="0" w:color="000000"/>
              <w:left w:val="single" w:sz="8" w:space="0" w:color="000000"/>
              <w:bottom w:val="single" w:sz="8" w:space="0" w:color="000000"/>
            </w:tcBorders>
            <w:vAlign w:val="center"/>
          </w:tcPr>
          <w:p w:rsidR="00616850" w:rsidRDefault="00616850" w:rsidP="00616850">
            <w:pPr>
              <w:autoSpaceDE w:val="0"/>
              <w:autoSpaceDN w:val="0"/>
              <w:adjustRightInd w:val="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color w:val="000000" w:themeColor="text1"/>
                <w:kern w:val="0"/>
                <w:sz w:val="22"/>
              </w:rPr>
              <w:t>ゆっくりとした揺れが長く続</w:t>
            </w:r>
            <w:r>
              <w:rPr>
                <w:rFonts w:ascii="ＭＳ 明朝" w:eastAsia="ＭＳ 明朝" w:hAnsi="ＭＳ 明朝" w:cs="ＭＳ Ｐゴシック" w:hint="eastAsia"/>
                <w:color w:val="000000" w:themeColor="text1"/>
                <w:kern w:val="0"/>
                <w:sz w:val="22"/>
              </w:rPr>
              <w:t>く</w:t>
            </w:r>
          </w:p>
          <w:p w:rsidR="00887129" w:rsidRPr="00C81BB3" w:rsidRDefault="00616850" w:rsidP="00CA66B3">
            <w:pPr>
              <w:autoSpaceDE w:val="0"/>
              <w:autoSpaceDN w:val="0"/>
              <w:adjustRightInd w:val="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color w:val="000000" w:themeColor="text1"/>
                <w:kern w:val="0"/>
                <w:sz w:val="22"/>
              </w:rPr>
              <w:t>固定の弱いＯＡ機器</w:t>
            </w:r>
            <w:r>
              <w:rPr>
                <w:rFonts w:ascii="ＭＳ 明朝" w:eastAsia="ＭＳ 明朝" w:hAnsi="ＭＳ 明朝" w:cs="ＭＳ Ｐゴシック" w:hint="eastAsia"/>
                <w:color w:val="000000" w:themeColor="text1"/>
                <w:kern w:val="0"/>
                <w:sz w:val="22"/>
              </w:rPr>
              <w:t>やオフィスキャビネット等</w:t>
            </w:r>
            <w:r w:rsidR="00887129" w:rsidRPr="00C81BB3">
              <w:rPr>
                <w:rFonts w:ascii="ＭＳ 明朝" w:eastAsia="ＭＳ 明朝" w:hAnsi="ＭＳ 明朝" w:cs="ＭＳ Ｐゴシック"/>
                <w:color w:val="000000" w:themeColor="text1"/>
                <w:kern w:val="0"/>
                <w:sz w:val="22"/>
              </w:rPr>
              <w:t>が大きく移動し、</w:t>
            </w:r>
            <w:r>
              <w:rPr>
                <w:rFonts w:ascii="ＭＳ 明朝" w:eastAsia="ＭＳ 明朝" w:hAnsi="ＭＳ 明朝" w:cs="ＭＳ Ｐゴシック" w:hint="eastAsia"/>
                <w:color w:val="000000" w:themeColor="text1"/>
                <w:kern w:val="0"/>
                <w:sz w:val="22"/>
              </w:rPr>
              <w:t>倒れる</w:t>
            </w:r>
          </w:p>
        </w:tc>
      </w:tr>
    </w:tbl>
    <w:p w:rsidR="007B6EFA" w:rsidRDefault="00887129" w:rsidP="00CA66B3">
      <w:pPr>
        <w:autoSpaceDE w:val="0"/>
        <w:autoSpaceDN w:val="0"/>
        <w:adjustRightInd w:val="0"/>
        <w:rPr>
          <w:rFonts w:ascii="ＭＳ 明朝" w:eastAsia="ＭＳ 明朝" w:hAnsi="ＭＳ 明朝" w:cs="ＭＳ Ｐ明朝"/>
          <w:color w:val="000000"/>
          <w:kern w:val="0"/>
          <w:sz w:val="22"/>
        </w:rPr>
      </w:pPr>
      <w:r w:rsidRPr="00887129">
        <w:rPr>
          <w:rFonts w:ascii="ＭＳ 明朝" w:eastAsia="ＭＳ 明朝" w:hAnsi="ＭＳ 明朝" w:cs="ＭＳ Ｐ明朝" w:hint="eastAsia"/>
          <w:color w:val="000000"/>
          <w:kern w:val="0"/>
          <w:sz w:val="22"/>
        </w:rPr>
        <w:t>※「気象庁震度階級関連解説表</w:t>
      </w:r>
      <w:r w:rsidRPr="00887129">
        <w:rPr>
          <w:rFonts w:ascii="ＭＳ 明朝" w:eastAsia="ＭＳ 明朝" w:hAnsi="ＭＳ 明朝" w:cs="ＭＳ Ｐ明朝"/>
          <w:color w:val="000000"/>
          <w:kern w:val="0"/>
          <w:sz w:val="22"/>
        </w:rPr>
        <w:t>(</w:t>
      </w:r>
      <w:r w:rsidRPr="00887129">
        <w:rPr>
          <w:rFonts w:ascii="ＭＳ 明朝" w:eastAsia="ＭＳ 明朝" w:hAnsi="ＭＳ 明朝" w:cs="ＭＳ Ｐ明朝" w:hint="eastAsia"/>
          <w:color w:val="000000"/>
          <w:kern w:val="0"/>
          <w:sz w:val="22"/>
        </w:rPr>
        <w:t>平成</w:t>
      </w:r>
      <w:r w:rsidRPr="00887129">
        <w:rPr>
          <w:rFonts w:ascii="ＭＳ 明朝" w:eastAsia="ＭＳ 明朝" w:hAnsi="ＭＳ 明朝" w:cs="ＭＳ Ｐ明朝"/>
          <w:color w:val="000000"/>
          <w:kern w:val="0"/>
          <w:sz w:val="22"/>
        </w:rPr>
        <w:t>21</w:t>
      </w:r>
      <w:r w:rsidR="007B6EFA">
        <w:rPr>
          <w:rFonts w:ascii="ＭＳ 明朝" w:eastAsia="ＭＳ 明朝" w:hAnsi="ＭＳ 明朝" w:cs="ＭＳ Ｐ明朝" w:hint="eastAsia"/>
          <w:color w:val="000000"/>
          <w:kern w:val="0"/>
          <w:sz w:val="22"/>
        </w:rPr>
        <w:t>年3</w:t>
      </w:r>
      <w:r w:rsidRPr="00887129">
        <w:rPr>
          <w:rFonts w:ascii="ＭＳ 明朝" w:eastAsia="ＭＳ 明朝" w:hAnsi="ＭＳ 明朝" w:cs="ＭＳ Ｐ明朝" w:hint="eastAsia"/>
          <w:color w:val="000000"/>
          <w:kern w:val="0"/>
          <w:sz w:val="22"/>
        </w:rPr>
        <w:t>月</w:t>
      </w:r>
      <w:r w:rsidRPr="00887129">
        <w:rPr>
          <w:rFonts w:ascii="ＭＳ 明朝" w:eastAsia="ＭＳ 明朝" w:hAnsi="ＭＳ 明朝" w:cs="ＭＳ Ｐ明朝"/>
          <w:color w:val="000000"/>
          <w:kern w:val="0"/>
          <w:sz w:val="22"/>
        </w:rPr>
        <w:t>31</w:t>
      </w:r>
      <w:r w:rsidRPr="00887129">
        <w:rPr>
          <w:rFonts w:ascii="ＭＳ 明朝" w:eastAsia="ＭＳ 明朝" w:hAnsi="ＭＳ 明朝" w:cs="ＭＳ Ｐ明朝" w:hint="eastAsia"/>
          <w:color w:val="000000"/>
          <w:kern w:val="0"/>
          <w:sz w:val="22"/>
        </w:rPr>
        <w:t>日改定</w:t>
      </w:r>
      <w:r w:rsidRPr="00887129">
        <w:rPr>
          <w:rFonts w:ascii="ＭＳ 明朝" w:eastAsia="ＭＳ 明朝" w:hAnsi="ＭＳ 明朝" w:cs="ＭＳ Ｐ明朝"/>
          <w:color w:val="000000"/>
          <w:kern w:val="0"/>
          <w:sz w:val="22"/>
        </w:rPr>
        <w:t>)</w:t>
      </w:r>
      <w:r w:rsidR="007B6EFA">
        <w:rPr>
          <w:rFonts w:ascii="ＭＳ 明朝" w:eastAsia="ＭＳ 明朝" w:hAnsi="ＭＳ 明朝" w:cs="ＭＳ Ｐ明朝" w:hint="eastAsia"/>
          <w:color w:val="000000"/>
          <w:kern w:val="0"/>
          <w:sz w:val="22"/>
        </w:rPr>
        <w:t>｣を参考</w:t>
      </w:r>
      <w:bookmarkStart w:id="1" w:name="_Toc342994338"/>
      <w:bookmarkStart w:id="2" w:name="_Toc346712706"/>
    </w:p>
    <w:p w:rsidR="00946A70" w:rsidRDefault="00946A70" w:rsidP="00CA66B3">
      <w:pPr>
        <w:autoSpaceDE w:val="0"/>
        <w:autoSpaceDN w:val="0"/>
        <w:adjustRightInd w:val="0"/>
        <w:rPr>
          <w:rFonts w:ascii="ＭＳ 明朝" w:eastAsia="ＭＳ 明朝" w:hAnsi="ＭＳ 明朝" w:cs="ＭＳ Ｐ明朝"/>
          <w:color w:val="000000"/>
          <w:kern w:val="0"/>
          <w:sz w:val="23"/>
          <w:szCs w:val="23"/>
        </w:rPr>
      </w:pPr>
    </w:p>
    <w:p w:rsidR="00887129" w:rsidRPr="007B6EFA" w:rsidRDefault="007B6EFA" w:rsidP="00887129">
      <w:pPr>
        <w:outlineLvl w:val="1"/>
        <w:rPr>
          <w:rFonts w:ascii="ＭＳ ゴシック" w:eastAsia="ＭＳ ゴシック" w:hAnsi="ＭＳ ゴシック"/>
          <w:sz w:val="24"/>
          <w:szCs w:val="24"/>
        </w:rPr>
      </w:pPr>
      <w:r w:rsidRPr="007B6EFA">
        <w:rPr>
          <w:rFonts w:ascii="ＭＳ ゴシック" w:eastAsia="ＭＳ ゴシック" w:hAnsi="ＭＳ ゴシック" w:cs="ＭＳ Ｐ明朝" w:hint="eastAsia"/>
          <w:color w:val="000000"/>
          <w:kern w:val="0"/>
          <w:sz w:val="24"/>
          <w:szCs w:val="24"/>
        </w:rPr>
        <w:lastRenderedPageBreak/>
        <w:t xml:space="preserve">2-2　</w:t>
      </w:r>
      <w:r w:rsidR="00887129" w:rsidRPr="007B6EFA">
        <w:rPr>
          <w:rFonts w:ascii="ＭＳ ゴシック" w:eastAsia="ＭＳ ゴシック" w:hAnsi="ＭＳ ゴシック" w:hint="eastAsia"/>
          <w:sz w:val="24"/>
          <w:szCs w:val="24"/>
        </w:rPr>
        <w:t>非常時優先業務の選定</w:t>
      </w:r>
      <w:bookmarkEnd w:id="1"/>
      <w:bookmarkEnd w:id="2"/>
    </w:p>
    <w:p w:rsidR="00887129" w:rsidRPr="00887129" w:rsidRDefault="00887129" w:rsidP="00887129">
      <w:pPr>
        <w:autoSpaceDE w:val="0"/>
        <w:autoSpaceDN w:val="0"/>
        <w:adjustRightInd w:val="0"/>
        <w:ind w:left="240" w:hangingChars="100" w:hanging="240"/>
        <w:jc w:val="left"/>
        <w:rPr>
          <w:rFonts w:ascii="ＭＳ 明朝" w:eastAsia="ＭＳ 明朝" w:hAnsi="ＭＳ 明朝" w:cs="ＭＳ明朝"/>
          <w:kern w:val="0"/>
          <w:sz w:val="24"/>
        </w:rPr>
      </w:pPr>
      <w:r w:rsidRPr="00887129">
        <w:rPr>
          <w:rFonts w:ascii="ＭＳ 明朝" w:eastAsia="ＭＳ 明朝" w:hAnsi="ＭＳ 明朝" w:hint="eastAsia"/>
          <w:sz w:val="24"/>
        </w:rPr>
        <w:t xml:space="preserve">　　</w:t>
      </w:r>
      <w:r w:rsidRPr="00887129">
        <w:rPr>
          <w:rFonts w:ascii="ＭＳ 明朝" w:eastAsia="ＭＳ 明朝" w:hAnsi="ＭＳ 明朝" w:cs="ＭＳ明朝" w:hint="eastAsia"/>
          <w:kern w:val="0"/>
          <w:sz w:val="24"/>
        </w:rPr>
        <w:t>発災時に資源等の制約を伴う状況下で業務継続を図るためには、優先的に実施する業務を時系列で絞り込むことが必要となる。</w:t>
      </w:r>
    </w:p>
    <w:p w:rsidR="00887129" w:rsidRPr="00887129" w:rsidRDefault="00CA66B3" w:rsidP="00966CBD">
      <w:pPr>
        <w:autoSpaceDE w:val="0"/>
        <w:autoSpaceDN w:val="0"/>
        <w:adjustRightInd w:val="0"/>
        <w:ind w:leftChars="114" w:left="239" w:firstLineChars="100" w:firstLine="240"/>
        <w:jc w:val="left"/>
        <w:rPr>
          <w:rFonts w:ascii="ＭＳ 明朝" w:eastAsia="ＭＳ 明朝" w:hAnsi="ＭＳ 明朝" w:cs="ＭＳ明朝"/>
          <w:kern w:val="0"/>
          <w:sz w:val="24"/>
        </w:rPr>
      </w:pPr>
      <w:r>
        <w:rPr>
          <w:rFonts w:ascii="ＭＳ 明朝" w:eastAsia="ＭＳ 明朝" w:hAnsi="ＭＳ 明朝" w:cs="ＭＳ明朝" w:hint="eastAsia"/>
          <w:kern w:val="0"/>
          <w:sz w:val="24"/>
        </w:rPr>
        <w:t>非常時優先業務の候補となる各業務を対象に、</w:t>
      </w:r>
      <w:r w:rsidR="00887129" w:rsidRPr="00887129">
        <w:rPr>
          <w:rFonts w:ascii="ＭＳ 明朝" w:eastAsia="ＭＳ 明朝" w:hAnsi="ＭＳ 明朝" w:cs="ＭＳ明朝" w:hint="eastAsia"/>
          <w:kern w:val="0"/>
          <w:sz w:val="24"/>
        </w:rPr>
        <w:t>いつまでに業務を開始・再開する必要があるのか（以下「業務開始目標時間」という）を検討し、業務継続を想定する期間内に開始・再開すべき業務を非常時優先業務として選定する（図表</w:t>
      </w:r>
      <w:r w:rsidR="00966CBD">
        <w:rPr>
          <w:rFonts w:ascii="ＭＳ 明朝" w:eastAsia="ＭＳ 明朝" w:hAnsi="ＭＳ 明朝" w:cs="ＭＳ明朝" w:hint="eastAsia"/>
          <w:kern w:val="0"/>
          <w:sz w:val="24"/>
        </w:rPr>
        <w:t>7</w:t>
      </w:r>
      <w:r w:rsidR="00C1043B">
        <w:rPr>
          <w:rFonts w:ascii="ＭＳ 明朝" w:eastAsia="ＭＳ 明朝" w:hAnsi="ＭＳ 明朝" w:cs="ＭＳ明朝" w:hint="eastAsia"/>
          <w:kern w:val="0"/>
          <w:sz w:val="24"/>
        </w:rPr>
        <w:t>、</w:t>
      </w:r>
      <w:r w:rsidR="00966CBD">
        <w:rPr>
          <w:rFonts w:ascii="ＭＳ 明朝" w:eastAsia="ＭＳ 明朝" w:hAnsi="ＭＳ 明朝" w:cs="ＭＳ明朝"/>
          <w:kern w:val="0"/>
          <w:sz w:val="24"/>
        </w:rPr>
        <w:t>8</w:t>
      </w:r>
      <w:r w:rsidR="00887129" w:rsidRPr="00887129">
        <w:rPr>
          <w:rFonts w:ascii="ＭＳ 明朝" w:eastAsia="ＭＳ 明朝" w:hAnsi="ＭＳ 明朝" w:cs="ＭＳ明朝" w:hint="eastAsia"/>
          <w:kern w:val="0"/>
          <w:sz w:val="24"/>
        </w:rPr>
        <w:t>）</w:t>
      </w:r>
      <w:r w:rsidR="00966CBD">
        <w:rPr>
          <w:rFonts w:ascii="ＭＳ 明朝" w:eastAsia="ＭＳ 明朝" w:hAnsi="ＭＳ 明朝" w:cs="ＭＳ明朝" w:hint="eastAsia"/>
          <w:kern w:val="0"/>
          <w:sz w:val="24"/>
        </w:rPr>
        <w:t>。</w:t>
      </w:r>
    </w:p>
    <w:p w:rsidR="00887129" w:rsidRPr="00887129" w:rsidRDefault="00887129" w:rsidP="00887129">
      <w:pPr>
        <w:autoSpaceDE w:val="0"/>
        <w:autoSpaceDN w:val="0"/>
        <w:adjustRightInd w:val="0"/>
        <w:rPr>
          <w:rFonts w:ascii="ＭＳ 明朝" w:eastAsia="ＭＳ 明朝" w:hAnsi="ＭＳ 明朝" w:cs="ＭＳ 明朝"/>
          <w:color w:val="000000"/>
          <w:sz w:val="24"/>
          <w:lang w:val="ja-JP"/>
        </w:rPr>
      </w:pPr>
    </w:p>
    <w:p w:rsidR="00887129" w:rsidRPr="007B6EFA" w:rsidRDefault="00887129" w:rsidP="007B6EFA">
      <w:pPr>
        <w:autoSpaceDE w:val="0"/>
        <w:autoSpaceDN w:val="0"/>
        <w:adjustRightInd w:val="0"/>
        <w:ind w:firstLineChars="200" w:firstLine="420"/>
        <w:jc w:val="center"/>
        <w:rPr>
          <w:rFonts w:ascii="ＭＳ 明朝" w:eastAsia="ＭＳ 明朝" w:hAnsi="ＭＳ 明朝" w:cs="ＭＳ 明朝"/>
          <w:color w:val="000000"/>
          <w:lang w:val="ja-JP"/>
        </w:rPr>
      </w:pPr>
      <w:r w:rsidRPr="007B6EFA">
        <w:rPr>
          <w:rFonts w:ascii="ＭＳ 明朝" w:eastAsia="ＭＳ 明朝" w:hAnsi="ＭＳ 明朝" w:cs="ＭＳ 明朝" w:hint="eastAsia"/>
          <w:color w:val="000000"/>
          <w:lang w:val="ja-JP"/>
        </w:rPr>
        <w:t>図表</w:t>
      </w:r>
      <w:r w:rsidR="007B6EFA">
        <w:rPr>
          <w:rFonts w:ascii="ＭＳ 明朝" w:eastAsia="ＭＳ 明朝" w:hAnsi="ＭＳ 明朝" w:cs="ＭＳ 明朝" w:hint="eastAsia"/>
          <w:color w:val="000000"/>
          <w:lang w:val="ja-JP"/>
        </w:rPr>
        <w:t>6</w:t>
      </w:r>
      <w:r w:rsidRPr="007B6EFA">
        <w:rPr>
          <w:rFonts w:ascii="ＭＳ 明朝" w:eastAsia="ＭＳ 明朝" w:hAnsi="ＭＳ 明朝" w:cs="ＭＳ 明朝" w:hint="eastAsia"/>
          <w:color w:val="000000"/>
          <w:lang w:val="ja-JP"/>
        </w:rPr>
        <w:t xml:space="preserve">　地震災害応急対策業務と継続すべき通常業務のイメージ</w:t>
      </w:r>
    </w:p>
    <w:p w:rsidR="00887129" w:rsidRPr="00887129" w:rsidRDefault="00C15B39" w:rsidP="00887129">
      <w:pPr>
        <w:rPr>
          <w:rFonts w:ascii="ＭＳ 明朝" w:eastAsia="ＭＳ 明朝" w:hAnsi="ＭＳ 明朝"/>
          <w:sz w:val="22"/>
        </w:rPr>
      </w:pPr>
      <w:r>
        <w:rPr>
          <w:noProof/>
        </w:rPr>
        <w:drawing>
          <wp:inline distT="0" distB="0" distL="0" distR="0" wp14:anchorId="102F19F4" wp14:editId="6CC3CDF9">
            <wp:extent cx="6120130" cy="2553970"/>
            <wp:effectExtent l="0" t="0" r="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553970"/>
                    </a:xfrm>
                    <a:prstGeom prst="rect">
                      <a:avLst/>
                    </a:prstGeom>
                    <a:noFill/>
                    <a:extLst/>
                  </pic:spPr>
                </pic:pic>
              </a:graphicData>
            </a:graphic>
          </wp:inline>
        </w:drawing>
      </w:r>
    </w:p>
    <w:p w:rsidR="00887129" w:rsidRDefault="00C15B39" w:rsidP="00887129">
      <w:pPr>
        <w:rPr>
          <w:rFonts w:ascii="ＭＳ 明朝" w:eastAsia="ＭＳ 明朝" w:hAnsi="ＭＳ 明朝"/>
          <w:sz w:val="22"/>
        </w:rPr>
      </w:pPr>
      <w:r>
        <w:rPr>
          <w:rFonts w:ascii="ＭＳ 明朝" w:eastAsia="ＭＳ 明朝" w:hAnsi="ＭＳ 明朝" w:hint="eastAsia"/>
          <w:sz w:val="22"/>
        </w:rPr>
        <w:t>※1　被災</w:t>
      </w:r>
      <w:r w:rsidR="00367070">
        <w:rPr>
          <w:rFonts w:ascii="ＭＳ 明朝" w:eastAsia="ＭＳ 明朝" w:hAnsi="ＭＳ 明朝" w:hint="eastAsia"/>
          <w:sz w:val="22"/>
        </w:rPr>
        <w:t>等が理由で</w:t>
      </w:r>
      <w:r>
        <w:rPr>
          <w:rFonts w:ascii="ＭＳ 明朝" w:eastAsia="ＭＳ 明朝" w:hAnsi="ＭＳ 明朝" w:hint="eastAsia"/>
          <w:sz w:val="22"/>
        </w:rPr>
        <w:t>、参集が</w:t>
      </w:r>
      <w:r w:rsidR="00367070">
        <w:rPr>
          <w:rFonts w:ascii="ＭＳ 明朝" w:eastAsia="ＭＳ 明朝" w:hAnsi="ＭＳ 明朝" w:hint="eastAsia"/>
          <w:sz w:val="22"/>
        </w:rPr>
        <w:t>困難な</w:t>
      </w:r>
      <w:r>
        <w:rPr>
          <w:rFonts w:ascii="ＭＳ 明朝" w:eastAsia="ＭＳ 明朝" w:hAnsi="ＭＳ 明朝" w:hint="eastAsia"/>
          <w:sz w:val="22"/>
        </w:rPr>
        <w:t>職員</w:t>
      </w:r>
    </w:p>
    <w:p w:rsidR="00CA66B3" w:rsidRDefault="00C15B39" w:rsidP="007B0424">
      <w:pPr>
        <w:ind w:left="550" w:hangingChars="250" w:hanging="550"/>
        <w:rPr>
          <w:rFonts w:ascii="ＭＳ 明朝" w:eastAsia="ＭＳ 明朝" w:hAnsi="ＭＳ 明朝"/>
          <w:sz w:val="22"/>
        </w:rPr>
      </w:pPr>
      <w:r>
        <w:rPr>
          <w:rFonts w:ascii="ＭＳ 明朝" w:eastAsia="ＭＳ 明朝" w:hAnsi="ＭＳ 明朝" w:hint="eastAsia"/>
          <w:sz w:val="22"/>
        </w:rPr>
        <w:t xml:space="preserve">※2　</w:t>
      </w:r>
      <w:r w:rsidR="007B0424" w:rsidRPr="007B0424">
        <w:rPr>
          <w:rFonts w:ascii="ＭＳ 明朝" w:eastAsia="ＭＳ 明朝" w:hAnsi="ＭＳ 明朝" w:hint="eastAsia"/>
          <w:sz w:val="22"/>
          <w:u w:val="single"/>
        </w:rPr>
        <w:t>非常時優先業務</w:t>
      </w:r>
      <w:r w:rsidR="007B0424">
        <w:rPr>
          <w:rFonts w:ascii="ＭＳ 明朝" w:eastAsia="ＭＳ 明朝" w:hAnsi="ＭＳ 明朝" w:hint="eastAsia"/>
          <w:sz w:val="22"/>
        </w:rPr>
        <w:t>を指す。</w:t>
      </w:r>
      <w:r w:rsidRPr="00887129">
        <w:rPr>
          <w:rFonts w:ascii="ＭＳ 明朝" w:eastAsia="ＭＳ 明朝" w:hAnsi="ＭＳ 明朝" w:cs="ＭＳゴシック" w:hint="eastAsia"/>
          <w:color w:val="000000"/>
          <w:kern w:val="0"/>
          <w:sz w:val="22"/>
        </w:rPr>
        <w:t>多治見市地域防災計画で定められた、市が災害発生後に行う応急復旧対策業務等</w:t>
      </w:r>
      <w:r>
        <w:rPr>
          <w:rFonts w:ascii="ＭＳ 明朝" w:eastAsia="ＭＳ 明朝" w:hAnsi="ＭＳ 明朝" w:cs="ＭＳゴシック" w:hint="eastAsia"/>
          <w:color w:val="000000"/>
          <w:kern w:val="0"/>
          <w:sz w:val="22"/>
        </w:rPr>
        <w:t>。</w:t>
      </w:r>
      <w:r w:rsidRPr="00887129">
        <w:rPr>
          <w:rFonts w:ascii="ＭＳ 明朝" w:eastAsia="ＭＳ 明朝" w:hAnsi="ＭＳ 明朝" w:cs="ＭＳゴシック" w:hint="eastAsia"/>
          <w:color w:val="000000"/>
          <w:kern w:val="0"/>
          <w:sz w:val="22"/>
        </w:rPr>
        <w:t>市民の命と健康を守るため</w:t>
      </w:r>
      <w:r>
        <w:rPr>
          <w:rFonts w:ascii="ＭＳ 明朝" w:eastAsia="ＭＳ 明朝" w:hAnsi="ＭＳ 明朝" w:cs="ＭＳゴシック" w:hint="eastAsia"/>
          <w:color w:val="000000"/>
          <w:kern w:val="0"/>
          <w:sz w:val="22"/>
        </w:rPr>
        <w:t>の</w:t>
      </w:r>
      <w:r w:rsidRPr="00887129">
        <w:rPr>
          <w:rFonts w:ascii="ＭＳ 明朝" w:eastAsia="ＭＳ 明朝" w:hAnsi="ＭＳ 明朝" w:cs="ＭＳゴシック" w:hint="eastAsia"/>
          <w:color w:val="000000"/>
          <w:kern w:val="0"/>
          <w:sz w:val="22"/>
        </w:rPr>
        <w:t>、最も優先度の高い業務</w:t>
      </w:r>
    </w:p>
    <w:p w:rsidR="00CA66B3" w:rsidRDefault="00C15B39" w:rsidP="00C15B39">
      <w:pPr>
        <w:ind w:left="550" w:hangingChars="250" w:hanging="550"/>
        <w:rPr>
          <w:rFonts w:ascii="ＭＳ 明朝" w:eastAsia="ＭＳ 明朝" w:hAnsi="ＭＳ 明朝" w:cs="ＭＳゴシック"/>
          <w:color w:val="000000"/>
          <w:kern w:val="0"/>
          <w:sz w:val="22"/>
        </w:rPr>
      </w:pPr>
      <w:r>
        <w:rPr>
          <w:rFonts w:ascii="ＭＳ 明朝" w:eastAsia="ＭＳ 明朝" w:hAnsi="ＭＳ 明朝" w:hint="eastAsia"/>
          <w:sz w:val="22"/>
        </w:rPr>
        <w:t xml:space="preserve">※3　</w:t>
      </w:r>
      <w:r w:rsidR="007B0424" w:rsidRPr="007B0424">
        <w:rPr>
          <w:rFonts w:ascii="ＭＳ 明朝" w:eastAsia="ＭＳ 明朝" w:hAnsi="ＭＳ 明朝" w:hint="eastAsia"/>
          <w:sz w:val="22"/>
          <w:u w:val="single"/>
        </w:rPr>
        <w:t>優先継続業務</w:t>
      </w:r>
      <w:r w:rsidR="007B0424">
        <w:rPr>
          <w:rFonts w:ascii="ＭＳ 明朝" w:eastAsia="ＭＳ 明朝" w:hAnsi="ＭＳ 明朝" w:hint="eastAsia"/>
          <w:sz w:val="22"/>
        </w:rPr>
        <w:t>を指す。</w:t>
      </w:r>
      <w:r w:rsidRPr="00887129">
        <w:rPr>
          <w:rFonts w:ascii="ＭＳ 明朝" w:eastAsia="ＭＳ 明朝" w:hAnsi="ＭＳ 明朝" w:cs="ＭＳゴシック" w:hint="eastAsia"/>
          <w:color w:val="000000"/>
          <w:kern w:val="0"/>
          <w:sz w:val="22"/>
        </w:rPr>
        <w:t>地震災害が発生し、一部の職員が</w:t>
      </w:r>
      <w:r>
        <w:rPr>
          <w:rFonts w:ascii="ＭＳ 明朝" w:eastAsia="ＭＳ 明朝" w:hAnsi="ＭＳ 明朝" w:cs="ＭＳゴシック" w:hint="eastAsia"/>
          <w:color w:val="000000"/>
          <w:kern w:val="0"/>
          <w:sz w:val="22"/>
        </w:rPr>
        <w:t>被災等</w:t>
      </w:r>
      <w:r w:rsidR="00367070">
        <w:rPr>
          <w:rFonts w:ascii="ＭＳ 明朝" w:eastAsia="ＭＳ 明朝" w:hAnsi="ＭＳ 明朝" w:cs="ＭＳゴシック" w:hint="eastAsia"/>
          <w:color w:val="000000"/>
          <w:kern w:val="0"/>
          <w:sz w:val="22"/>
        </w:rPr>
        <w:t>の理由</w:t>
      </w:r>
      <w:r>
        <w:rPr>
          <w:rFonts w:ascii="ＭＳ 明朝" w:eastAsia="ＭＳ 明朝" w:hAnsi="ＭＳ 明朝" w:cs="ＭＳゴシック" w:hint="eastAsia"/>
          <w:color w:val="000000"/>
          <w:kern w:val="0"/>
          <w:sz w:val="22"/>
        </w:rPr>
        <w:t>で</w:t>
      </w:r>
      <w:r w:rsidRPr="00887129">
        <w:rPr>
          <w:rFonts w:ascii="ＭＳ 明朝" w:eastAsia="ＭＳ 明朝" w:hAnsi="ＭＳ 明朝" w:cs="ＭＳゴシック" w:hint="eastAsia"/>
          <w:color w:val="000000"/>
          <w:kern w:val="0"/>
          <w:sz w:val="22"/>
        </w:rPr>
        <w:t>参集</w:t>
      </w:r>
      <w:r w:rsidR="00367070">
        <w:rPr>
          <w:rFonts w:ascii="ＭＳ 明朝" w:eastAsia="ＭＳ 明朝" w:hAnsi="ＭＳ 明朝" w:cs="ＭＳゴシック" w:hint="eastAsia"/>
          <w:color w:val="000000"/>
          <w:kern w:val="0"/>
          <w:sz w:val="22"/>
        </w:rPr>
        <w:t>が困難な</w:t>
      </w:r>
      <w:r w:rsidRPr="00887129">
        <w:rPr>
          <w:rFonts w:ascii="ＭＳ 明朝" w:eastAsia="ＭＳ 明朝" w:hAnsi="ＭＳ 明朝" w:cs="ＭＳゴシック" w:hint="eastAsia"/>
          <w:color w:val="000000"/>
          <w:kern w:val="0"/>
          <w:sz w:val="22"/>
        </w:rPr>
        <w:t>状況であっても、市民生活に重大な影響を及ぼすおそれのある業務として、継続</w:t>
      </w:r>
      <w:r w:rsidR="009601F2">
        <w:rPr>
          <w:rFonts w:ascii="ＭＳ 明朝" w:eastAsia="ＭＳ 明朝" w:hAnsi="ＭＳ 明朝" w:cs="ＭＳゴシック" w:hint="eastAsia"/>
          <w:color w:val="000000"/>
          <w:kern w:val="0"/>
          <w:sz w:val="22"/>
        </w:rPr>
        <w:t>すべき</w:t>
      </w:r>
      <w:r w:rsidRPr="00887129">
        <w:rPr>
          <w:rFonts w:ascii="ＭＳ 明朝" w:eastAsia="ＭＳ 明朝" w:hAnsi="ＭＳ 明朝" w:cs="ＭＳゴシック" w:hint="eastAsia"/>
          <w:color w:val="000000"/>
          <w:kern w:val="0"/>
          <w:sz w:val="22"/>
        </w:rPr>
        <w:t>業務</w:t>
      </w:r>
    </w:p>
    <w:p w:rsidR="00C1043B" w:rsidRPr="00C1043B" w:rsidRDefault="00C1043B" w:rsidP="00C1043B">
      <w:pPr>
        <w:ind w:left="550" w:hangingChars="250" w:hanging="550"/>
        <w:rPr>
          <w:rFonts w:ascii="ＭＳ 明朝" w:eastAsia="ＭＳ 明朝" w:hAnsi="ＭＳ 明朝" w:cs="ＭＳゴシック"/>
          <w:color w:val="000000"/>
          <w:kern w:val="0"/>
          <w:sz w:val="22"/>
        </w:rPr>
      </w:pPr>
      <w:r>
        <w:rPr>
          <w:rFonts w:ascii="ＭＳ 明朝" w:eastAsia="ＭＳ 明朝" w:hAnsi="ＭＳ 明朝" w:cs="ＭＳゴシック" w:hint="eastAsia"/>
          <w:color w:val="000000"/>
          <w:kern w:val="0"/>
          <w:sz w:val="22"/>
        </w:rPr>
        <w:t>※4　第4章「執務環境確保計画」　13</w:t>
      </w:r>
      <w:r>
        <w:rPr>
          <w:rFonts w:ascii="ＭＳ 明朝" w:eastAsia="ＭＳ 明朝" w:hAnsi="ＭＳ 明朝" w:cs="ＭＳゴシック"/>
          <w:color w:val="000000"/>
          <w:kern w:val="0"/>
          <w:sz w:val="22"/>
        </w:rPr>
        <w:t>p</w:t>
      </w:r>
      <w:r>
        <w:rPr>
          <w:rFonts w:ascii="ＭＳ 明朝" w:eastAsia="ＭＳ 明朝" w:hAnsi="ＭＳ 明朝" w:cs="ＭＳゴシック" w:hint="eastAsia"/>
          <w:color w:val="000000"/>
          <w:kern w:val="0"/>
          <w:sz w:val="22"/>
        </w:rPr>
        <w:t>参照</w:t>
      </w:r>
    </w:p>
    <w:p w:rsidR="00C15B39" w:rsidRDefault="00C15B39" w:rsidP="007B6EFA">
      <w:pPr>
        <w:autoSpaceDE w:val="0"/>
        <w:autoSpaceDN w:val="0"/>
        <w:adjustRightInd w:val="0"/>
        <w:jc w:val="left"/>
        <w:rPr>
          <w:rFonts w:ascii="ＭＳ ゴシック" w:eastAsia="ＭＳ ゴシック" w:hAnsi="ＭＳ ゴシック"/>
          <w:sz w:val="24"/>
        </w:rPr>
      </w:pPr>
      <w:bookmarkStart w:id="3" w:name="_Toc342994339"/>
      <w:bookmarkStart w:id="4" w:name="_Toc346712707"/>
    </w:p>
    <w:p w:rsidR="00887129" w:rsidRPr="00CA66B3" w:rsidRDefault="00CA66B3" w:rsidP="007B6EFA">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hint="eastAsia"/>
          <w:sz w:val="24"/>
        </w:rPr>
        <w:t>2-3</w:t>
      </w:r>
      <w:r w:rsidR="00887129" w:rsidRPr="00CA66B3">
        <w:rPr>
          <w:rFonts w:ascii="ＭＳ ゴシック" w:eastAsia="ＭＳ ゴシック" w:hAnsi="ＭＳ ゴシック" w:hint="eastAsia"/>
          <w:sz w:val="24"/>
        </w:rPr>
        <w:t xml:space="preserve">　時系列に応じた業務内容の検討</w:t>
      </w:r>
      <w:bookmarkEnd w:id="3"/>
      <w:bookmarkEnd w:id="4"/>
    </w:p>
    <w:p w:rsidR="00887129" w:rsidRDefault="00887129"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r w:rsidRPr="00887129">
        <w:rPr>
          <w:rFonts w:ascii="ＭＳ 明朝" w:eastAsia="ＭＳ 明朝" w:hAnsi="ＭＳ 明朝" w:cs="ＭＳ明朝" w:hint="eastAsia"/>
          <w:kern w:val="0"/>
          <w:sz w:val="24"/>
        </w:rPr>
        <w:t>発災後の混乱した状況の中で</w:t>
      </w:r>
      <w:r w:rsidR="0072580E">
        <w:rPr>
          <w:rFonts w:ascii="ＭＳ 明朝" w:eastAsia="ＭＳ 明朝" w:hAnsi="ＭＳ 明朝" w:cs="ＭＳ明朝" w:hint="eastAsia"/>
          <w:kern w:val="0"/>
          <w:sz w:val="24"/>
        </w:rPr>
        <w:t>、</w:t>
      </w:r>
      <w:r w:rsidRPr="00887129">
        <w:rPr>
          <w:rFonts w:ascii="ＭＳ 明朝" w:eastAsia="ＭＳ 明朝" w:hAnsi="ＭＳ 明朝" w:cs="ＭＳ明朝" w:hint="eastAsia"/>
          <w:kern w:val="0"/>
          <w:sz w:val="24"/>
        </w:rPr>
        <w:t>的確に業務を遂行するためには、あらかじめ組織別、個人別に何を行うべきか</w:t>
      </w:r>
      <w:r w:rsidR="008F1EF1">
        <w:rPr>
          <w:rFonts w:ascii="ＭＳ 明朝" w:eastAsia="ＭＳ 明朝" w:hAnsi="ＭＳ 明朝" w:cs="ＭＳ明朝" w:hint="eastAsia"/>
          <w:kern w:val="0"/>
          <w:sz w:val="24"/>
        </w:rPr>
        <w:t>を時</w:t>
      </w:r>
      <w:r w:rsidRPr="00887129">
        <w:rPr>
          <w:rFonts w:ascii="ＭＳ 明朝" w:eastAsia="ＭＳ 明朝" w:hAnsi="ＭＳ 明朝" w:cs="ＭＳ明朝" w:hint="eastAsia"/>
          <w:kern w:val="0"/>
          <w:sz w:val="24"/>
        </w:rPr>
        <w:t>系列</w:t>
      </w:r>
      <w:r w:rsidR="0072580E">
        <w:rPr>
          <w:rFonts w:ascii="ＭＳ 明朝" w:eastAsia="ＭＳ 明朝" w:hAnsi="ＭＳ 明朝" w:cs="ＭＳ明朝" w:hint="eastAsia"/>
          <w:kern w:val="0"/>
          <w:sz w:val="24"/>
        </w:rPr>
        <w:t>毎</w:t>
      </w:r>
      <w:r w:rsidRPr="00887129">
        <w:rPr>
          <w:rFonts w:ascii="ＭＳ 明朝" w:eastAsia="ＭＳ 明朝" w:hAnsi="ＭＳ 明朝" w:cs="ＭＳ明朝" w:hint="eastAsia"/>
          <w:kern w:val="0"/>
          <w:sz w:val="24"/>
        </w:rPr>
        <w:t>に整理し、その</w:t>
      </w:r>
      <w:r w:rsidR="008F1EF1">
        <w:rPr>
          <w:rFonts w:ascii="ＭＳ 明朝" w:eastAsia="ＭＳ 明朝" w:hAnsi="ＭＳ 明朝" w:cs="ＭＳ明朝" w:hint="eastAsia"/>
          <w:kern w:val="0"/>
          <w:sz w:val="24"/>
        </w:rPr>
        <w:t>情報を必要な範囲で共有することが効果的である。具体的方法として</w:t>
      </w:r>
      <w:r w:rsidR="00660FE9">
        <w:rPr>
          <w:rFonts w:ascii="ＭＳ 明朝" w:eastAsia="ＭＳ 明朝" w:hAnsi="ＭＳ 明朝" w:cs="ＭＳ明朝" w:hint="eastAsia"/>
          <w:kern w:val="0"/>
          <w:sz w:val="24"/>
        </w:rPr>
        <w:t>「</w:t>
      </w:r>
      <w:r w:rsidRPr="00887129">
        <w:rPr>
          <w:rFonts w:ascii="ＭＳ 明朝" w:eastAsia="ＭＳ 明朝" w:hAnsi="ＭＳ 明朝" w:cs="ＭＳ明朝" w:hint="eastAsia"/>
          <w:kern w:val="0"/>
          <w:sz w:val="24"/>
        </w:rPr>
        <w:t>地震</w:t>
      </w:r>
      <w:r w:rsidR="0072580E">
        <w:rPr>
          <w:rFonts w:ascii="ＭＳ 明朝" w:eastAsia="ＭＳ 明朝" w:hAnsi="ＭＳ 明朝" w:cs="ＭＳ明朝" w:hint="eastAsia"/>
          <w:kern w:val="0"/>
          <w:sz w:val="24"/>
        </w:rPr>
        <w:t>災害</w:t>
      </w:r>
      <w:r w:rsidRPr="00887129">
        <w:rPr>
          <w:rFonts w:ascii="ＭＳ 明朝" w:eastAsia="ＭＳ 明朝" w:hAnsi="ＭＳ 明朝" w:cs="ＭＳ明朝" w:hint="eastAsia"/>
          <w:kern w:val="0"/>
          <w:sz w:val="24"/>
        </w:rPr>
        <w:t>発生後、一定の時間までに</w:t>
      </w:r>
      <w:r w:rsidR="00660FE9">
        <w:rPr>
          <w:rFonts w:ascii="ＭＳ 明朝" w:eastAsia="ＭＳ 明朝" w:hAnsi="ＭＳ 明朝" w:cs="ＭＳ明朝" w:hint="eastAsia"/>
          <w:kern w:val="0"/>
          <w:sz w:val="24"/>
        </w:rPr>
        <w:t>」</w:t>
      </w:r>
      <w:r w:rsidR="0072580E">
        <w:rPr>
          <w:rFonts w:ascii="ＭＳ 明朝" w:eastAsia="ＭＳ 明朝" w:hAnsi="ＭＳ 明朝" w:cs="ＭＳ明朝" w:hint="eastAsia"/>
          <w:kern w:val="0"/>
          <w:sz w:val="24"/>
        </w:rPr>
        <w:t>「</w:t>
      </w:r>
      <w:r w:rsidRPr="00887129">
        <w:rPr>
          <w:rFonts w:ascii="ＭＳ 明朝" w:eastAsia="ＭＳ 明朝" w:hAnsi="ＭＳ 明朝" w:cs="ＭＳ明朝" w:hint="eastAsia"/>
          <w:kern w:val="0"/>
          <w:sz w:val="24"/>
        </w:rPr>
        <w:t>誰が</w:t>
      </w:r>
      <w:r w:rsidR="0072580E">
        <w:rPr>
          <w:rFonts w:ascii="ＭＳ 明朝" w:eastAsia="ＭＳ 明朝" w:hAnsi="ＭＳ 明朝" w:cs="ＭＳ明朝" w:hint="eastAsia"/>
          <w:kern w:val="0"/>
          <w:sz w:val="24"/>
        </w:rPr>
        <w:t>、</w:t>
      </w:r>
      <w:r w:rsidR="008F1EF1">
        <w:rPr>
          <w:rFonts w:ascii="ＭＳ 明朝" w:eastAsia="ＭＳ 明朝" w:hAnsi="ＭＳ 明朝" w:cs="ＭＳ明朝" w:hint="eastAsia"/>
          <w:kern w:val="0"/>
          <w:sz w:val="24"/>
        </w:rPr>
        <w:t>何</w:t>
      </w:r>
      <w:r w:rsidRPr="00887129">
        <w:rPr>
          <w:rFonts w:ascii="ＭＳ 明朝" w:eastAsia="ＭＳ 明朝" w:hAnsi="ＭＳ 明朝" w:cs="ＭＳ明朝" w:hint="eastAsia"/>
          <w:kern w:val="0"/>
          <w:sz w:val="24"/>
        </w:rPr>
        <w:t>を行うのか</w:t>
      </w:r>
      <w:r w:rsidR="0072580E">
        <w:rPr>
          <w:rFonts w:ascii="ＭＳ 明朝" w:eastAsia="ＭＳ 明朝" w:hAnsi="ＭＳ 明朝" w:cs="ＭＳ明朝" w:hint="eastAsia"/>
          <w:kern w:val="0"/>
          <w:sz w:val="24"/>
        </w:rPr>
        <w:t>」</w:t>
      </w:r>
      <w:r w:rsidR="008F1EF1">
        <w:rPr>
          <w:rFonts w:ascii="ＭＳ 明朝" w:eastAsia="ＭＳ 明朝" w:hAnsi="ＭＳ 明朝" w:cs="ＭＳ明朝" w:hint="eastAsia"/>
          <w:kern w:val="0"/>
          <w:sz w:val="24"/>
        </w:rPr>
        <w:t>等</w:t>
      </w:r>
      <w:r w:rsidR="0072580E">
        <w:rPr>
          <w:rFonts w:ascii="ＭＳ 明朝" w:eastAsia="ＭＳ 明朝" w:hAnsi="ＭＳ 明朝" w:cs="ＭＳ明朝" w:hint="eastAsia"/>
          <w:kern w:val="0"/>
          <w:sz w:val="24"/>
        </w:rPr>
        <w:t>を</w:t>
      </w:r>
      <w:r w:rsidR="00683A4B">
        <w:rPr>
          <w:rFonts w:ascii="ＭＳ 明朝" w:eastAsia="ＭＳ 明朝" w:hAnsi="ＭＳ 明朝" w:cs="ＭＳ明朝" w:hint="eastAsia"/>
          <w:kern w:val="0"/>
          <w:sz w:val="24"/>
        </w:rPr>
        <w:t>記載した、非常時優先業務一覧表</w:t>
      </w:r>
      <w:r w:rsidR="0072580E">
        <w:rPr>
          <w:rFonts w:ascii="ＭＳ 明朝" w:eastAsia="ＭＳ 明朝" w:hAnsi="ＭＳ 明朝" w:cs="ＭＳ明朝" w:hint="eastAsia"/>
          <w:kern w:val="0"/>
          <w:sz w:val="24"/>
        </w:rPr>
        <w:t>を各所属</w:t>
      </w:r>
      <w:r w:rsidRPr="00887129">
        <w:rPr>
          <w:rFonts w:ascii="ＭＳ 明朝" w:eastAsia="ＭＳ 明朝" w:hAnsi="ＭＳ 明朝" w:cs="ＭＳ明朝" w:hint="eastAsia"/>
          <w:kern w:val="0"/>
          <w:sz w:val="24"/>
        </w:rPr>
        <w:t>に</w:t>
      </w:r>
      <w:r w:rsidR="0072580E">
        <w:rPr>
          <w:rFonts w:ascii="ＭＳ 明朝" w:eastAsia="ＭＳ 明朝" w:hAnsi="ＭＳ 明朝" w:cs="ＭＳ明朝" w:hint="eastAsia"/>
          <w:kern w:val="0"/>
          <w:sz w:val="24"/>
        </w:rPr>
        <w:t>おいて</w:t>
      </w:r>
      <w:r w:rsidRPr="00887129">
        <w:rPr>
          <w:rFonts w:ascii="ＭＳ 明朝" w:eastAsia="ＭＳ 明朝" w:hAnsi="ＭＳ 明朝" w:cs="ＭＳ明朝" w:hint="eastAsia"/>
          <w:kern w:val="0"/>
          <w:sz w:val="24"/>
        </w:rPr>
        <w:t>作成</w:t>
      </w:r>
      <w:r w:rsidR="008F1EF1">
        <w:rPr>
          <w:rFonts w:ascii="ＭＳ 明朝" w:eastAsia="ＭＳ 明朝" w:hAnsi="ＭＳ 明朝" w:cs="ＭＳ明朝" w:hint="eastAsia"/>
          <w:kern w:val="0"/>
          <w:sz w:val="24"/>
        </w:rPr>
        <w:t>し、保管</w:t>
      </w:r>
      <w:r w:rsidRPr="00887129">
        <w:rPr>
          <w:rFonts w:ascii="ＭＳ 明朝" w:eastAsia="ＭＳ 明朝" w:hAnsi="ＭＳ 明朝" w:cs="ＭＳ明朝" w:hint="eastAsia"/>
          <w:kern w:val="0"/>
          <w:sz w:val="24"/>
        </w:rPr>
        <w:t>する</w:t>
      </w:r>
      <w:r w:rsidR="0072580E">
        <w:rPr>
          <w:rFonts w:ascii="ＭＳ 明朝" w:eastAsia="ＭＳ 明朝" w:hAnsi="ＭＳ 明朝" w:cs="ＭＳ明朝" w:hint="eastAsia"/>
          <w:kern w:val="0"/>
          <w:sz w:val="24"/>
        </w:rPr>
        <w:t>。</w:t>
      </w: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F1EF1" w:rsidRDefault="00E95171" w:rsidP="008F1EF1">
      <w:pPr>
        <w:autoSpaceDE w:val="0"/>
        <w:autoSpaceDN w:val="0"/>
        <w:adjustRightInd w:val="0"/>
        <w:ind w:firstLineChars="200" w:firstLine="420"/>
        <w:jc w:val="center"/>
        <w:rPr>
          <w:rFonts w:ascii="ＭＳ 明朝" w:eastAsia="ＭＳ 明朝" w:hAnsi="ＭＳ 明朝" w:cs="ＭＳ 明朝"/>
          <w:color w:val="000000"/>
          <w:lang w:val="ja-JP"/>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208280</wp:posOffset>
            </wp:positionV>
            <wp:extent cx="6120130" cy="1696720"/>
            <wp:effectExtent l="0" t="0" r="0" b="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696720"/>
                    </a:xfrm>
                    <a:prstGeom prst="rect">
                      <a:avLst/>
                    </a:prstGeom>
                    <a:noFill/>
                    <a:extLst/>
                  </pic:spPr>
                </pic:pic>
              </a:graphicData>
            </a:graphic>
            <wp14:sizeRelH relativeFrom="page">
              <wp14:pctWidth>0</wp14:pctWidth>
            </wp14:sizeRelH>
            <wp14:sizeRelV relativeFrom="page">
              <wp14:pctHeight>0</wp14:pctHeight>
            </wp14:sizeRelV>
          </wp:anchor>
        </w:drawing>
      </w:r>
      <w:r w:rsidR="008F1EF1" w:rsidRPr="007B6EFA">
        <w:rPr>
          <w:rFonts w:ascii="ＭＳ 明朝" w:eastAsia="ＭＳ 明朝" w:hAnsi="ＭＳ 明朝" w:cs="ＭＳ 明朝" w:hint="eastAsia"/>
          <w:color w:val="000000"/>
          <w:lang w:val="ja-JP"/>
        </w:rPr>
        <w:t>図表</w:t>
      </w:r>
      <w:r w:rsidR="008F1EF1">
        <w:rPr>
          <w:rFonts w:ascii="ＭＳ 明朝" w:eastAsia="ＭＳ 明朝" w:hAnsi="ＭＳ 明朝" w:cs="ＭＳ 明朝" w:hint="eastAsia"/>
          <w:color w:val="000000"/>
          <w:lang w:val="ja-JP"/>
        </w:rPr>
        <w:t>7</w:t>
      </w:r>
      <w:r w:rsidR="008F1EF1" w:rsidRPr="007B6EFA">
        <w:rPr>
          <w:rFonts w:ascii="ＭＳ 明朝" w:eastAsia="ＭＳ 明朝" w:hAnsi="ＭＳ 明朝" w:cs="ＭＳ 明朝" w:hint="eastAsia"/>
          <w:color w:val="000000"/>
          <w:lang w:val="ja-JP"/>
        </w:rPr>
        <w:t xml:space="preserve">　</w:t>
      </w:r>
      <w:r w:rsidR="00683A4B">
        <w:rPr>
          <w:rFonts w:ascii="ＭＳ 明朝" w:eastAsia="ＭＳ 明朝" w:hAnsi="ＭＳ 明朝" w:cs="ＭＳ 明朝" w:hint="eastAsia"/>
          <w:color w:val="000000"/>
          <w:lang w:val="ja-JP"/>
        </w:rPr>
        <w:t>非常時優先業務一覧表の策定イメージ</w:t>
      </w:r>
    </w:p>
    <w:p w:rsidR="008F1EF1" w:rsidRPr="007B6EFA" w:rsidRDefault="008F1EF1" w:rsidP="008F1EF1">
      <w:pPr>
        <w:autoSpaceDE w:val="0"/>
        <w:autoSpaceDN w:val="0"/>
        <w:adjustRightInd w:val="0"/>
        <w:ind w:firstLineChars="200" w:firstLine="420"/>
        <w:jc w:val="center"/>
        <w:rPr>
          <w:rFonts w:ascii="ＭＳ 明朝" w:eastAsia="ＭＳ 明朝" w:hAnsi="ＭＳ 明朝" w:cs="ＭＳ 明朝"/>
          <w:color w:val="000000"/>
          <w:lang w:val="ja-JP"/>
        </w:rPr>
      </w:pP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F1EF1" w:rsidRDefault="008F1EF1" w:rsidP="00FF45F8">
      <w:pPr>
        <w:autoSpaceDE w:val="0"/>
        <w:autoSpaceDN w:val="0"/>
        <w:adjustRightInd w:val="0"/>
        <w:ind w:leftChars="105" w:left="220" w:firstLineChars="100" w:firstLine="240"/>
        <w:jc w:val="left"/>
        <w:rPr>
          <w:rFonts w:ascii="ＭＳ 明朝" w:eastAsia="ＭＳ 明朝" w:hAnsi="ＭＳ 明朝" w:cs="ＭＳ明朝"/>
          <w:kern w:val="0"/>
          <w:sz w:val="24"/>
        </w:rPr>
      </w:pPr>
    </w:p>
    <w:p w:rsidR="00887129" w:rsidRPr="00FF45F8" w:rsidRDefault="00BB77E0" w:rsidP="00FF45F8">
      <w:pPr>
        <w:autoSpaceDE w:val="0"/>
        <w:autoSpaceDN w:val="0"/>
        <w:adjustRightInd w:val="0"/>
        <w:jc w:val="left"/>
        <w:outlineLvl w:val="1"/>
        <w:rPr>
          <w:rFonts w:ascii="ＭＳ ゴシック" w:eastAsia="ＭＳ ゴシック" w:hAnsi="ＭＳ ゴシック" w:cs="ＭＳ 明朝"/>
          <w:kern w:val="0"/>
          <w:sz w:val="24"/>
        </w:rPr>
      </w:pPr>
      <w:bookmarkStart w:id="5" w:name="_Toc346712708"/>
      <w:r>
        <w:rPr>
          <w:rFonts w:ascii="ＭＳ ゴシック" w:eastAsia="ＭＳ ゴシック" w:hAnsi="ＭＳ ゴシック" w:cs="ＭＳ 明朝" w:hint="eastAsia"/>
          <w:kern w:val="0"/>
          <w:sz w:val="24"/>
        </w:rPr>
        <w:lastRenderedPageBreak/>
        <w:t>2-4</w:t>
      </w:r>
      <w:r w:rsidR="00887129" w:rsidRPr="00FF45F8">
        <w:rPr>
          <w:rFonts w:ascii="ＭＳ ゴシック" w:eastAsia="ＭＳ ゴシック" w:hAnsi="ＭＳ ゴシック" w:cs="ＭＳ 明朝" w:hint="eastAsia"/>
          <w:kern w:val="0"/>
          <w:sz w:val="24"/>
        </w:rPr>
        <w:t xml:space="preserve">　復旧目標の設定</w:t>
      </w:r>
      <w:bookmarkEnd w:id="5"/>
    </w:p>
    <w:p w:rsidR="00683A4B" w:rsidRPr="00190491" w:rsidRDefault="00887129" w:rsidP="00190491">
      <w:pPr>
        <w:autoSpaceDE w:val="0"/>
        <w:autoSpaceDN w:val="0"/>
        <w:adjustRightInd w:val="0"/>
        <w:ind w:leftChars="28" w:left="59" w:firstLineChars="100" w:firstLine="240"/>
        <w:jc w:val="left"/>
        <w:rPr>
          <w:rFonts w:ascii="ＭＳ 明朝" w:eastAsia="ＭＳ 明朝" w:hAnsi="ＭＳ 明朝" w:cs="ＭＳゴシック"/>
          <w:color w:val="000000"/>
          <w:kern w:val="0"/>
          <w:sz w:val="22"/>
        </w:rPr>
      </w:pPr>
      <w:r w:rsidRPr="00887129">
        <w:rPr>
          <w:rFonts w:ascii="ＭＳ 明朝" w:eastAsia="ＭＳ 明朝" w:hAnsi="ＭＳ 明朝" w:hint="eastAsia"/>
          <w:sz w:val="24"/>
        </w:rPr>
        <w:t>非常時優先業務</w:t>
      </w:r>
      <w:r w:rsidR="008F1EF1">
        <w:rPr>
          <w:rFonts w:ascii="ＭＳ 明朝" w:eastAsia="ＭＳ 明朝" w:hAnsi="ＭＳ 明朝" w:cs="ＭＳ 明朝" w:hint="eastAsia"/>
          <w:kern w:val="0"/>
          <w:sz w:val="24"/>
        </w:rPr>
        <w:t>における</w:t>
      </w:r>
      <w:r w:rsidRPr="00887129">
        <w:rPr>
          <w:rFonts w:ascii="ＭＳ 明朝" w:eastAsia="ＭＳ 明朝" w:hAnsi="ＭＳ 明朝" w:cs="ＭＳ 明朝" w:hint="eastAsia"/>
          <w:kern w:val="0"/>
          <w:sz w:val="24"/>
        </w:rPr>
        <w:t>影響</w:t>
      </w:r>
      <w:r w:rsidR="008F1EF1">
        <w:rPr>
          <w:rFonts w:ascii="ＭＳ 明朝" w:eastAsia="ＭＳ 明朝" w:hAnsi="ＭＳ 明朝" w:cs="ＭＳ 明朝" w:hint="eastAsia"/>
          <w:kern w:val="0"/>
          <w:sz w:val="24"/>
        </w:rPr>
        <w:t>について、どの程度まで復旧処理や応急処理を行なえば影響を防げるか、あるいは一定まで</w:t>
      </w:r>
      <w:r w:rsidR="003E2C17">
        <w:rPr>
          <w:rFonts w:ascii="ＭＳ 明朝" w:eastAsia="ＭＳ 明朝" w:hAnsi="ＭＳ 明朝" w:cs="ＭＳ 明朝" w:hint="eastAsia"/>
          <w:kern w:val="0"/>
          <w:sz w:val="24"/>
        </w:rPr>
        <w:t>抑えることができるのかといった観点で、各課で目標レベルを設定する</w:t>
      </w:r>
      <w:r w:rsidRPr="00887129">
        <w:rPr>
          <w:rFonts w:ascii="ＭＳ 明朝" w:eastAsia="ＭＳ 明朝" w:hAnsi="ＭＳ 明朝" w:cs="ＭＳ 明朝" w:hint="eastAsia"/>
          <w:kern w:val="0"/>
          <w:sz w:val="24"/>
        </w:rPr>
        <w:t>。</w:t>
      </w:r>
      <w:r w:rsidR="00683A4B">
        <w:rPr>
          <w:rFonts w:ascii="ＭＳ 明朝" w:eastAsia="ＭＳ 明朝" w:hAnsi="ＭＳ 明朝" w:cs="ＭＳ 明朝" w:hint="eastAsia"/>
          <w:kern w:val="0"/>
          <w:sz w:val="24"/>
        </w:rPr>
        <w:t>また、</w:t>
      </w:r>
      <w:r w:rsidRPr="00887129">
        <w:rPr>
          <w:rFonts w:ascii="ＭＳ 明朝" w:eastAsia="ＭＳ 明朝" w:hAnsi="ＭＳ 明朝" w:cs="ＭＳ 明朝" w:hint="eastAsia"/>
          <w:kern w:val="0"/>
          <w:sz w:val="24"/>
        </w:rPr>
        <w:t>行政サービスをいつまでに再開させるか</w:t>
      </w:r>
      <w:r w:rsidR="00190491">
        <w:rPr>
          <w:rFonts w:ascii="ＭＳ 明朝" w:eastAsia="ＭＳ 明朝" w:hAnsi="ＭＳ 明朝" w:cs="ＭＳ 明朝" w:hint="eastAsia"/>
          <w:kern w:val="0"/>
          <w:sz w:val="24"/>
        </w:rPr>
        <w:t>、目標時間を設定し、下表の a</w:t>
      </w:r>
      <w:r w:rsidR="00190491">
        <w:rPr>
          <w:rFonts w:ascii="ＭＳ 明朝" w:eastAsia="ＭＳ 明朝" w:hAnsi="ＭＳ 明朝" w:cs="ＭＳ 明朝"/>
          <w:kern w:val="0"/>
          <w:sz w:val="24"/>
        </w:rPr>
        <w:t xml:space="preserve"> </w:t>
      </w:r>
      <w:r w:rsidR="00190491">
        <w:rPr>
          <w:rFonts w:ascii="ＭＳ 明朝" w:eastAsia="ＭＳ 明朝" w:hAnsi="ＭＳ 明朝" w:cs="ＭＳ 明朝" w:hint="eastAsia"/>
          <w:kern w:val="0"/>
          <w:sz w:val="24"/>
        </w:rPr>
        <w:t>～ g</w:t>
      </w:r>
      <w:r w:rsidRPr="00887129">
        <w:rPr>
          <w:rFonts w:ascii="ＭＳ 明朝" w:eastAsia="ＭＳ 明朝" w:hAnsi="ＭＳ 明朝" w:cs="‚l‚r –¾’©"/>
          <w:kern w:val="0"/>
          <w:sz w:val="24"/>
        </w:rPr>
        <w:t xml:space="preserve"> </w:t>
      </w:r>
      <w:r w:rsidR="00190491">
        <w:rPr>
          <w:rFonts w:ascii="ＭＳ 明朝" w:eastAsia="ＭＳ 明朝" w:hAnsi="ＭＳ 明朝" w:cs="ＭＳ 明朝" w:hint="eastAsia"/>
          <w:kern w:val="0"/>
          <w:sz w:val="24"/>
        </w:rPr>
        <w:t>を選択する</w:t>
      </w:r>
      <w:r w:rsidR="00C1043B">
        <w:rPr>
          <w:rFonts w:ascii="ＭＳ 明朝" w:eastAsia="ＭＳ 明朝" w:hAnsi="ＭＳ 明朝" w:cs="ＭＳ 明朝" w:hint="eastAsia"/>
          <w:kern w:val="0"/>
          <w:sz w:val="24"/>
        </w:rPr>
        <w:t>（図表9）</w:t>
      </w:r>
      <w:r w:rsidR="00190491">
        <w:rPr>
          <w:rFonts w:ascii="ＭＳ 明朝" w:eastAsia="ＭＳ 明朝" w:hAnsi="ＭＳ 明朝" w:cs="ＭＳ 明朝" w:hint="eastAsia"/>
          <w:kern w:val="0"/>
          <w:sz w:val="24"/>
        </w:rPr>
        <w:t>。</w:t>
      </w:r>
    </w:p>
    <w:p w:rsidR="0060741C" w:rsidRPr="00F32623" w:rsidRDefault="0060741C" w:rsidP="00592C89">
      <w:pPr>
        <w:autoSpaceDE w:val="0"/>
        <w:autoSpaceDN w:val="0"/>
        <w:adjustRightInd w:val="0"/>
        <w:ind w:left="480" w:hangingChars="200" w:hanging="480"/>
        <w:jc w:val="left"/>
        <w:rPr>
          <w:rFonts w:ascii="HG丸ｺﾞｼｯｸM-PRO" w:eastAsia="HG丸ｺﾞｼｯｸM-PRO" w:hAnsi="HG丸ｺﾞｼｯｸM-PRO" w:cs="ＭＳゴシック"/>
          <w:color w:val="000000"/>
          <w:kern w:val="0"/>
          <w:sz w:val="24"/>
        </w:rPr>
      </w:pPr>
      <w:r w:rsidRPr="00F32623">
        <w:rPr>
          <w:rFonts w:ascii="HG丸ｺﾞｼｯｸM-PRO" w:eastAsia="HG丸ｺﾞｼｯｸM-PRO" w:hAnsi="HG丸ｺﾞｼｯｸM-PRO" w:cs="ＭＳゴシック" w:hint="eastAsia"/>
          <w:color w:val="000000"/>
          <w:kern w:val="0"/>
          <w:sz w:val="24"/>
        </w:rPr>
        <w:t>例）発災後直ちに業務を開始し、</w:t>
      </w:r>
      <w:r w:rsidR="003A514C" w:rsidRPr="00F32623">
        <w:rPr>
          <w:rFonts w:ascii="HG丸ｺﾞｼｯｸM-PRO" w:eastAsia="HG丸ｺﾞｼｯｸM-PRO" w:hAnsi="HG丸ｺﾞｼｯｸM-PRO" w:cs="ＭＳゴシック" w:hint="eastAsia"/>
          <w:color w:val="000000"/>
          <w:kern w:val="0"/>
          <w:sz w:val="24"/>
        </w:rPr>
        <w:t>１</w:t>
      </w:r>
      <w:r w:rsidRPr="00F32623">
        <w:rPr>
          <w:rFonts w:ascii="HG丸ｺﾞｼｯｸM-PRO" w:eastAsia="HG丸ｺﾞｼｯｸM-PRO" w:hAnsi="HG丸ｺﾞｼｯｸM-PRO" w:cs="ＭＳゴシック" w:hint="eastAsia"/>
          <w:color w:val="000000"/>
          <w:kern w:val="0"/>
          <w:sz w:val="24"/>
        </w:rPr>
        <w:t>時間以内の復旧を目指す場合は「</w:t>
      </w:r>
      <w:r w:rsidR="003A514C" w:rsidRPr="00F32623">
        <w:rPr>
          <w:rFonts w:ascii="HG丸ｺﾞｼｯｸM-PRO" w:eastAsia="HG丸ｺﾞｼｯｸM-PRO" w:hAnsi="HG丸ｺﾞｼｯｸM-PRO" w:cs="ＭＳゴシック" w:hint="eastAsia"/>
          <w:color w:val="000000"/>
          <w:kern w:val="0"/>
          <w:sz w:val="24"/>
        </w:rPr>
        <w:t>復旧目標：Ａ－ｂ</w:t>
      </w:r>
      <w:r w:rsidRPr="00F32623">
        <w:rPr>
          <w:rFonts w:ascii="HG丸ｺﾞｼｯｸM-PRO" w:eastAsia="HG丸ｺﾞｼｯｸM-PRO" w:hAnsi="HG丸ｺﾞｼｯｸM-PRO" w:cs="ＭＳゴシック" w:hint="eastAsia"/>
          <w:color w:val="000000"/>
          <w:kern w:val="0"/>
          <w:sz w:val="24"/>
        </w:rPr>
        <w:t>」</w:t>
      </w:r>
      <w:r w:rsidR="003A514C" w:rsidRPr="00F32623">
        <w:rPr>
          <w:rFonts w:ascii="HG丸ｺﾞｼｯｸM-PRO" w:eastAsia="HG丸ｺﾞｼｯｸM-PRO" w:hAnsi="HG丸ｺﾞｼｯｸM-PRO" w:cs="ＭＳゴシック" w:hint="eastAsia"/>
          <w:color w:val="000000"/>
          <w:kern w:val="0"/>
          <w:sz w:val="24"/>
        </w:rPr>
        <w:t>となる</w:t>
      </w:r>
    </w:p>
    <w:p w:rsidR="003A514C" w:rsidRPr="003A514C" w:rsidRDefault="003A514C" w:rsidP="00887129">
      <w:pPr>
        <w:autoSpaceDE w:val="0"/>
        <w:autoSpaceDN w:val="0"/>
        <w:adjustRightInd w:val="0"/>
        <w:jc w:val="left"/>
        <w:rPr>
          <w:rFonts w:ascii="ＭＳ 明朝" w:eastAsia="ＭＳ 明朝" w:hAnsi="ＭＳ 明朝" w:cs="ＭＳゴシック"/>
          <w:color w:val="000000"/>
          <w:kern w:val="0"/>
          <w:sz w:val="22"/>
        </w:rPr>
      </w:pPr>
    </w:p>
    <w:p w:rsidR="00CA66B3" w:rsidRPr="008F1EF1" w:rsidRDefault="008F1EF1" w:rsidP="008F1EF1">
      <w:pPr>
        <w:autoSpaceDE w:val="0"/>
        <w:autoSpaceDN w:val="0"/>
        <w:adjustRightInd w:val="0"/>
        <w:ind w:firstLineChars="200" w:firstLine="420"/>
        <w:jc w:val="center"/>
        <w:rPr>
          <w:rFonts w:ascii="ＭＳ 明朝" w:eastAsia="ＭＳ 明朝" w:hAnsi="ＭＳ 明朝" w:cs="ＭＳ 明朝"/>
          <w:color w:val="000000"/>
          <w:lang w:val="ja-JP"/>
        </w:rPr>
      </w:pPr>
      <w:r w:rsidRPr="007B6EFA">
        <w:rPr>
          <w:rFonts w:ascii="ＭＳ 明朝" w:eastAsia="ＭＳ 明朝" w:hAnsi="ＭＳ 明朝" w:cs="ＭＳ 明朝" w:hint="eastAsia"/>
          <w:color w:val="000000"/>
          <w:lang w:val="ja-JP"/>
        </w:rPr>
        <w:t>図表</w:t>
      </w:r>
      <w:r>
        <w:rPr>
          <w:rFonts w:ascii="ＭＳ 明朝" w:eastAsia="ＭＳ 明朝" w:hAnsi="ＭＳ 明朝" w:cs="ＭＳ 明朝" w:hint="eastAsia"/>
          <w:color w:val="000000"/>
          <w:lang w:val="ja-JP"/>
        </w:rPr>
        <w:t>8</w:t>
      </w:r>
      <w:r w:rsidRPr="007B6EFA">
        <w:rPr>
          <w:rFonts w:ascii="ＭＳ 明朝" w:eastAsia="ＭＳ 明朝" w:hAnsi="ＭＳ 明朝" w:cs="ＭＳ 明朝" w:hint="eastAsia"/>
          <w:color w:val="000000"/>
          <w:lang w:val="ja-JP"/>
        </w:rPr>
        <w:t xml:space="preserve">　</w:t>
      </w:r>
      <w:r w:rsidR="00683A4B">
        <w:rPr>
          <w:rFonts w:ascii="ＭＳ 明朝" w:eastAsia="ＭＳ 明朝" w:hAnsi="ＭＳ 明朝" w:cs="ＭＳ 明朝" w:hint="eastAsia"/>
          <w:color w:val="000000"/>
          <w:lang w:val="ja-JP"/>
        </w:rPr>
        <w:t>非常時優先業務の特定と位置付け</w:t>
      </w:r>
    </w:p>
    <w:tbl>
      <w:tblPr>
        <w:tblW w:w="9360" w:type="dxa"/>
        <w:tblInd w:w="109"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887129" w:rsidRPr="00887129" w:rsidTr="000F249C">
        <w:trPr>
          <w:trHeight w:val="663"/>
        </w:trPr>
        <w:tc>
          <w:tcPr>
            <w:tcW w:w="1080" w:type="dxa"/>
            <w:shd w:val="clear" w:color="auto" w:fill="D9D9D9" w:themeFill="background1" w:themeFillShade="D9"/>
            <w:noWrap/>
            <w:vAlign w:val="center"/>
          </w:tcPr>
          <w:p w:rsidR="00190491" w:rsidRPr="0088592F" w:rsidRDefault="00190491"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目</w:t>
            </w:r>
            <w:r w:rsidR="00FD47F3">
              <w:rPr>
                <w:rFonts w:ascii="メイリオ" w:eastAsia="メイリオ" w:hAnsi="メイリオ" w:cs="ＭＳ Ｐゴシック" w:hint="eastAsia"/>
                <w:kern w:val="0"/>
                <w:sz w:val="22"/>
              </w:rPr>
              <w:t xml:space="preserve">　</w:t>
            </w:r>
            <w:r w:rsidRPr="0088592F">
              <w:rPr>
                <w:rFonts w:ascii="メイリオ" w:eastAsia="メイリオ" w:hAnsi="メイリオ" w:cs="ＭＳ Ｐゴシック" w:hint="eastAsia"/>
                <w:kern w:val="0"/>
                <w:sz w:val="22"/>
              </w:rPr>
              <w:t>標</w:t>
            </w:r>
          </w:p>
          <w:p w:rsidR="00887129" w:rsidRPr="0088592F" w:rsidRDefault="00190491"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レベル</w:t>
            </w:r>
          </w:p>
        </w:tc>
        <w:tc>
          <w:tcPr>
            <w:tcW w:w="8280" w:type="dxa"/>
            <w:shd w:val="clear" w:color="auto" w:fill="D9D9D9" w:themeFill="background1" w:themeFillShade="D9"/>
            <w:noWrap/>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3E2C17">
              <w:rPr>
                <w:rFonts w:ascii="メイリオ" w:eastAsia="メイリオ" w:hAnsi="メイリオ" w:cs="ＭＳ Ｐゴシック" w:hint="eastAsia"/>
                <w:kern w:val="0"/>
                <w:sz w:val="24"/>
              </w:rPr>
              <w:t>評</w:t>
            </w:r>
            <w:r w:rsidR="0088592F" w:rsidRPr="003E2C17">
              <w:rPr>
                <w:rFonts w:ascii="メイリオ" w:eastAsia="メイリオ" w:hAnsi="メイリオ" w:cs="ＭＳ Ｐゴシック" w:hint="eastAsia"/>
                <w:kern w:val="0"/>
                <w:sz w:val="24"/>
              </w:rPr>
              <w:t xml:space="preserve"> </w:t>
            </w:r>
            <w:r w:rsidRPr="003E2C17">
              <w:rPr>
                <w:rFonts w:ascii="メイリオ" w:eastAsia="メイリオ" w:hAnsi="メイリオ" w:cs="ＭＳ Ｐゴシック" w:hint="eastAsia"/>
                <w:kern w:val="0"/>
                <w:sz w:val="24"/>
              </w:rPr>
              <w:t>価</w:t>
            </w:r>
            <w:r w:rsidR="0088592F" w:rsidRPr="003E2C17">
              <w:rPr>
                <w:rFonts w:ascii="メイリオ" w:eastAsia="メイリオ" w:hAnsi="メイリオ" w:cs="ＭＳ Ｐゴシック" w:hint="eastAsia"/>
                <w:kern w:val="0"/>
                <w:sz w:val="24"/>
              </w:rPr>
              <w:t xml:space="preserve"> </w:t>
            </w:r>
            <w:r w:rsidRPr="003E2C17">
              <w:rPr>
                <w:rFonts w:ascii="メイリオ" w:eastAsia="メイリオ" w:hAnsi="メイリオ" w:cs="ＭＳ Ｐゴシック" w:hint="eastAsia"/>
                <w:kern w:val="0"/>
                <w:sz w:val="24"/>
              </w:rPr>
              <w:t>基</w:t>
            </w:r>
            <w:r w:rsidR="0088592F" w:rsidRPr="003E2C17">
              <w:rPr>
                <w:rFonts w:ascii="メイリオ" w:eastAsia="メイリオ" w:hAnsi="メイリオ" w:cs="ＭＳ Ｐゴシック" w:hint="eastAsia"/>
                <w:kern w:val="0"/>
                <w:sz w:val="24"/>
              </w:rPr>
              <w:t xml:space="preserve"> </w:t>
            </w:r>
            <w:r w:rsidRPr="003E2C17">
              <w:rPr>
                <w:rFonts w:ascii="メイリオ" w:eastAsia="メイリオ" w:hAnsi="メイリオ" w:cs="ＭＳ Ｐゴシック" w:hint="eastAsia"/>
                <w:kern w:val="0"/>
                <w:sz w:val="24"/>
              </w:rPr>
              <w:t>準</w:t>
            </w:r>
          </w:p>
        </w:tc>
      </w:tr>
      <w:tr w:rsidR="00887129" w:rsidRPr="00887129" w:rsidTr="00CA66B3">
        <w:trPr>
          <w:trHeight w:val="705"/>
        </w:trPr>
        <w:tc>
          <w:tcPr>
            <w:tcW w:w="1080" w:type="dxa"/>
            <w:shd w:val="clear" w:color="auto" w:fill="auto"/>
            <w:noWrap/>
            <w:vAlign w:val="center"/>
          </w:tcPr>
          <w:p w:rsidR="00887129" w:rsidRPr="0088592F" w:rsidRDefault="00190491" w:rsidP="00D61ECB">
            <w:pPr>
              <w:widowControl/>
              <w:spacing w:line="240" w:lineRule="exact"/>
              <w:jc w:val="center"/>
              <w:rPr>
                <w:rFonts w:ascii="メイリオ" w:eastAsia="メイリオ" w:hAnsi="メイリオ" w:cs="ＭＳ Ｐゴシック"/>
                <w:bCs/>
                <w:kern w:val="0"/>
                <w:sz w:val="26"/>
                <w:szCs w:val="26"/>
              </w:rPr>
            </w:pPr>
            <w:r w:rsidRPr="0088592F">
              <w:rPr>
                <w:rFonts w:ascii="メイリオ" w:eastAsia="メイリオ" w:hAnsi="メイリオ" w:cs="ＭＳ Ｐゴシック" w:hint="eastAsia"/>
                <w:bCs/>
                <w:kern w:val="0"/>
                <w:sz w:val="26"/>
                <w:szCs w:val="26"/>
              </w:rPr>
              <w:t>A</w:t>
            </w:r>
          </w:p>
        </w:tc>
        <w:tc>
          <w:tcPr>
            <w:tcW w:w="8280" w:type="dxa"/>
            <w:shd w:val="clear" w:color="auto" w:fill="auto"/>
            <w:noWrap/>
            <w:vAlign w:val="center"/>
          </w:tcPr>
          <w:p w:rsidR="00887129" w:rsidRPr="0088592F" w:rsidRDefault="00887129" w:rsidP="00D61ECB">
            <w:pPr>
              <w:widowControl/>
              <w:spacing w:line="240" w:lineRule="exact"/>
              <w:rPr>
                <w:rFonts w:ascii="メイリオ" w:eastAsia="メイリオ" w:hAnsi="メイリオ" w:cs="ＭＳ Ｐゴシック"/>
                <w:color w:val="000000" w:themeColor="text1"/>
                <w:kern w:val="0"/>
                <w:sz w:val="22"/>
              </w:rPr>
            </w:pPr>
            <w:r w:rsidRPr="004F228D">
              <w:rPr>
                <w:rFonts w:ascii="メイリオ" w:eastAsia="メイリオ" w:hAnsi="メイリオ" w:cs="ＭＳ Ｐゴシック" w:hint="eastAsia"/>
                <w:b/>
                <w:color w:val="000000" w:themeColor="text1"/>
                <w:kern w:val="0"/>
                <w:sz w:val="22"/>
              </w:rPr>
              <w:t>発災後直ちに業務に着手</w:t>
            </w:r>
            <w:r w:rsidR="0088592F" w:rsidRPr="0088592F">
              <w:rPr>
                <w:rFonts w:ascii="メイリオ" w:eastAsia="メイリオ" w:hAnsi="メイリオ" w:cs="ＭＳ Ｐゴシック" w:hint="eastAsia"/>
                <w:color w:val="000000" w:themeColor="text1"/>
                <w:kern w:val="0"/>
                <w:sz w:val="22"/>
              </w:rPr>
              <w:t>。</w:t>
            </w:r>
            <w:r w:rsidR="003A514C">
              <w:rPr>
                <w:rFonts w:ascii="メイリオ" w:eastAsia="メイリオ" w:hAnsi="メイリオ" w:cs="ＭＳ Ｐゴシック" w:hint="eastAsia"/>
                <w:color w:val="000000" w:themeColor="text1"/>
                <w:kern w:val="0"/>
                <w:sz w:val="22"/>
              </w:rPr>
              <w:t>市民の生命、</w:t>
            </w:r>
            <w:r w:rsidRPr="0088592F">
              <w:rPr>
                <w:rFonts w:ascii="メイリオ" w:eastAsia="メイリオ" w:hAnsi="メイリオ" w:cs="ＭＳ Ｐゴシック" w:hint="eastAsia"/>
                <w:color w:val="000000" w:themeColor="text1"/>
                <w:kern w:val="0"/>
                <w:sz w:val="22"/>
              </w:rPr>
              <w:t>生活及び財産、又は都市機能維持に重大な影響を及ぼすため、優先的に対策を講ずべき業務</w:t>
            </w:r>
            <w:r w:rsidR="00B0174C">
              <w:rPr>
                <w:rFonts w:ascii="メイリオ" w:eastAsia="メイリオ" w:hAnsi="メイリオ" w:cs="ＭＳ Ｐゴシック" w:hint="eastAsia"/>
                <w:color w:val="000000" w:themeColor="text1"/>
                <w:kern w:val="0"/>
                <w:sz w:val="22"/>
              </w:rPr>
              <w:t>。</w:t>
            </w:r>
          </w:p>
        </w:tc>
      </w:tr>
      <w:tr w:rsidR="00887129" w:rsidRPr="00887129" w:rsidTr="00190491">
        <w:trPr>
          <w:trHeight w:val="825"/>
        </w:trPr>
        <w:tc>
          <w:tcPr>
            <w:tcW w:w="1080" w:type="dxa"/>
            <w:shd w:val="clear" w:color="auto" w:fill="auto"/>
            <w:noWrap/>
            <w:vAlign w:val="center"/>
          </w:tcPr>
          <w:p w:rsidR="00887129" w:rsidRPr="0088592F" w:rsidRDefault="00190491" w:rsidP="00D61ECB">
            <w:pPr>
              <w:widowControl/>
              <w:spacing w:line="240" w:lineRule="exact"/>
              <w:jc w:val="center"/>
              <w:rPr>
                <w:rFonts w:ascii="メイリオ" w:eastAsia="メイリオ" w:hAnsi="メイリオ" w:cs="ＭＳ Ｐゴシック"/>
                <w:bCs/>
                <w:kern w:val="0"/>
                <w:sz w:val="26"/>
                <w:szCs w:val="26"/>
              </w:rPr>
            </w:pPr>
            <w:r w:rsidRPr="0088592F">
              <w:rPr>
                <w:rFonts w:ascii="メイリオ" w:eastAsia="メイリオ" w:hAnsi="メイリオ" w:cs="ＭＳ Ｐゴシック" w:hint="eastAsia"/>
                <w:bCs/>
                <w:kern w:val="0"/>
                <w:sz w:val="26"/>
                <w:szCs w:val="26"/>
              </w:rPr>
              <w:t>B</w:t>
            </w:r>
          </w:p>
        </w:tc>
        <w:tc>
          <w:tcPr>
            <w:tcW w:w="8280" w:type="dxa"/>
            <w:shd w:val="clear" w:color="auto" w:fill="auto"/>
            <w:vAlign w:val="center"/>
          </w:tcPr>
          <w:p w:rsidR="00887129" w:rsidRPr="0088592F" w:rsidRDefault="00887129" w:rsidP="0088592F">
            <w:pPr>
              <w:widowControl/>
              <w:spacing w:line="240" w:lineRule="exact"/>
              <w:rPr>
                <w:rFonts w:ascii="メイリオ" w:eastAsia="メイリオ" w:hAnsi="メイリオ" w:cs="ＭＳ Ｐゴシック"/>
                <w:color w:val="000000" w:themeColor="text1"/>
                <w:kern w:val="0"/>
                <w:sz w:val="22"/>
              </w:rPr>
            </w:pPr>
            <w:r w:rsidRPr="004F228D">
              <w:rPr>
                <w:rFonts w:ascii="メイリオ" w:eastAsia="メイリオ" w:hAnsi="メイリオ" w:cs="ＭＳ Ｐゴシック" w:hint="eastAsia"/>
                <w:b/>
                <w:color w:val="000000" w:themeColor="text1"/>
                <w:kern w:val="0"/>
                <w:sz w:val="22"/>
              </w:rPr>
              <w:t>遅くとも発災後３日以内に業務に着手</w:t>
            </w:r>
            <w:r w:rsidR="0088592F" w:rsidRPr="0088592F">
              <w:rPr>
                <w:rFonts w:ascii="メイリオ" w:eastAsia="メイリオ" w:hAnsi="メイリオ" w:cs="ＭＳ Ｐゴシック" w:hint="eastAsia"/>
                <w:color w:val="000000" w:themeColor="text1"/>
                <w:kern w:val="0"/>
                <w:sz w:val="22"/>
              </w:rPr>
              <w:t>。</w:t>
            </w:r>
            <w:r w:rsidR="003A514C">
              <w:rPr>
                <w:rFonts w:ascii="メイリオ" w:eastAsia="メイリオ" w:hAnsi="メイリオ" w:cs="ＭＳ Ｐゴシック" w:hint="eastAsia"/>
                <w:color w:val="000000" w:themeColor="text1"/>
                <w:kern w:val="0"/>
                <w:sz w:val="22"/>
              </w:rPr>
              <w:t>市民の生命、</w:t>
            </w:r>
            <w:r w:rsidRPr="0088592F">
              <w:rPr>
                <w:rFonts w:ascii="メイリオ" w:eastAsia="メイリオ" w:hAnsi="メイリオ" w:cs="ＭＳ Ｐゴシック" w:hint="eastAsia"/>
                <w:color w:val="000000" w:themeColor="text1"/>
                <w:kern w:val="0"/>
                <w:sz w:val="22"/>
              </w:rPr>
              <w:t>生活及び財産、又は都市機能維持に相当の影響を及ぼすため、早期に対策を講ずべき業務</w:t>
            </w:r>
            <w:r w:rsidR="00B0174C">
              <w:rPr>
                <w:rFonts w:ascii="メイリオ" w:eastAsia="メイリオ" w:hAnsi="メイリオ" w:cs="ＭＳ Ｐゴシック" w:hint="eastAsia"/>
                <w:color w:val="000000" w:themeColor="text1"/>
                <w:kern w:val="0"/>
                <w:sz w:val="22"/>
              </w:rPr>
              <w:t>。</w:t>
            </w:r>
          </w:p>
        </w:tc>
      </w:tr>
      <w:tr w:rsidR="00887129" w:rsidRPr="00887129" w:rsidTr="00CA66B3">
        <w:trPr>
          <w:trHeight w:val="720"/>
        </w:trPr>
        <w:tc>
          <w:tcPr>
            <w:tcW w:w="1080" w:type="dxa"/>
            <w:shd w:val="clear" w:color="auto" w:fill="auto"/>
            <w:noWrap/>
            <w:vAlign w:val="center"/>
          </w:tcPr>
          <w:p w:rsidR="00887129" w:rsidRPr="0088592F" w:rsidRDefault="00190491" w:rsidP="00D61ECB">
            <w:pPr>
              <w:widowControl/>
              <w:spacing w:line="240" w:lineRule="exact"/>
              <w:jc w:val="center"/>
              <w:rPr>
                <w:rFonts w:ascii="メイリオ" w:eastAsia="メイリオ" w:hAnsi="メイリオ" w:cs="ＭＳ Ｐゴシック"/>
                <w:bCs/>
                <w:kern w:val="0"/>
                <w:sz w:val="26"/>
                <w:szCs w:val="26"/>
              </w:rPr>
            </w:pPr>
            <w:r w:rsidRPr="0088592F">
              <w:rPr>
                <w:rFonts w:ascii="メイリオ" w:eastAsia="メイリオ" w:hAnsi="メイリオ" w:cs="ＭＳ Ｐゴシック"/>
                <w:bCs/>
                <w:kern w:val="0"/>
                <w:sz w:val="26"/>
                <w:szCs w:val="26"/>
              </w:rPr>
              <w:t>C</w:t>
            </w:r>
          </w:p>
        </w:tc>
        <w:tc>
          <w:tcPr>
            <w:tcW w:w="8280" w:type="dxa"/>
            <w:shd w:val="clear" w:color="auto" w:fill="auto"/>
            <w:vAlign w:val="center"/>
          </w:tcPr>
          <w:p w:rsidR="00887129" w:rsidRPr="004F228D" w:rsidRDefault="00887129" w:rsidP="00D61ECB">
            <w:pPr>
              <w:widowControl/>
              <w:spacing w:line="240" w:lineRule="exact"/>
              <w:rPr>
                <w:rFonts w:ascii="メイリオ" w:eastAsia="メイリオ" w:hAnsi="メイリオ" w:cs="ＭＳ Ｐゴシック"/>
                <w:color w:val="000000" w:themeColor="text1"/>
                <w:kern w:val="0"/>
                <w:sz w:val="22"/>
              </w:rPr>
            </w:pPr>
            <w:r w:rsidRPr="004F228D">
              <w:rPr>
                <w:rFonts w:ascii="メイリオ" w:eastAsia="メイリオ" w:hAnsi="メイリオ" w:cs="ＭＳ Ｐゴシック" w:hint="eastAsia"/>
                <w:b/>
                <w:color w:val="000000" w:themeColor="text1"/>
                <w:kern w:val="0"/>
                <w:sz w:val="22"/>
              </w:rPr>
              <w:t>遅くとも発災後１週間以内に業務に着手</w:t>
            </w:r>
            <w:r w:rsidR="0088592F" w:rsidRPr="004F228D">
              <w:rPr>
                <w:rFonts w:ascii="メイリオ" w:eastAsia="メイリオ" w:hAnsi="メイリオ" w:cs="ＭＳ Ｐゴシック" w:hint="eastAsia"/>
                <w:color w:val="000000" w:themeColor="text1"/>
                <w:kern w:val="0"/>
                <w:sz w:val="22"/>
              </w:rPr>
              <w:t>。</w:t>
            </w:r>
            <w:r w:rsidR="003A514C" w:rsidRPr="004F228D">
              <w:rPr>
                <w:rFonts w:ascii="メイリオ" w:eastAsia="メイリオ" w:hAnsi="メイリオ" w:cs="ＭＳ Ｐゴシック" w:hint="eastAsia"/>
                <w:color w:val="000000" w:themeColor="text1"/>
                <w:kern w:val="0"/>
                <w:sz w:val="22"/>
              </w:rPr>
              <w:t>市民の生命、</w:t>
            </w:r>
            <w:r w:rsidRPr="004F228D">
              <w:rPr>
                <w:rFonts w:ascii="メイリオ" w:eastAsia="メイリオ" w:hAnsi="メイリオ" w:cs="ＭＳ Ｐゴシック" w:hint="eastAsia"/>
                <w:color w:val="000000" w:themeColor="text1"/>
                <w:kern w:val="0"/>
                <w:sz w:val="22"/>
              </w:rPr>
              <w:t>生活及び財産、又は都市機能維持に影響を及ぼすため、対策を講ずべき業務</w:t>
            </w:r>
            <w:r w:rsidR="00B0174C">
              <w:rPr>
                <w:rFonts w:ascii="メイリオ" w:eastAsia="メイリオ" w:hAnsi="メイリオ" w:cs="ＭＳ Ｐゴシック" w:hint="eastAsia"/>
                <w:color w:val="000000" w:themeColor="text1"/>
                <w:kern w:val="0"/>
                <w:sz w:val="22"/>
              </w:rPr>
              <w:t>。</w:t>
            </w:r>
          </w:p>
        </w:tc>
      </w:tr>
      <w:tr w:rsidR="00887129" w:rsidRPr="00887129" w:rsidTr="00CA66B3">
        <w:trPr>
          <w:trHeight w:val="699"/>
        </w:trPr>
        <w:tc>
          <w:tcPr>
            <w:tcW w:w="1080" w:type="dxa"/>
            <w:shd w:val="clear" w:color="auto" w:fill="auto"/>
            <w:noWrap/>
            <w:vAlign w:val="center"/>
          </w:tcPr>
          <w:p w:rsidR="00887129" w:rsidRPr="0088592F" w:rsidRDefault="00887129" w:rsidP="00D61ECB">
            <w:pPr>
              <w:widowControl/>
              <w:spacing w:line="240" w:lineRule="exact"/>
              <w:jc w:val="center"/>
              <w:rPr>
                <w:rFonts w:ascii="メイリオ" w:eastAsia="メイリオ" w:hAnsi="メイリオ" w:cs="ＭＳ Ｐゴシック"/>
                <w:bCs/>
                <w:kern w:val="0"/>
                <w:sz w:val="26"/>
                <w:szCs w:val="26"/>
              </w:rPr>
            </w:pPr>
            <w:r w:rsidRPr="0088592F">
              <w:rPr>
                <w:rFonts w:ascii="メイリオ" w:eastAsia="メイリオ" w:hAnsi="メイリオ" w:cs="ＭＳ Ｐゴシック" w:hint="eastAsia"/>
                <w:bCs/>
                <w:kern w:val="0"/>
                <w:sz w:val="26"/>
                <w:szCs w:val="26"/>
              </w:rPr>
              <w:t>Ｄ</w:t>
            </w:r>
          </w:p>
        </w:tc>
        <w:tc>
          <w:tcPr>
            <w:tcW w:w="8280" w:type="dxa"/>
            <w:shd w:val="clear" w:color="auto" w:fill="auto"/>
            <w:vAlign w:val="center"/>
          </w:tcPr>
          <w:p w:rsidR="00887129" w:rsidRPr="004F228D" w:rsidRDefault="0088592F" w:rsidP="003A514C">
            <w:pPr>
              <w:widowControl/>
              <w:spacing w:line="240" w:lineRule="exact"/>
              <w:rPr>
                <w:rFonts w:ascii="メイリオ" w:eastAsia="メイリオ" w:hAnsi="メイリオ" w:cs="ＭＳ Ｐゴシック"/>
                <w:color w:val="000000" w:themeColor="text1"/>
                <w:kern w:val="0"/>
                <w:sz w:val="22"/>
              </w:rPr>
            </w:pPr>
            <w:r w:rsidRPr="004F228D">
              <w:rPr>
                <w:rFonts w:ascii="メイリオ" w:eastAsia="メイリオ" w:hAnsi="メイリオ" w:cs="ＭＳ Ｐゴシック" w:hint="eastAsia"/>
                <w:b/>
                <w:color w:val="000000" w:themeColor="text1"/>
                <w:kern w:val="0"/>
                <w:sz w:val="22"/>
              </w:rPr>
              <w:t>発災後１週間以上後に着手</w:t>
            </w:r>
            <w:r w:rsidRPr="004F228D">
              <w:rPr>
                <w:rFonts w:ascii="メイリオ" w:eastAsia="メイリオ" w:hAnsi="メイリオ" w:cs="ＭＳ Ｐゴシック" w:hint="eastAsia"/>
                <w:color w:val="000000" w:themeColor="text1"/>
                <w:kern w:val="0"/>
                <w:sz w:val="22"/>
              </w:rPr>
              <w:t>。</w:t>
            </w:r>
            <w:r w:rsidR="00887129" w:rsidRPr="004F228D">
              <w:rPr>
                <w:rFonts w:ascii="メイリオ" w:eastAsia="メイリオ" w:hAnsi="メイリオ" w:cs="ＭＳ Ｐゴシック" w:hint="eastAsia"/>
                <w:color w:val="000000" w:themeColor="text1"/>
                <w:kern w:val="0"/>
                <w:sz w:val="22"/>
              </w:rPr>
              <w:t>中断が市民の生命</w:t>
            </w:r>
            <w:r w:rsidR="003A514C" w:rsidRPr="004F228D">
              <w:rPr>
                <w:rFonts w:ascii="メイリオ" w:eastAsia="メイリオ" w:hAnsi="メイリオ" w:cs="ＭＳ Ｐゴシック" w:hint="eastAsia"/>
                <w:color w:val="000000" w:themeColor="text1"/>
                <w:kern w:val="0"/>
                <w:sz w:val="22"/>
              </w:rPr>
              <w:t>、</w:t>
            </w:r>
            <w:r w:rsidR="00887129" w:rsidRPr="004F228D">
              <w:rPr>
                <w:rFonts w:ascii="メイリオ" w:eastAsia="メイリオ" w:hAnsi="メイリオ" w:cs="ＭＳ Ｐゴシック" w:hint="eastAsia"/>
                <w:color w:val="000000" w:themeColor="text1"/>
                <w:kern w:val="0"/>
                <w:sz w:val="22"/>
              </w:rPr>
              <w:t>生活及び財産、又は都市機能維持に影響を及ぼさないと見込まれる業務</w:t>
            </w:r>
            <w:r w:rsidR="00B0174C">
              <w:rPr>
                <w:rFonts w:ascii="メイリオ" w:eastAsia="メイリオ" w:hAnsi="メイリオ" w:cs="ＭＳ Ｐゴシック" w:hint="eastAsia"/>
                <w:color w:val="000000" w:themeColor="text1"/>
                <w:kern w:val="0"/>
                <w:sz w:val="22"/>
              </w:rPr>
              <w:t>。</w:t>
            </w:r>
          </w:p>
        </w:tc>
      </w:tr>
    </w:tbl>
    <w:p w:rsidR="00887129" w:rsidRDefault="00887129" w:rsidP="00887129">
      <w:pPr>
        <w:autoSpaceDE w:val="0"/>
        <w:autoSpaceDN w:val="0"/>
        <w:adjustRightInd w:val="0"/>
        <w:ind w:firstLineChars="100" w:firstLine="240"/>
        <w:jc w:val="left"/>
        <w:rPr>
          <w:rFonts w:ascii="ＭＳ 明朝" w:eastAsia="ＭＳ 明朝" w:hAnsi="ＭＳ 明朝" w:cs="ＭＳ 明朝"/>
          <w:kern w:val="0"/>
          <w:sz w:val="24"/>
        </w:rPr>
      </w:pPr>
    </w:p>
    <w:p w:rsidR="00887129" w:rsidRPr="008F1EF1" w:rsidRDefault="00887129" w:rsidP="008F1EF1">
      <w:pPr>
        <w:autoSpaceDE w:val="0"/>
        <w:autoSpaceDN w:val="0"/>
        <w:adjustRightInd w:val="0"/>
        <w:ind w:leftChars="105" w:left="430" w:hangingChars="100" w:hanging="210"/>
        <w:jc w:val="center"/>
        <w:rPr>
          <w:rFonts w:ascii="ＭＳ 明朝" w:eastAsia="ＭＳ 明朝" w:hAnsi="ＭＳ 明朝" w:cs="ＭＳ 明朝"/>
          <w:kern w:val="0"/>
        </w:rPr>
      </w:pPr>
      <w:r w:rsidRPr="008F1EF1">
        <w:rPr>
          <w:rFonts w:ascii="ＭＳ 明朝" w:eastAsia="ＭＳ 明朝" w:hAnsi="ＭＳ 明朝" w:cs="ＭＳ 明朝" w:hint="eastAsia"/>
          <w:kern w:val="0"/>
        </w:rPr>
        <w:t>図表</w:t>
      </w:r>
      <w:r w:rsidR="008F1EF1">
        <w:rPr>
          <w:rFonts w:ascii="ＭＳ 明朝" w:eastAsia="ＭＳ 明朝" w:hAnsi="ＭＳ 明朝" w:cs="ＭＳ 明朝" w:hint="eastAsia"/>
          <w:kern w:val="0"/>
        </w:rPr>
        <w:t>9</w:t>
      </w:r>
      <w:r w:rsidRPr="008F1EF1">
        <w:rPr>
          <w:rFonts w:ascii="ＭＳ 明朝" w:eastAsia="ＭＳ 明朝" w:hAnsi="ＭＳ 明朝" w:cs="ＭＳ 明朝" w:hint="eastAsia"/>
          <w:kern w:val="0"/>
        </w:rPr>
        <w:t xml:space="preserve">　非常時優先業務の復旧目標時間</w:t>
      </w:r>
    </w:p>
    <w:tbl>
      <w:tblPr>
        <w:tblW w:w="9379" w:type="dxa"/>
        <w:tblInd w:w="99" w:type="dxa"/>
        <w:tblCellMar>
          <w:left w:w="99" w:type="dxa"/>
          <w:right w:w="99" w:type="dxa"/>
        </w:tblCellMar>
        <w:tblLook w:val="0000" w:firstRow="0" w:lastRow="0" w:firstColumn="0" w:lastColumn="0" w:noHBand="0" w:noVBand="0"/>
      </w:tblPr>
      <w:tblGrid>
        <w:gridCol w:w="1592"/>
        <w:gridCol w:w="982"/>
        <w:gridCol w:w="1104"/>
        <w:gridCol w:w="1103"/>
        <w:gridCol w:w="1104"/>
        <w:gridCol w:w="1103"/>
        <w:gridCol w:w="1103"/>
        <w:gridCol w:w="1288"/>
      </w:tblGrid>
      <w:tr w:rsidR="00887129" w:rsidRPr="00887129" w:rsidTr="003E2C17">
        <w:trPr>
          <w:trHeight w:val="284"/>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887129" w:rsidRPr="0088592F" w:rsidRDefault="00887129" w:rsidP="00D61ECB">
            <w:pPr>
              <w:widowControl/>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フェーズ</w:t>
            </w:r>
          </w:p>
        </w:tc>
        <w:tc>
          <w:tcPr>
            <w:tcW w:w="2086" w:type="dxa"/>
            <w:gridSpan w:val="2"/>
            <w:tcBorders>
              <w:top w:val="single" w:sz="8" w:space="0" w:color="auto"/>
              <w:left w:val="nil"/>
              <w:bottom w:val="single" w:sz="4" w:space="0" w:color="auto"/>
              <w:right w:val="single" w:sz="8" w:space="0" w:color="auto"/>
            </w:tcBorders>
            <w:shd w:val="clear" w:color="auto" w:fill="FFFF99"/>
            <w:noWrap/>
            <w:vAlign w:val="center"/>
          </w:tcPr>
          <w:p w:rsidR="00887129" w:rsidRPr="0088592F" w:rsidRDefault="00887129" w:rsidP="00D61ECB">
            <w:pPr>
              <w:widowControl/>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初動対応</w:t>
            </w:r>
          </w:p>
        </w:tc>
        <w:tc>
          <w:tcPr>
            <w:tcW w:w="2207" w:type="dxa"/>
            <w:gridSpan w:val="2"/>
            <w:tcBorders>
              <w:top w:val="single" w:sz="8" w:space="0" w:color="auto"/>
              <w:left w:val="nil"/>
              <w:bottom w:val="single" w:sz="4" w:space="0" w:color="auto"/>
              <w:right w:val="single" w:sz="8" w:space="0" w:color="auto"/>
            </w:tcBorders>
            <w:shd w:val="clear" w:color="auto" w:fill="FFFF99"/>
            <w:vAlign w:val="center"/>
          </w:tcPr>
          <w:p w:rsidR="00887129" w:rsidRPr="0088592F" w:rsidRDefault="00887129" w:rsidP="00D61ECB">
            <w:pPr>
              <w:widowControl/>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即時対応</w:t>
            </w:r>
          </w:p>
        </w:tc>
        <w:tc>
          <w:tcPr>
            <w:tcW w:w="3494" w:type="dxa"/>
            <w:gridSpan w:val="3"/>
            <w:tcBorders>
              <w:top w:val="single" w:sz="8" w:space="0" w:color="auto"/>
              <w:left w:val="nil"/>
              <w:bottom w:val="single" w:sz="4" w:space="0" w:color="auto"/>
              <w:right w:val="single" w:sz="8" w:space="0" w:color="auto"/>
            </w:tcBorders>
            <w:shd w:val="clear" w:color="auto" w:fill="auto"/>
            <w:vAlign w:val="center"/>
          </w:tcPr>
          <w:p w:rsidR="00887129" w:rsidRPr="0088592F" w:rsidRDefault="00887129" w:rsidP="00D61ECB">
            <w:pPr>
              <w:widowControl/>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復旧対応</w:t>
            </w:r>
          </w:p>
        </w:tc>
      </w:tr>
      <w:tr w:rsidR="00887129" w:rsidRPr="00887129" w:rsidTr="003E2C17">
        <w:trPr>
          <w:trHeight w:val="523"/>
        </w:trPr>
        <w:tc>
          <w:tcPr>
            <w:tcW w:w="1592" w:type="dxa"/>
            <w:vMerge w:val="restart"/>
            <w:tcBorders>
              <w:top w:val="nil"/>
              <w:left w:val="single" w:sz="8" w:space="0" w:color="auto"/>
              <w:right w:val="single" w:sz="4" w:space="0" w:color="auto"/>
            </w:tcBorders>
            <w:shd w:val="clear" w:color="auto" w:fill="auto"/>
            <w:noWrap/>
            <w:vAlign w:val="center"/>
          </w:tcPr>
          <w:p w:rsidR="00887129" w:rsidRPr="0088592F" w:rsidRDefault="00887129" w:rsidP="00D61ECB">
            <w:pPr>
              <w:widowControl/>
              <w:jc w:val="center"/>
              <w:rPr>
                <w:rFonts w:ascii="メイリオ" w:eastAsia="メイリオ" w:hAnsi="メイリオ" w:cs="ＭＳ Ｐゴシック"/>
                <w:b/>
                <w:bCs/>
                <w:kern w:val="0"/>
                <w:sz w:val="22"/>
              </w:rPr>
            </w:pPr>
            <w:r w:rsidRPr="0088592F">
              <w:rPr>
                <w:rFonts w:ascii="メイリオ" w:eastAsia="メイリオ" w:hAnsi="メイリオ" w:cs="ＭＳ Ｐゴシック" w:hint="eastAsia"/>
                <w:b/>
                <w:bCs/>
                <w:kern w:val="0"/>
                <w:sz w:val="22"/>
              </w:rPr>
              <w:t>復旧</w:t>
            </w:r>
            <w:r w:rsidR="0088592F" w:rsidRPr="0088592F">
              <w:rPr>
                <w:rFonts w:ascii="メイリオ" w:eastAsia="メイリオ" w:hAnsi="メイリオ" w:cs="ＭＳ Ｐゴシック" w:hint="eastAsia"/>
                <w:b/>
                <w:bCs/>
                <w:kern w:val="0"/>
                <w:sz w:val="22"/>
              </w:rPr>
              <w:t>目標</w:t>
            </w:r>
            <w:r w:rsidRPr="0088592F">
              <w:rPr>
                <w:rFonts w:ascii="メイリオ" w:eastAsia="メイリオ" w:hAnsi="メイリオ" w:cs="ＭＳ Ｐゴシック" w:hint="eastAsia"/>
                <w:b/>
                <w:bCs/>
                <w:kern w:val="0"/>
                <w:sz w:val="22"/>
              </w:rPr>
              <w:t>時間</w:t>
            </w:r>
          </w:p>
        </w:tc>
        <w:tc>
          <w:tcPr>
            <w:tcW w:w="982" w:type="dxa"/>
            <w:tcBorders>
              <w:top w:val="nil"/>
              <w:left w:val="nil"/>
              <w:bottom w:val="single" w:sz="4" w:space="0" w:color="auto"/>
              <w:right w:val="single" w:sz="8" w:space="0" w:color="auto"/>
            </w:tcBorders>
            <w:shd w:val="clear" w:color="auto" w:fill="FFFF99"/>
            <w:noWrap/>
            <w:vAlign w:val="center"/>
          </w:tcPr>
          <w:p w:rsidR="00887129" w:rsidRPr="0088592F" w:rsidRDefault="0088592F"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即</w:t>
            </w:r>
            <w:r>
              <w:rPr>
                <w:rFonts w:ascii="メイリオ" w:eastAsia="メイリオ" w:hAnsi="メイリオ" w:cs="ＭＳ Ｐゴシック" w:hint="eastAsia"/>
                <w:kern w:val="0"/>
                <w:sz w:val="22"/>
              </w:rPr>
              <w:t xml:space="preserve"> </w:t>
            </w:r>
            <w:r w:rsidRPr="0088592F">
              <w:rPr>
                <w:rFonts w:ascii="メイリオ" w:eastAsia="メイリオ" w:hAnsi="メイリオ" w:cs="ＭＳ Ｐゴシック" w:hint="eastAsia"/>
                <w:kern w:val="0"/>
                <w:sz w:val="22"/>
              </w:rPr>
              <w:t>時</w:t>
            </w:r>
          </w:p>
        </w:tc>
        <w:tc>
          <w:tcPr>
            <w:tcW w:w="1104" w:type="dxa"/>
            <w:tcBorders>
              <w:top w:val="nil"/>
              <w:left w:val="nil"/>
              <w:bottom w:val="single" w:sz="4" w:space="0" w:color="auto"/>
              <w:right w:val="single" w:sz="8" w:space="0" w:color="auto"/>
            </w:tcBorders>
            <w:shd w:val="clear" w:color="auto" w:fill="FFFF99"/>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１時間</w:t>
            </w:r>
          </w:p>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以内</w:t>
            </w:r>
          </w:p>
        </w:tc>
        <w:tc>
          <w:tcPr>
            <w:tcW w:w="1103" w:type="dxa"/>
            <w:tcBorders>
              <w:top w:val="nil"/>
              <w:left w:val="nil"/>
              <w:bottom w:val="single" w:sz="4" w:space="0" w:color="auto"/>
              <w:right w:val="single" w:sz="8" w:space="0" w:color="auto"/>
            </w:tcBorders>
            <w:shd w:val="clear" w:color="auto" w:fill="FFFF99"/>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24時間以内</w:t>
            </w:r>
          </w:p>
        </w:tc>
        <w:tc>
          <w:tcPr>
            <w:tcW w:w="1104" w:type="dxa"/>
            <w:tcBorders>
              <w:top w:val="nil"/>
              <w:left w:val="nil"/>
              <w:bottom w:val="single" w:sz="4" w:space="0" w:color="auto"/>
              <w:right w:val="single" w:sz="8" w:space="0" w:color="auto"/>
            </w:tcBorders>
            <w:shd w:val="clear" w:color="auto" w:fill="FFFF99"/>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３日以内</w:t>
            </w:r>
          </w:p>
        </w:tc>
        <w:tc>
          <w:tcPr>
            <w:tcW w:w="1103" w:type="dxa"/>
            <w:tcBorders>
              <w:top w:val="nil"/>
              <w:left w:val="nil"/>
              <w:bottom w:val="single" w:sz="4" w:space="0" w:color="auto"/>
              <w:right w:val="single" w:sz="8" w:space="0" w:color="auto"/>
            </w:tcBorders>
            <w:shd w:val="clear" w:color="auto" w:fill="auto"/>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５日以内</w:t>
            </w:r>
          </w:p>
        </w:tc>
        <w:tc>
          <w:tcPr>
            <w:tcW w:w="1103" w:type="dxa"/>
            <w:tcBorders>
              <w:top w:val="nil"/>
              <w:left w:val="nil"/>
              <w:bottom w:val="single" w:sz="4" w:space="0" w:color="auto"/>
              <w:right w:val="single" w:sz="8" w:space="0" w:color="auto"/>
            </w:tcBorders>
            <w:shd w:val="clear" w:color="auto" w:fill="auto"/>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１週間</w:t>
            </w:r>
          </w:p>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以内</w:t>
            </w:r>
          </w:p>
        </w:tc>
        <w:tc>
          <w:tcPr>
            <w:tcW w:w="1288" w:type="dxa"/>
            <w:tcBorders>
              <w:top w:val="nil"/>
              <w:left w:val="nil"/>
              <w:bottom w:val="single" w:sz="4" w:space="0" w:color="auto"/>
              <w:right w:val="single" w:sz="8" w:space="0" w:color="auto"/>
            </w:tcBorders>
            <w:shd w:val="clear" w:color="auto" w:fill="auto"/>
            <w:vAlign w:val="center"/>
          </w:tcPr>
          <w:p w:rsidR="00887129" w:rsidRPr="0088592F" w:rsidRDefault="00887129" w:rsidP="00D61ECB">
            <w:pPr>
              <w:widowControl/>
              <w:spacing w:line="240" w:lineRule="exact"/>
              <w:jc w:val="center"/>
              <w:rPr>
                <w:rFonts w:ascii="メイリオ" w:eastAsia="メイリオ" w:hAnsi="メイリオ" w:cs="ＭＳ Ｐゴシック"/>
                <w:kern w:val="0"/>
                <w:sz w:val="22"/>
              </w:rPr>
            </w:pPr>
            <w:r w:rsidRPr="0088592F">
              <w:rPr>
                <w:rFonts w:ascii="メイリオ" w:eastAsia="メイリオ" w:hAnsi="メイリオ" w:cs="ＭＳ Ｐゴシック" w:hint="eastAsia"/>
                <w:kern w:val="0"/>
                <w:sz w:val="22"/>
              </w:rPr>
              <w:t>それ以降</w:t>
            </w:r>
          </w:p>
        </w:tc>
      </w:tr>
      <w:tr w:rsidR="00887129" w:rsidRPr="00887129" w:rsidTr="003E2C17">
        <w:trPr>
          <w:trHeight w:val="587"/>
        </w:trPr>
        <w:tc>
          <w:tcPr>
            <w:tcW w:w="1592" w:type="dxa"/>
            <w:vMerge/>
            <w:tcBorders>
              <w:left w:val="single" w:sz="8" w:space="0" w:color="auto"/>
              <w:bottom w:val="single" w:sz="4" w:space="0" w:color="auto"/>
              <w:right w:val="single" w:sz="4" w:space="0" w:color="auto"/>
            </w:tcBorders>
            <w:shd w:val="clear" w:color="auto" w:fill="auto"/>
            <w:noWrap/>
            <w:vAlign w:val="center"/>
          </w:tcPr>
          <w:p w:rsidR="00887129" w:rsidRPr="0088592F" w:rsidRDefault="00887129" w:rsidP="00D61ECB">
            <w:pPr>
              <w:widowControl/>
              <w:jc w:val="center"/>
              <w:rPr>
                <w:rFonts w:ascii="メイリオ" w:eastAsia="メイリオ" w:hAnsi="メイリオ" w:cs="ＭＳ Ｐゴシック"/>
                <w:b/>
                <w:bCs/>
                <w:kern w:val="0"/>
                <w:sz w:val="24"/>
              </w:rPr>
            </w:pPr>
          </w:p>
        </w:tc>
        <w:tc>
          <w:tcPr>
            <w:tcW w:w="982" w:type="dxa"/>
            <w:tcBorders>
              <w:top w:val="nil"/>
              <w:left w:val="nil"/>
              <w:bottom w:val="single" w:sz="4" w:space="0" w:color="auto"/>
              <w:right w:val="single" w:sz="8" w:space="0" w:color="auto"/>
            </w:tcBorders>
            <w:shd w:val="clear" w:color="auto" w:fill="FFFF99"/>
            <w:noWrap/>
            <w:vAlign w:val="center"/>
          </w:tcPr>
          <w:p w:rsidR="0088592F" w:rsidRPr="0088592F" w:rsidRDefault="0088592F" w:rsidP="0088592F">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kern w:val="0"/>
                <w:sz w:val="28"/>
                <w:szCs w:val="28"/>
              </w:rPr>
              <w:t>a</w:t>
            </w:r>
          </w:p>
        </w:tc>
        <w:tc>
          <w:tcPr>
            <w:tcW w:w="1104" w:type="dxa"/>
            <w:tcBorders>
              <w:top w:val="nil"/>
              <w:left w:val="nil"/>
              <w:bottom w:val="single" w:sz="4" w:space="0" w:color="auto"/>
              <w:right w:val="single" w:sz="8" w:space="0" w:color="auto"/>
            </w:tcBorders>
            <w:shd w:val="clear" w:color="auto" w:fill="FFFF99"/>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b</w:t>
            </w:r>
          </w:p>
        </w:tc>
        <w:tc>
          <w:tcPr>
            <w:tcW w:w="1103" w:type="dxa"/>
            <w:tcBorders>
              <w:top w:val="nil"/>
              <w:left w:val="nil"/>
              <w:bottom w:val="single" w:sz="4" w:space="0" w:color="auto"/>
              <w:right w:val="single" w:sz="8" w:space="0" w:color="auto"/>
            </w:tcBorders>
            <w:shd w:val="clear" w:color="auto" w:fill="FFFF99"/>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c</w:t>
            </w:r>
          </w:p>
        </w:tc>
        <w:tc>
          <w:tcPr>
            <w:tcW w:w="1104" w:type="dxa"/>
            <w:tcBorders>
              <w:top w:val="nil"/>
              <w:left w:val="nil"/>
              <w:bottom w:val="single" w:sz="4" w:space="0" w:color="auto"/>
              <w:right w:val="single" w:sz="8" w:space="0" w:color="auto"/>
            </w:tcBorders>
            <w:shd w:val="clear" w:color="auto" w:fill="FFFF99"/>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d</w:t>
            </w:r>
          </w:p>
        </w:tc>
        <w:tc>
          <w:tcPr>
            <w:tcW w:w="1103" w:type="dxa"/>
            <w:tcBorders>
              <w:top w:val="nil"/>
              <w:left w:val="nil"/>
              <w:bottom w:val="single" w:sz="4" w:space="0" w:color="auto"/>
              <w:right w:val="single" w:sz="8" w:space="0" w:color="auto"/>
            </w:tcBorders>
            <w:shd w:val="clear" w:color="auto" w:fill="auto"/>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e</w:t>
            </w:r>
          </w:p>
        </w:tc>
        <w:tc>
          <w:tcPr>
            <w:tcW w:w="1103" w:type="dxa"/>
            <w:tcBorders>
              <w:top w:val="nil"/>
              <w:left w:val="nil"/>
              <w:bottom w:val="single" w:sz="4" w:space="0" w:color="auto"/>
              <w:right w:val="single" w:sz="8" w:space="0" w:color="auto"/>
            </w:tcBorders>
            <w:shd w:val="clear" w:color="auto" w:fill="auto"/>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f</w:t>
            </w:r>
          </w:p>
        </w:tc>
        <w:tc>
          <w:tcPr>
            <w:tcW w:w="1288" w:type="dxa"/>
            <w:tcBorders>
              <w:top w:val="nil"/>
              <w:left w:val="nil"/>
              <w:bottom w:val="single" w:sz="4" w:space="0" w:color="auto"/>
              <w:right w:val="single" w:sz="8" w:space="0" w:color="auto"/>
            </w:tcBorders>
            <w:shd w:val="clear" w:color="auto" w:fill="auto"/>
            <w:vAlign w:val="center"/>
          </w:tcPr>
          <w:p w:rsidR="00887129" w:rsidRPr="0088592F" w:rsidRDefault="0088592F" w:rsidP="00D61ECB">
            <w:pPr>
              <w:widowControl/>
              <w:jc w:val="center"/>
              <w:rPr>
                <w:rFonts w:ascii="メイリオ" w:eastAsia="メイリオ" w:hAnsi="メイリオ" w:cs="ＭＳ Ｐゴシック"/>
                <w:kern w:val="0"/>
                <w:sz w:val="28"/>
                <w:szCs w:val="28"/>
              </w:rPr>
            </w:pPr>
            <w:r>
              <w:rPr>
                <w:rFonts w:ascii="メイリオ" w:eastAsia="メイリオ" w:hAnsi="メイリオ" w:cs="ＭＳ Ｐゴシック" w:hint="eastAsia"/>
                <w:kern w:val="0"/>
                <w:sz w:val="28"/>
                <w:szCs w:val="28"/>
              </w:rPr>
              <w:t>g</w:t>
            </w:r>
          </w:p>
        </w:tc>
      </w:tr>
    </w:tbl>
    <w:p w:rsidR="00887129" w:rsidRPr="00887129" w:rsidRDefault="00887129" w:rsidP="00887129">
      <w:pPr>
        <w:autoSpaceDE w:val="0"/>
        <w:autoSpaceDN w:val="0"/>
        <w:adjustRightInd w:val="0"/>
        <w:jc w:val="left"/>
        <w:rPr>
          <w:rFonts w:ascii="ＭＳ 明朝" w:eastAsia="ＭＳ 明朝" w:hAnsi="ＭＳ 明朝" w:cs="ＭＳゴシック"/>
          <w:color w:val="000000"/>
          <w:kern w:val="0"/>
          <w:sz w:val="20"/>
          <w:szCs w:val="20"/>
        </w:rPr>
      </w:pPr>
    </w:p>
    <w:p w:rsidR="00E86E45" w:rsidRDefault="00E86E45"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F32623" w:rsidRDefault="00F32623" w:rsidP="00887129">
      <w:pPr>
        <w:ind w:left="240" w:hangingChars="100" w:hanging="240"/>
        <w:jc w:val="left"/>
        <w:rPr>
          <w:rFonts w:ascii="ＭＳ 明朝" w:eastAsia="ＭＳ 明朝" w:hAnsi="ＭＳ 明朝"/>
          <w:sz w:val="24"/>
          <w:szCs w:val="60"/>
        </w:rPr>
      </w:pPr>
    </w:p>
    <w:p w:rsidR="000F249C" w:rsidRDefault="000F249C"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Default="003E2C17" w:rsidP="00887129">
      <w:pPr>
        <w:ind w:left="240" w:hangingChars="100" w:hanging="240"/>
        <w:jc w:val="left"/>
        <w:rPr>
          <w:rFonts w:ascii="ＭＳ 明朝" w:eastAsia="ＭＳ 明朝" w:hAnsi="ＭＳ 明朝"/>
          <w:sz w:val="24"/>
          <w:szCs w:val="60"/>
        </w:rPr>
      </w:pPr>
    </w:p>
    <w:p w:rsidR="003E2C17" w:rsidRPr="000C3A1A" w:rsidRDefault="003E2C17" w:rsidP="003E2C17">
      <w:pPr>
        <w:ind w:left="240" w:hangingChars="100" w:hanging="240"/>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第3章　人材・資源の確保計画</w:t>
      </w:r>
    </w:p>
    <w:p w:rsidR="003E2C17" w:rsidRDefault="003E2C17" w:rsidP="00887129">
      <w:pPr>
        <w:ind w:left="240" w:hangingChars="100" w:hanging="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3-1　職員体制</w:t>
      </w:r>
    </w:p>
    <w:p w:rsidR="00C1043B" w:rsidRDefault="00C1043B" w:rsidP="00702B21">
      <w:pPr>
        <w:jc w:val="left"/>
        <w:rPr>
          <w:rFonts w:ascii="ＭＳ 明朝" w:eastAsia="ＭＳ 明朝" w:hAnsi="ＭＳ 明朝"/>
          <w:sz w:val="24"/>
          <w:szCs w:val="60"/>
        </w:rPr>
      </w:pPr>
    </w:p>
    <w:p w:rsidR="00C4063B" w:rsidRDefault="00C4063B" w:rsidP="00C4063B">
      <w:pPr>
        <w:ind w:left="210" w:hangingChars="100" w:hanging="210"/>
        <w:jc w:val="center"/>
        <w:rPr>
          <w:rFonts w:ascii="ＭＳ 明朝" w:eastAsia="ＭＳ 明朝" w:hAnsi="ＭＳ 明朝"/>
          <w:szCs w:val="60"/>
        </w:rPr>
      </w:pPr>
      <w:r w:rsidRPr="00C4063B">
        <w:rPr>
          <w:rFonts w:ascii="ＭＳ 明朝" w:eastAsia="ＭＳ 明朝" w:hAnsi="ＭＳ 明朝" w:hint="eastAsia"/>
          <w:szCs w:val="60"/>
        </w:rPr>
        <w:t>図表10　配備基準及びその人員</w:t>
      </w:r>
    </w:p>
    <w:tbl>
      <w:tblPr>
        <w:tblStyle w:val="a3"/>
        <w:tblW w:w="0" w:type="auto"/>
        <w:tblInd w:w="240" w:type="dxa"/>
        <w:tblLook w:val="04A0" w:firstRow="1" w:lastRow="0" w:firstColumn="1" w:lastColumn="0" w:noHBand="0" w:noVBand="1"/>
      </w:tblPr>
      <w:tblGrid>
        <w:gridCol w:w="464"/>
        <w:gridCol w:w="2974"/>
        <w:gridCol w:w="2975"/>
        <w:gridCol w:w="2975"/>
      </w:tblGrid>
      <w:tr w:rsidR="004B7288" w:rsidTr="00702B21">
        <w:tc>
          <w:tcPr>
            <w:tcW w:w="464" w:type="dxa"/>
            <w:tcBorders>
              <w:tl2br w:val="single" w:sz="4" w:space="0" w:color="auto"/>
            </w:tcBorders>
          </w:tcPr>
          <w:p w:rsidR="004B7288" w:rsidRDefault="004B7288" w:rsidP="004B7288">
            <w:pPr>
              <w:jc w:val="left"/>
              <w:rPr>
                <w:rFonts w:ascii="ＭＳ 明朝" w:eastAsia="ＭＳ 明朝" w:hAnsi="ＭＳ 明朝"/>
                <w:sz w:val="24"/>
                <w:szCs w:val="60"/>
              </w:rPr>
            </w:pPr>
          </w:p>
        </w:tc>
        <w:tc>
          <w:tcPr>
            <w:tcW w:w="2974" w:type="dxa"/>
            <w:shd w:val="clear" w:color="auto" w:fill="auto"/>
            <w:vAlign w:val="center"/>
          </w:tcPr>
          <w:p w:rsidR="004B7288" w:rsidRPr="00702B21" w:rsidRDefault="004B7288" w:rsidP="004B7288">
            <w:pPr>
              <w:jc w:val="center"/>
              <w:rPr>
                <w:rFonts w:ascii="ＭＳ 明朝" w:eastAsia="ＭＳ 明朝" w:hAnsi="ＭＳ 明朝"/>
                <w:sz w:val="28"/>
                <w:szCs w:val="60"/>
              </w:rPr>
            </w:pPr>
            <w:r w:rsidRPr="00702B21">
              <w:rPr>
                <w:rFonts w:ascii="ＭＳ 明朝" w:eastAsia="ＭＳ 明朝" w:hAnsi="ＭＳ 明朝" w:hint="eastAsia"/>
                <w:sz w:val="28"/>
                <w:szCs w:val="60"/>
              </w:rPr>
              <w:t>準 備 体 制</w:t>
            </w:r>
          </w:p>
        </w:tc>
        <w:tc>
          <w:tcPr>
            <w:tcW w:w="2975" w:type="dxa"/>
            <w:shd w:val="clear" w:color="auto" w:fill="auto"/>
            <w:vAlign w:val="center"/>
          </w:tcPr>
          <w:p w:rsidR="004B7288" w:rsidRPr="00702B21" w:rsidRDefault="004B7288" w:rsidP="004B7288">
            <w:pPr>
              <w:jc w:val="center"/>
              <w:rPr>
                <w:rFonts w:ascii="ＭＳ 明朝" w:eastAsia="ＭＳ 明朝" w:hAnsi="ＭＳ 明朝"/>
                <w:sz w:val="28"/>
                <w:szCs w:val="60"/>
              </w:rPr>
            </w:pPr>
            <w:r w:rsidRPr="00702B21">
              <w:rPr>
                <w:rFonts w:ascii="ＭＳ 明朝" w:eastAsia="ＭＳ 明朝" w:hAnsi="ＭＳ 明朝" w:hint="eastAsia"/>
                <w:sz w:val="28"/>
                <w:szCs w:val="60"/>
              </w:rPr>
              <w:t>警 戒 体 制</w:t>
            </w:r>
          </w:p>
        </w:tc>
        <w:tc>
          <w:tcPr>
            <w:tcW w:w="2975" w:type="dxa"/>
            <w:shd w:val="clear" w:color="auto" w:fill="auto"/>
            <w:vAlign w:val="center"/>
          </w:tcPr>
          <w:p w:rsidR="004B7288" w:rsidRPr="00702B21" w:rsidRDefault="004B7288" w:rsidP="004B7288">
            <w:pPr>
              <w:jc w:val="center"/>
              <w:rPr>
                <w:rFonts w:ascii="ＭＳ 明朝" w:eastAsia="ＭＳ 明朝" w:hAnsi="ＭＳ 明朝"/>
                <w:sz w:val="28"/>
                <w:szCs w:val="60"/>
              </w:rPr>
            </w:pPr>
            <w:r w:rsidRPr="00702B21">
              <w:rPr>
                <w:rFonts w:ascii="ＭＳ 明朝" w:eastAsia="ＭＳ 明朝" w:hAnsi="ＭＳ 明朝" w:hint="eastAsia"/>
                <w:sz w:val="28"/>
                <w:szCs w:val="60"/>
              </w:rPr>
              <w:t>非 常 体 制</w:t>
            </w:r>
          </w:p>
        </w:tc>
      </w:tr>
      <w:tr w:rsidR="004B7288" w:rsidTr="00702B21">
        <w:tc>
          <w:tcPr>
            <w:tcW w:w="464" w:type="dxa"/>
            <w:vAlign w:val="center"/>
          </w:tcPr>
          <w:p w:rsidR="004B7288" w:rsidRPr="00946A70" w:rsidRDefault="004B7288" w:rsidP="004B7288">
            <w:pPr>
              <w:jc w:val="cente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基準</w:t>
            </w:r>
          </w:p>
        </w:tc>
        <w:tc>
          <w:tcPr>
            <w:tcW w:w="2974" w:type="dxa"/>
            <w:shd w:val="clear" w:color="auto" w:fill="auto"/>
          </w:tcPr>
          <w:p w:rsidR="004B7288" w:rsidRPr="0055712A" w:rsidRDefault="004B7288" w:rsidP="00702B21">
            <w:pPr>
              <w:ind w:left="220" w:hangingChars="100" w:hanging="220"/>
              <w:rPr>
                <w:rFonts w:ascii="ＭＳ 明朝" w:eastAsia="ＭＳ 明朝" w:hAnsi="ＭＳ 明朝"/>
                <w:sz w:val="22"/>
              </w:rPr>
            </w:pPr>
            <w:r w:rsidRPr="0055712A">
              <w:rPr>
                <w:rFonts w:ascii="ＭＳ 明朝" w:eastAsia="ＭＳ 明朝" w:hAnsi="ＭＳ 明朝" w:hint="eastAsia"/>
                <w:sz w:val="22"/>
              </w:rPr>
              <w:t>・震度３又は４の時で、市長が必要と認めたとき</w:t>
            </w:r>
          </w:p>
          <w:p w:rsidR="004B7288" w:rsidRPr="0055712A" w:rsidRDefault="004B7288" w:rsidP="00702B21">
            <w:pPr>
              <w:ind w:left="220" w:hangingChars="100" w:hanging="220"/>
              <w:rPr>
                <w:rFonts w:ascii="ＭＳ 明朝" w:eastAsia="ＭＳ 明朝" w:hAnsi="ＭＳ 明朝"/>
                <w:sz w:val="22"/>
              </w:rPr>
            </w:pPr>
            <w:r w:rsidRPr="0055712A">
              <w:rPr>
                <w:rFonts w:ascii="ＭＳ 明朝" w:eastAsia="ＭＳ 明朝" w:hAnsi="ＭＳ 明朝" w:hint="eastAsia"/>
                <w:sz w:val="22"/>
              </w:rPr>
              <w:t>・</w:t>
            </w:r>
            <w:r w:rsidR="00702B21" w:rsidRPr="0055712A">
              <w:rPr>
                <w:rFonts w:ascii="ＭＳ 明朝" w:eastAsia="ＭＳ 明朝" w:hAnsi="ＭＳ 明朝" w:hint="eastAsia"/>
                <w:sz w:val="22"/>
              </w:rPr>
              <w:t>南海トラフ地震臨時情報（調査中）が発表されたとき</w:t>
            </w:r>
          </w:p>
        </w:tc>
        <w:tc>
          <w:tcPr>
            <w:tcW w:w="2975" w:type="dxa"/>
            <w:shd w:val="clear" w:color="auto" w:fill="auto"/>
          </w:tcPr>
          <w:p w:rsidR="004B7288" w:rsidRPr="0055712A" w:rsidRDefault="004B7288" w:rsidP="00702B21">
            <w:pPr>
              <w:rPr>
                <w:rFonts w:ascii="ＭＳ 明朝" w:eastAsia="ＭＳ 明朝" w:hAnsi="ＭＳ 明朝"/>
                <w:sz w:val="22"/>
              </w:rPr>
            </w:pPr>
            <w:r w:rsidRPr="0055712A">
              <w:rPr>
                <w:rFonts w:ascii="ＭＳ 明朝" w:eastAsia="ＭＳ 明朝" w:hAnsi="ＭＳ 明朝" w:hint="eastAsia"/>
                <w:sz w:val="22"/>
              </w:rPr>
              <w:t>・震度５弱のとき</w:t>
            </w:r>
          </w:p>
          <w:p w:rsidR="00702B21" w:rsidRPr="0055712A" w:rsidRDefault="00702B21" w:rsidP="00702B21">
            <w:pPr>
              <w:ind w:left="220" w:hangingChars="100" w:hanging="220"/>
              <w:rPr>
                <w:rFonts w:ascii="ＭＳ 明朝" w:eastAsia="ＭＳ 明朝" w:hAnsi="ＭＳ 明朝"/>
                <w:sz w:val="22"/>
              </w:rPr>
            </w:pPr>
          </w:p>
          <w:p w:rsidR="004B7288" w:rsidRPr="0055712A" w:rsidRDefault="004B7288" w:rsidP="00702B21">
            <w:pPr>
              <w:ind w:left="220" w:hangingChars="100" w:hanging="220"/>
              <w:rPr>
                <w:rFonts w:ascii="ＭＳ 明朝" w:eastAsia="ＭＳ 明朝" w:hAnsi="ＭＳ 明朝"/>
                <w:sz w:val="22"/>
              </w:rPr>
            </w:pPr>
            <w:r w:rsidRPr="0055712A">
              <w:rPr>
                <w:rFonts w:ascii="ＭＳ 明朝" w:eastAsia="ＭＳ 明朝" w:hAnsi="ＭＳ 明朝" w:hint="eastAsia"/>
                <w:sz w:val="22"/>
              </w:rPr>
              <w:t>・</w:t>
            </w:r>
            <w:r w:rsidR="00702B21" w:rsidRPr="0055712A">
              <w:rPr>
                <w:rFonts w:ascii="ＭＳ 明朝" w:eastAsia="ＭＳ 明朝" w:hAnsi="ＭＳ 明朝" w:hint="eastAsia"/>
                <w:sz w:val="22"/>
              </w:rPr>
              <w:t>南海トラフ地震臨時情報（巨大地震注意）</w:t>
            </w:r>
            <w:r w:rsidRPr="0055712A">
              <w:rPr>
                <w:rFonts w:ascii="ＭＳ 明朝" w:eastAsia="ＭＳ 明朝" w:hAnsi="ＭＳ 明朝" w:hint="eastAsia"/>
                <w:sz w:val="22"/>
              </w:rPr>
              <w:t>が発表されたとき</w:t>
            </w:r>
          </w:p>
        </w:tc>
        <w:tc>
          <w:tcPr>
            <w:tcW w:w="2975" w:type="dxa"/>
            <w:shd w:val="clear" w:color="auto" w:fill="auto"/>
          </w:tcPr>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・震度５強以上のとき</w:t>
            </w:r>
          </w:p>
          <w:p w:rsidR="00702B21" w:rsidRDefault="00702B21" w:rsidP="00702B21">
            <w:pPr>
              <w:rPr>
                <w:rFonts w:ascii="ＭＳ 明朝" w:eastAsia="ＭＳ 明朝" w:hAnsi="ＭＳ 明朝"/>
                <w:sz w:val="22"/>
              </w:rPr>
            </w:pPr>
          </w:p>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・南海トラフ地震臨時情報（巨大地震警戒）が発表されたとき</w:t>
            </w:r>
          </w:p>
        </w:tc>
      </w:tr>
      <w:tr w:rsidR="004B7288" w:rsidTr="00702B21">
        <w:tc>
          <w:tcPr>
            <w:tcW w:w="464" w:type="dxa"/>
            <w:vAlign w:val="center"/>
          </w:tcPr>
          <w:p w:rsidR="004B7288" w:rsidRDefault="004B7288" w:rsidP="004B7288">
            <w:pPr>
              <w:jc w:val="cente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動員</w:t>
            </w:r>
          </w:p>
          <w:p w:rsidR="004B7288" w:rsidRPr="00946A70" w:rsidRDefault="004B7288" w:rsidP="004B7288">
            <w:pPr>
              <w:jc w:val="cente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内容</w:t>
            </w:r>
          </w:p>
        </w:tc>
        <w:tc>
          <w:tcPr>
            <w:tcW w:w="2974" w:type="dxa"/>
            <w:shd w:val="clear" w:color="auto" w:fill="auto"/>
          </w:tcPr>
          <w:p w:rsidR="004B7288" w:rsidRPr="0055712A" w:rsidRDefault="004B7288" w:rsidP="00702B21">
            <w:pPr>
              <w:rPr>
                <w:rFonts w:ascii="ＭＳ 明朝" w:eastAsia="ＭＳ 明朝" w:hAnsi="ＭＳ 明朝"/>
                <w:sz w:val="22"/>
              </w:rPr>
            </w:pPr>
            <w:r w:rsidRPr="0055712A">
              <w:rPr>
                <w:rFonts w:ascii="ＭＳ 明朝" w:eastAsia="ＭＳ 明朝" w:hAnsi="ＭＳ 明朝" w:hint="eastAsia"/>
                <w:sz w:val="22"/>
              </w:rPr>
              <w:t>・情報収集、連絡活動</w:t>
            </w:r>
          </w:p>
          <w:p w:rsidR="004B7288" w:rsidRPr="0055712A" w:rsidRDefault="004B7288" w:rsidP="00702B21">
            <w:pPr>
              <w:ind w:left="220" w:hangingChars="100" w:hanging="220"/>
              <w:rPr>
                <w:rFonts w:ascii="ＭＳ 明朝" w:eastAsia="ＭＳ 明朝" w:hAnsi="ＭＳ 明朝"/>
                <w:sz w:val="22"/>
              </w:rPr>
            </w:pPr>
            <w:r w:rsidRPr="0055712A">
              <w:rPr>
                <w:rFonts w:ascii="ＭＳ 明朝" w:eastAsia="ＭＳ 明朝" w:hAnsi="ＭＳ 明朝" w:hint="eastAsia"/>
                <w:sz w:val="22"/>
              </w:rPr>
              <w:t>・状況に応じ、他の職員を動員できる体制</w:t>
            </w:r>
          </w:p>
        </w:tc>
        <w:tc>
          <w:tcPr>
            <w:tcW w:w="2975" w:type="dxa"/>
            <w:shd w:val="clear" w:color="auto" w:fill="auto"/>
          </w:tcPr>
          <w:p w:rsidR="004B7288" w:rsidRPr="0055712A" w:rsidRDefault="004B7288" w:rsidP="00702B21">
            <w:pPr>
              <w:rPr>
                <w:rFonts w:ascii="ＭＳ 明朝" w:eastAsia="ＭＳ 明朝" w:hAnsi="ＭＳ 明朝"/>
                <w:sz w:val="22"/>
              </w:rPr>
            </w:pPr>
            <w:r w:rsidRPr="0055712A">
              <w:rPr>
                <w:rFonts w:ascii="ＭＳ 明朝" w:eastAsia="ＭＳ 明朝" w:hAnsi="ＭＳ 明朝" w:hint="eastAsia"/>
                <w:sz w:val="22"/>
              </w:rPr>
              <w:t>・警戒活動</w:t>
            </w:r>
          </w:p>
          <w:p w:rsidR="004B7288" w:rsidRPr="0055712A" w:rsidRDefault="004B7288" w:rsidP="00702B21">
            <w:pPr>
              <w:ind w:left="220" w:hangingChars="100" w:hanging="220"/>
              <w:rPr>
                <w:rFonts w:ascii="ＭＳ 明朝" w:eastAsia="ＭＳ 明朝" w:hAnsi="ＭＳ 明朝"/>
                <w:sz w:val="22"/>
              </w:rPr>
            </w:pPr>
            <w:r w:rsidRPr="0055712A">
              <w:rPr>
                <w:rFonts w:ascii="ＭＳ 明朝" w:eastAsia="ＭＳ 明朝" w:hAnsi="ＭＳ 明朝" w:hint="eastAsia"/>
                <w:sz w:val="22"/>
              </w:rPr>
              <w:t>・事態の推移に伴い、迅速に災害対策本部を設置できる体制</w:t>
            </w:r>
          </w:p>
        </w:tc>
        <w:tc>
          <w:tcPr>
            <w:tcW w:w="2975" w:type="dxa"/>
            <w:shd w:val="clear" w:color="auto" w:fill="auto"/>
          </w:tcPr>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応急対策活動※1がとれる体制</w:t>
            </w:r>
          </w:p>
        </w:tc>
      </w:tr>
      <w:tr w:rsidR="004B7288" w:rsidTr="00702B21">
        <w:tc>
          <w:tcPr>
            <w:tcW w:w="464" w:type="dxa"/>
            <w:vAlign w:val="center"/>
          </w:tcPr>
          <w:p w:rsidR="004B7288" w:rsidRDefault="004B7288" w:rsidP="004B7288">
            <w:pPr>
              <w:jc w:val="center"/>
              <w:rPr>
                <w:rFonts w:ascii="ＭＳ ゴシック" w:eastAsia="ＭＳ ゴシック" w:hAnsi="ＭＳ ゴシック"/>
                <w:sz w:val="24"/>
                <w:szCs w:val="60"/>
              </w:rPr>
            </w:pPr>
            <w:r w:rsidRPr="00946A70">
              <w:rPr>
                <w:rFonts w:ascii="ＭＳ ゴシック" w:eastAsia="ＭＳ ゴシック" w:hAnsi="ＭＳ ゴシック" w:hint="eastAsia"/>
                <w:sz w:val="24"/>
                <w:szCs w:val="60"/>
              </w:rPr>
              <w:t>参集</w:t>
            </w:r>
          </w:p>
          <w:p w:rsidR="004B7288" w:rsidRPr="00946A70" w:rsidRDefault="004B7288" w:rsidP="004B7288">
            <w:pPr>
              <w:jc w:val="center"/>
              <w:rPr>
                <w:rFonts w:ascii="ＭＳ ゴシック" w:eastAsia="ＭＳ ゴシック" w:hAnsi="ＭＳ ゴシック"/>
                <w:sz w:val="24"/>
                <w:szCs w:val="60"/>
              </w:rPr>
            </w:pPr>
            <w:r>
              <w:rPr>
                <w:rFonts w:ascii="ＭＳ ゴシック" w:eastAsia="ＭＳ ゴシック" w:hAnsi="ＭＳ ゴシック" w:hint="eastAsia"/>
                <w:sz w:val="24"/>
                <w:szCs w:val="60"/>
              </w:rPr>
              <w:t>対象</w:t>
            </w:r>
          </w:p>
        </w:tc>
        <w:tc>
          <w:tcPr>
            <w:tcW w:w="2974" w:type="dxa"/>
            <w:shd w:val="clear" w:color="auto" w:fill="auto"/>
          </w:tcPr>
          <w:p w:rsidR="00702B21" w:rsidRPr="0055712A" w:rsidRDefault="00702B21" w:rsidP="00702B21">
            <w:pPr>
              <w:rPr>
                <w:rFonts w:ascii="ＭＳ 明朝" w:eastAsia="ＭＳ 明朝" w:hAnsi="ＭＳ 明朝"/>
                <w:sz w:val="22"/>
              </w:rPr>
            </w:pPr>
            <w:r w:rsidRPr="0055712A">
              <w:rPr>
                <w:rFonts w:ascii="ＭＳ 明朝" w:eastAsia="ＭＳ 明朝" w:hAnsi="ＭＳ 明朝" w:hint="eastAsia"/>
                <w:sz w:val="22"/>
              </w:rPr>
              <w:t>企画防災課防災担当</w:t>
            </w:r>
          </w:p>
          <w:p w:rsidR="00F61C18" w:rsidRPr="0055712A" w:rsidRDefault="00F61C18" w:rsidP="00F61C18">
            <w:pPr>
              <w:rPr>
                <w:rFonts w:ascii="ＭＳ 明朝" w:eastAsia="ＭＳ 明朝" w:hAnsi="ＭＳ 明朝"/>
                <w:sz w:val="22"/>
              </w:rPr>
            </w:pPr>
            <w:r w:rsidRPr="0055712A">
              <w:rPr>
                <w:rFonts w:ascii="ＭＳ 明朝" w:eastAsia="ＭＳ 明朝" w:hAnsi="ＭＳ 明朝" w:hint="eastAsia"/>
                <w:sz w:val="22"/>
              </w:rPr>
              <w:t>所属の班長から参集を指示された職員</w:t>
            </w:r>
          </w:p>
        </w:tc>
        <w:tc>
          <w:tcPr>
            <w:tcW w:w="2975" w:type="dxa"/>
            <w:shd w:val="clear" w:color="auto" w:fill="auto"/>
          </w:tcPr>
          <w:p w:rsidR="00F61C18" w:rsidRPr="0055712A" w:rsidRDefault="00F61C18" w:rsidP="00702B21">
            <w:pPr>
              <w:rPr>
                <w:rFonts w:ascii="ＭＳ 明朝" w:eastAsia="ＭＳ 明朝" w:hAnsi="ＭＳ 明朝"/>
                <w:sz w:val="22"/>
              </w:rPr>
            </w:pPr>
            <w:r w:rsidRPr="0055712A">
              <w:rPr>
                <w:rFonts w:ascii="ＭＳ 明朝" w:eastAsia="ＭＳ 明朝" w:hAnsi="ＭＳ 明朝" w:hint="eastAsia"/>
                <w:sz w:val="22"/>
              </w:rPr>
              <w:t>企画防災課防災担当</w:t>
            </w:r>
          </w:p>
          <w:p w:rsidR="00F61C18" w:rsidRPr="0055712A" w:rsidRDefault="00F61C18" w:rsidP="00702B21">
            <w:pPr>
              <w:rPr>
                <w:rFonts w:ascii="ＭＳ 明朝" w:eastAsia="ＭＳ 明朝" w:hAnsi="ＭＳ 明朝"/>
                <w:sz w:val="22"/>
              </w:rPr>
            </w:pPr>
            <w:r w:rsidRPr="0055712A">
              <w:rPr>
                <w:rFonts w:ascii="ＭＳ 明朝" w:eastAsia="ＭＳ 明朝" w:hAnsi="ＭＳ 明朝" w:hint="eastAsia"/>
                <w:sz w:val="22"/>
              </w:rPr>
              <w:t>本部員、本部連絡員</w:t>
            </w:r>
          </w:p>
          <w:p w:rsidR="00F61C18" w:rsidRPr="0055712A" w:rsidRDefault="00F61C18" w:rsidP="00702B21">
            <w:pPr>
              <w:rPr>
                <w:rFonts w:ascii="ＭＳ 明朝" w:eastAsia="ＭＳ 明朝" w:hAnsi="ＭＳ 明朝"/>
                <w:sz w:val="22"/>
              </w:rPr>
            </w:pPr>
            <w:r w:rsidRPr="0055712A">
              <w:rPr>
                <w:rFonts w:ascii="ＭＳ 明朝" w:eastAsia="ＭＳ 明朝" w:hAnsi="ＭＳ 明朝" w:hint="eastAsia"/>
                <w:sz w:val="22"/>
              </w:rPr>
              <w:t>班長</w:t>
            </w:r>
          </w:p>
          <w:p w:rsidR="00F61C18" w:rsidRPr="0055712A" w:rsidRDefault="00F61C18" w:rsidP="00F61C18">
            <w:pPr>
              <w:rPr>
                <w:rFonts w:ascii="ＭＳ 明朝" w:eastAsia="ＭＳ 明朝" w:hAnsi="ＭＳ 明朝"/>
                <w:sz w:val="22"/>
              </w:rPr>
            </w:pPr>
            <w:r w:rsidRPr="0055712A">
              <w:rPr>
                <w:rFonts w:ascii="ＭＳ 明朝" w:eastAsia="ＭＳ 明朝" w:hAnsi="ＭＳ 明朝" w:hint="eastAsia"/>
                <w:sz w:val="22"/>
              </w:rPr>
              <w:t>所属の班長から参集を指示された職員</w:t>
            </w:r>
          </w:p>
        </w:tc>
        <w:tc>
          <w:tcPr>
            <w:tcW w:w="2975" w:type="dxa"/>
            <w:shd w:val="clear" w:color="auto" w:fill="auto"/>
          </w:tcPr>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全職員</w:t>
            </w:r>
          </w:p>
        </w:tc>
      </w:tr>
      <w:tr w:rsidR="004B7288" w:rsidTr="00702B21">
        <w:tc>
          <w:tcPr>
            <w:tcW w:w="464" w:type="dxa"/>
            <w:vAlign w:val="center"/>
          </w:tcPr>
          <w:p w:rsidR="004B7288" w:rsidRPr="00946A70" w:rsidRDefault="004B7288" w:rsidP="004B7288">
            <w:pPr>
              <w:jc w:val="center"/>
              <w:rPr>
                <w:rFonts w:ascii="ＭＳ ゴシック" w:eastAsia="ＭＳ ゴシック" w:hAnsi="ＭＳ ゴシック"/>
                <w:sz w:val="24"/>
                <w:szCs w:val="60"/>
              </w:rPr>
            </w:pPr>
            <w:r>
              <w:rPr>
                <w:rFonts w:ascii="ＭＳ ゴシック" w:eastAsia="ＭＳ ゴシック" w:hAnsi="ＭＳ ゴシック" w:hint="eastAsia"/>
                <w:sz w:val="24"/>
                <w:szCs w:val="60"/>
              </w:rPr>
              <w:t>摘要</w:t>
            </w:r>
          </w:p>
        </w:tc>
        <w:tc>
          <w:tcPr>
            <w:tcW w:w="2974" w:type="dxa"/>
            <w:shd w:val="clear" w:color="auto" w:fill="auto"/>
          </w:tcPr>
          <w:p w:rsidR="004B7288" w:rsidRPr="00702B21" w:rsidRDefault="004B7288" w:rsidP="00702B21">
            <w:pPr>
              <w:rPr>
                <w:rFonts w:ascii="ＭＳ 明朝" w:eastAsia="ＭＳ 明朝" w:hAnsi="ＭＳ 明朝"/>
                <w:sz w:val="22"/>
              </w:rPr>
            </w:pPr>
          </w:p>
        </w:tc>
        <w:tc>
          <w:tcPr>
            <w:tcW w:w="2975" w:type="dxa"/>
            <w:shd w:val="clear" w:color="auto" w:fill="auto"/>
          </w:tcPr>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市長が必要と認めた場合、災害対策本部を設置</w:t>
            </w:r>
          </w:p>
        </w:tc>
        <w:tc>
          <w:tcPr>
            <w:tcW w:w="2975" w:type="dxa"/>
            <w:shd w:val="clear" w:color="auto" w:fill="auto"/>
          </w:tcPr>
          <w:p w:rsidR="004B7288" w:rsidRPr="00702B21" w:rsidRDefault="004B7288" w:rsidP="00702B21">
            <w:pPr>
              <w:rPr>
                <w:rFonts w:ascii="ＭＳ 明朝" w:eastAsia="ＭＳ 明朝" w:hAnsi="ＭＳ 明朝"/>
                <w:sz w:val="22"/>
              </w:rPr>
            </w:pPr>
            <w:r w:rsidRPr="00702B21">
              <w:rPr>
                <w:rFonts w:ascii="ＭＳ 明朝" w:eastAsia="ＭＳ 明朝" w:hAnsi="ＭＳ 明朝" w:hint="eastAsia"/>
                <w:sz w:val="22"/>
              </w:rPr>
              <w:t>災害対策本部を設置</w:t>
            </w:r>
          </w:p>
        </w:tc>
      </w:tr>
    </w:tbl>
    <w:p w:rsidR="00E11B0B" w:rsidRDefault="002145AB" w:rsidP="00F61C18">
      <w:pPr>
        <w:ind w:firstLine="240"/>
        <w:jc w:val="left"/>
        <w:rPr>
          <w:rFonts w:ascii="ＭＳ 明朝" w:eastAsia="ＭＳ 明朝" w:hAnsi="ＭＳ 明朝"/>
          <w:sz w:val="24"/>
          <w:szCs w:val="60"/>
        </w:rPr>
      </w:pPr>
      <w:r>
        <w:rPr>
          <w:rFonts w:ascii="ＭＳ 明朝" w:eastAsia="ＭＳ 明朝" w:hAnsi="ＭＳ 明朝" w:hint="eastAsia"/>
          <w:sz w:val="24"/>
          <w:szCs w:val="60"/>
        </w:rPr>
        <w:t xml:space="preserve">※1　</w:t>
      </w:r>
      <w:r w:rsidR="00E11B0B">
        <w:rPr>
          <w:rFonts w:ascii="ＭＳ 明朝" w:eastAsia="ＭＳ 明朝" w:hAnsi="ＭＳ 明朝" w:hint="eastAsia"/>
          <w:sz w:val="24"/>
          <w:szCs w:val="60"/>
        </w:rPr>
        <w:t>救出救助、消火、医療救護、輸送路の確保等人命に係る活動</w:t>
      </w:r>
    </w:p>
    <w:p w:rsidR="00F6354F" w:rsidRDefault="00F6354F" w:rsidP="00887129">
      <w:pPr>
        <w:ind w:left="240" w:hangingChars="100" w:hanging="240"/>
        <w:jc w:val="left"/>
        <w:rPr>
          <w:rFonts w:ascii="ＭＳ 明朝" w:eastAsia="ＭＳ 明朝" w:hAnsi="ＭＳ 明朝"/>
          <w:sz w:val="24"/>
          <w:szCs w:val="60"/>
        </w:rPr>
      </w:pPr>
    </w:p>
    <w:p w:rsidR="00E95171" w:rsidRDefault="00E95171" w:rsidP="00887129">
      <w:pPr>
        <w:ind w:left="240" w:hangingChars="100" w:hanging="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3-2　職員の参集</w:t>
      </w:r>
    </w:p>
    <w:p w:rsidR="0041360E" w:rsidRPr="00E95171" w:rsidRDefault="0041360E" w:rsidP="0041360E">
      <w:pPr>
        <w:ind w:left="600" w:hangingChars="250" w:hanging="600"/>
        <w:jc w:val="left"/>
        <w:rPr>
          <w:rFonts w:ascii="ＭＳ ゴシック" w:eastAsia="ＭＳ ゴシック" w:hAnsi="ＭＳ ゴシック"/>
          <w:sz w:val="24"/>
          <w:szCs w:val="60"/>
        </w:rPr>
      </w:pPr>
      <w:r w:rsidRPr="008B2443">
        <w:rPr>
          <w:rFonts w:ascii="ＭＳ ゴシック" w:eastAsia="ＭＳ ゴシック" w:hAnsi="ＭＳ ゴシック" w:hint="eastAsia"/>
          <w:sz w:val="24"/>
          <w:szCs w:val="60"/>
        </w:rPr>
        <w:t>（1）</w:t>
      </w:r>
      <w:r>
        <w:rPr>
          <w:rFonts w:ascii="ＭＳ ゴシック" w:eastAsia="ＭＳ ゴシック" w:hAnsi="ＭＳ ゴシック" w:hint="eastAsia"/>
          <w:sz w:val="24"/>
          <w:szCs w:val="60"/>
        </w:rPr>
        <w:t>参集対象職員</w:t>
      </w:r>
    </w:p>
    <w:p w:rsidR="00E95171" w:rsidRDefault="00E95171" w:rsidP="00D61ECB">
      <w:pPr>
        <w:jc w:val="left"/>
        <w:rPr>
          <w:rFonts w:ascii="ＭＳ 明朝" w:eastAsia="ＭＳ 明朝" w:hAnsi="ＭＳ 明朝"/>
          <w:sz w:val="24"/>
          <w:szCs w:val="60"/>
        </w:rPr>
      </w:pPr>
      <w:r>
        <w:rPr>
          <w:rFonts w:ascii="ＭＳ 明朝" w:eastAsia="ＭＳ 明朝" w:hAnsi="ＭＳ 明朝" w:hint="eastAsia"/>
          <w:sz w:val="24"/>
          <w:szCs w:val="60"/>
        </w:rPr>
        <w:t xml:space="preserve">　多治見市地域防災計画にある非常体制までに指定されている全職員を対象</w:t>
      </w:r>
      <w:r w:rsidR="00C57DA2">
        <w:rPr>
          <w:rFonts w:ascii="ＭＳ 明朝" w:eastAsia="ＭＳ 明朝" w:hAnsi="ＭＳ 明朝" w:hint="eastAsia"/>
          <w:sz w:val="24"/>
          <w:szCs w:val="60"/>
        </w:rPr>
        <w:t>（ただし、以下①及び②</w:t>
      </w:r>
      <w:r w:rsidR="00D61ECB">
        <w:rPr>
          <w:rFonts w:ascii="ＭＳ 明朝" w:eastAsia="ＭＳ 明朝" w:hAnsi="ＭＳ 明朝" w:hint="eastAsia"/>
          <w:sz w:val="24"/>
          <w:szCs w:val="60"/>
        </w:rPr>
        <w:t>に該当する職員は除く）</w:t>
      </w:r>
      <w:r>
        <w:rPr>
          <w:rFonts w:ascii="ＭＳ 明朝" w:eastAsia="ＭＳ 明朝" w:hAnsi="ＭＳ 明朝" w:hint="eastAsia"/>
          <w:sz w:val="24"/>
          <w:szCs w:val="60"/>
        </w:rPr>
        <w:t>とする。なお、</w:t>
      </w:r>
      <w:r w:rsidR="00D61ECB">
        <w:rPr>
          <w:rFonts w:ascii="ＭＳ 明朝" w:eastAsia="ＭＳ 明朝" w:hAnsi="ＭＳ 明朝" w:hint="eastAsia"/>
          <w:sz w:val="24"/>
          <w:szCs w:val="60"/>
        </w:rPr>
        <w:t>「産前・産後休暇を除く特別休暇」中の職員については、発災後、可能な限り速やかに参集するものとする。</w:t>
      </w:r>
    </w:p>
    <w:p w:rsidR="00C57DA2" w:rsidRDefault="00C57DA2" w:rsidP="00D61ECB">
      <w:pPr>
        <w:jc w:val="left"/>
        <w:rPr>
          <w:rFonts w:ascii="ＭＳ 明朝" w:eastAsia="ＭＳ 明朝" w:hAnsi="ＭＳ 明朝"/>
          <w:sz w:val="24"/>
          <w:szCs w:val="60"/>
        </w:rPr>
      </w:pPr>
    </w:p>
    <w:p w:rsidR="00D61ECB" w:rsidRDefault="00D61ECB" w:rsidP="008B2443">
      <w:pPr>
        <w:ind w:leftChars="100" w:left="570" w:hangingChars="150" w:hanging="360"/>
        <w:jc w:val="left"/>
        <w:rPr>
          <w:rFonts w:ascii="ＭＳ 明朝" w:eastAsia="ＭＳ 明朝" w:hAnsi="ＭＳ 明朝"/>
          <w:sz w:val="24"/>
          <w:szCs w:val="60"/>
        </w:rPr>
      </w:pPr>
      <w:r>
        <w:rPr>
          <w:rFonts w:ascii="ＭＳ 明朝" w:eastAsia="ＭＳ 明朝" w:hAnsi="ＭＳ 明朝" w:hint="eastAsia"/>
          <w:sz w:val="24"/>
          <w:szCs w:val="60"/>
        </w:rPr>
        <w:t xml:space="preserve">① </w:t>
      </w:r>
      <w:r w:rsidR="00F50B67">
        <w:rPr>
          <w:rFonts w:ascii="ＭＳ 明朝" w:eastAsia="ＭＳ 明朝" w:hAnsi="ＭＳ 明朝" w:hint="eastAsia"/>
          <w:sz w:val="24"/>
          <w:szCs w:val="60"/>
        </w:rPr>
        <w:t>派遣職員並びに</w:t>
      </w:r>
      <w:r>
        <w:rPr>
          <w:rFonts w:ascii="ＭＳ 明朝" w:eastAsia="ＭＳ 明朝" w:hAnsi="ＭＳ 明朝" w:hint="eastAsia"/>
          <w:sz w:val="24"/>
          <w:szCs w:val="60"/>
        </w:rPr>
        <w:t>病気休暇、育児休業、産前・産後休暇、停職、休職、介護休暇に該当する（多治見市職員の勤務時間、休暇等に関する条例による）職員及び妊婦</w:t>
      </w:r>
    </w:p>
    <w:p w:rsidR="00D61ECB" w:rsidRDefault="00D61ECB" w:rsidP="00D61ECB">
      <w:pPr>
        <w:ind w:left="600" w:hangingChars="250" w:hanging="600"/>
        <w:jc w:val="left"/>
        <w:rPr>
          <w:rFonts w:ascii="ＭＳ 明朝" w:eastAsia="ＭＳ 明朝" w:hAnsi="ＭＳ 明朝"/>
          <w:sz w:val="24"/>
          <w:szCs w:val="60"/>
        </w:rPr>
      </w:pPr>
      <w:r>
        <w:rPr>
          <w:rFonts w:ascii="ＭＳ 明朝" w:eastAsia="ＭＳ 明朝" w:hAnsi="ＭＳ 明朝" w:hint="eastAsia"/>
          <w:sz w:val="24"/>
          <w:szCs w:val="60"/>
        </w:rPr>
        <w:t xml:space="preserve">　②</w:t>
      </w:r>
      <w:r>
        <w:rPr>
          <w:rFonts w:ascii="ＭＳ 明朝" w:eastAsia="ＭＳ 明朝" w:hAnsi="ＭＳ 明朝"/>
          <w:sz w:val="24"/>
          <w:szCs w:val="60"/>
        </w:rPr>
        <w:t xml:space="preserve"> </w:t>
      </w:r>
      <w:r w:rsidR="008B2443">
        <w:rPr>
          <w:rFonts w:ascii="ＭＳ 明朝" w:eastAsia="ＭＳ 明朝" w:hAnsi="ＭＳ 明朝" w:hint="eastAsia"/>
          <w:sz w:val="24"/>
          <w:szCs w:val="60"/>
        </w:rPr>
        <w:t>その他、健康上の理由等により参集が適当でないと各部長が認めた職員</w:t>
      </w:r>
    </w:p>
    <w:p w:rsidR="008B2443" w:rsidRDefault="008B2443" w:rsidP="00D61ECB">
      <w:pPr>
        <w:ind w:left="600" w:hangingChars="250" w:hanging="600"/>
        <w:jc w:val="left"/>
        <w:rPr>
          <w:rFonts w:ascii="ＭＳ 明朝" w:eastAsia="ＭＳ 明朝" w:hAnsi="ＭＳ 明朝"/>
          <w:sz w:val="24"/>
          <w:szCs w:val="60"/>
        </w:rPr>
      </w:pPr>
    </w:p>
    <w:p w:rsidR="008B2443" w:rsidRPr="008B2443" w:rsidRDefault="008B2443" w:rsidP="00D61ECB">
      <w:pPr>
        <w:ind w:left="600" w:hangingChars="250" w:hanging="600"/>
        <w:jc w:val="left"/>
        <w:rPr>
          <w:rFonts w:ascii="ＭＳ ゴシック" w:eastAsia="ＭＳ ゴシック" w:hAnsi="ＭＳ ゴシック"/>
          <w:sz w:val="24"/>
          <w:szCs w:val="60"/>
        </w:rPr>
      </w:pPr>
      <w:r w:rsidRPr="008B2443">
        <w:rPr>
          <w:rFonts w:ascii="ＭＳ ゴシック" w:eastAsia="ＭＳ ゴシック" w:hAnsi="ＭＳ ゴシック" w:hint="eastAsia"/>
          <w:sz w:val="24"/>
          <w:szCs w:val="60"/>
        </w:rPr>
        <w:t>（2）</w:t>
      </w:r>
      <w:r w:rsidR="00BE3E07">
        <w:rPr>
          <w:rFonts w:ascii="ＭＳ ゴシック" w:eastAsia="ＭＳ ゴシック" w:hAnsi="ＭＳ ゴシック" w:hint="eastAsia"/>
          <w:sz w:val="24"/>
          <w:szCs w:val="60"/>
        </w:rPr>
        <w:t>参集</w:t>
      </w:r>
      <w:r w:rsidRPr="008B2443">
        <w:rPr>
          <w:rFonts w:ascii="ＭＳ ゴシック" w:eastAsia="ＭＳ ゴシック" w:hAnsi="ＭＳ ゴシック" w:hint="eastAsia"/>
          <w:sz w:val="24"/>
          <w:szCs w:val="60"/>
        </w:rPr>
        <w:t>職員の把握</w:t>
      </w:r>
    </w:p>
    <w:p w:rsidR="008B2443" w:rsidRDefault="008B2443" w:rsidP="00D61ECB">
      <w:pPr>
        <w:ind w:left="600" w:hangingChars="250" w:hanging="600"/>
        <w:jc w:val="left"/>
        <w:rPr>
          <w:rFonts w:ascii="ＭＳ 明朝" w:eastAsia="ＭＳ 明朝" w:hAnsi="ＭＳ 明朝"/>
          <w:sz w:val="24"/>
          <w:szCs w:val="60"/>
        </w:rPr>
      </w:pPr>
      <w:r>
        <w:rPr>
          <w:rFonts w:ascii="ＭＳ 明朝" w:eastAsia="ＭＳ 明朝" w:hAnsi="ＭＳ 明朝" w:hint="eastAsia"/>
          <w:sz w:val="24"/>
          <w:szCs w:val="60"/>
        </w:rPr>
        <w:t xml:space="preserve">　各班長は参集状況の把握に努めることとし、参集状況を人事班へ報告するものとする。</w:t>
      </w:r>
    </w:p>
    <w:p w:rsidR="008B2443" w:rsidRDefault="008B2443" w:rsidP="00D61ECB">
      <w:pPr>
        <w:ind w:left="600" w:hangingChars="250" w:hanging="600"/>
        <w:jc w:val="left"/>
        <w:rPr>
          <w:rFonts w:ascii="ＭＳ 明朝" w:eastAsia="ＭＳ 明朝" w:hAnsi="ＭＳ 明朝"/>
          <w:sz w:val="24"/>
          <w:szCs w:val="60"/>
        </w:rPr>
      </w:pPr>
    </w:p>
    <w:p w:rsidR="0097596A" w:rsidRDefault="0097596A" w:rsidP="00D61ECB">
      <w:pPr>
        <w:ind w:left="600" w:hangingChars="250" w:hanging="600"/>
        <w:jc w:val="left"/>
        <w:rPr>
          <w:rFonts w:ascii="ＭＳ 明朝" w:eastAsia="ＭＳ 明朝" w:hAnsi="ＭＳ 明朝"/>
          <w:sz w:val="24"/>
          <w:szCs w:val="60"/>
        </w:rPr>
      </w:pPr>
    </w:p>
    <w:p w:rsidR="0097596A" w:rsidRDefault="0097596A" w:rsidP="00D61ECB">
      <w:pPr>
        <w:ind w:left="600" w:hangingChars="250" w:hanging="600"/>
        <w:jc w:val="left"/>
        <w:rPr>
          <w:rFonts w:ascii="ＭＳ 明朝" w:eastAsia="ＭＳ 明朝" w:hAnsi="ＭＳ 明朝"/>
          <w:sz w:val="24"/>
          <w:szCs w:val="60"/>
        </w:rPr>
      </w:pPr>
    </w:p>
    <w:p w:rsidR="008B2443" w:rsidRPr="008B2443" w:rsidRDefault="008B2443" w:rsidP="00D61ECB">
      <w:pPr>
        <w:ind w:left="600" w:hangingChars="250" w:hanging="600"/>
        <w:jc w:val="left"/>
        <w:rPr>
          <w:rFonts w:ascii="ＭＳ ゴシック" w:eastAsia="ＭＳ ゴシック" w:hAnsi="ＭＳ ゴシック"/>
          <w:sz w:val="24"/>
          <w:szCs w:val="60"/>
        </w:rPr>
      </w:pPr>
      <w:r w:rsidRPr="008B2443">
        <w:rPr>
          <w:rFonts w:ascii="ＭＳ ゴシック" w:eastAsia="ＭＳ ゴシック" w:hAnsi="ＭＳ ゴシック" w:hint="eastAsia"/>
          <w:sz w:val="24"/>
          <w:szCs w:val="60"/>
        </w:rPr>
        <w:lastRenderedPageBreak/>
        <w:t>（3）参集場所等</w:t>
      </w:r>
    </w:p>
    <w:p w:rsidR="008B2443" w:rsidRDefault="008B2443" w:rsidP="00D61ECB">
      <w:pPr>
        <w:ind w:left="600" w:hangingChars="250" w:hanging="600"/>
        <w:jc w:val="left"/>
        <w:rPr>
          <w:rFonts w:ascii="ＭＳ 明朝" w:eastAsia="ＭＳ 明朝" w:hAnsi="ＭＳ 明朝"/>
          <w:sz w:val="24"/>
          <w:szCs w:val="60"/>
        </w:rPr>
      </w:pPr>
      <w:r>
        <w:rPr>
          <w:rFonts w:ascii="ＭＳ 明朝" w:eastAsia="ＭＳ 明朝" w:hAnsi="ＭＳ 明朝" w:hint="eastAsia"/>
          <w:sz w:val="24"/>
          <w:szCs w:val="60"/>
        </w:rPr>
        <w:t xml:space="preserve">　① 参集場所は各勤務場所とする</w:t>
      </w:r>
    </w:p>
    <w:p w:rsidR="008B2443" w:rsidRDefault="008B2443" w:rsidP="00D61ECB">
      <w:pPr>
        <w:ind w:left="600" w:hangingChars="250" w:hanging="600"/>
        <w:jc w:val="left"/>
        <w:rPr>
          <w:rFonts w:ascii="ＭＳ 明朝" w:eastAsia="ＭＳ 明朝" w:hAnsi="ＭＳ 明朝"/>
          <w:sz w:val="24"/>
          <w:szCs w:val="60"/>
        </w:rPr>
      </w:pPr>
      <w:r>
        <w:rPr>
          <w:rFonts w:ascii="ＭＳ 明朝" w:eastAsia="ＭＳ 明朝" w:hAnsi="ＭＳ 明朝" w:hint="eastAsia"/>
          <w:sz w:val="24"/>
          <w:szCs w:val="60"/>
        </w:rPr>
        <w:t xml:space="preserve">　② 災害対策本部が設置された場合、本部員及び本部連絡員は災害対策本部に参集する</w:t>
      </w:r>
    </w:p>
    <w:p w:rsidR="006F7BD3" w:rsidRDefault="006F7BD3" w:rsidP="00D61ECB">
      <w:pPr>
        <w:ind w:left="600" w:hangingChars="250" w:hanging="600"/>
        <w:jc w:val="left"/>
        <w:rPr>
          <w:rFonts w:ascii="ＭＳ 明朝" w:eastAsia="ＭＳ 明朝" w:hAnsi="ＭＳ 明朝"/>
          <w:sz w:val="24"/>
          <w:szCs w:val="60"/>
        </w:rPr>
      </w:pPr>
      <w:r>
        <w:rPr>
          <w:rFonts w:ascii="ＭＳ 明朝" w:eastAsia="ＭＳ 明朝" w:hAnsi="ＭＳ 明朝" w:hint="eastAsia"/>
          <w:sz w:val="24"/>
          <w:szCs w:val="60"/>
        </w:rPr>
        <w:t xml:space="preserve">　③ 勤務時間外に参集することとなった場合は、</w:t>
      </w:r>
      <w:r w:rsidR="00C57DA2">
        <w:rPr>
          <w:rFonts w:ascii="ＭＳ 明朝" w:eastAsia="ＭＳ 明朝" w:hAnsi="ＭＳ 明朝" w:hint="eastAsia"/>
          <w:sz w:val="24"/>
          <w:szCs w:val="60"/>
        </w:rPr>
        <w:t>参集途中の被害状況を可能な限り確認しながら参集し、参集後に所属長へ状況報告をする。なお、所属長は確認の</w:t>
      </w:r>
      <w:r w:rsidR="00FB4F46">
        <w:rPr>
          <w:rFonts w:ascii="ＭＳ 明朝" w:eastAsia="ＭＳ 明朝" w:hAnsi="ＭＳ 明朝" w:hint="eastAsia"/>
          <w:sz w:val="24"/>
          <w:szCs w:val="60"/>
        </w:rPr>
        <w:t>取れた</w:t>
      </w:r>
      <w:r w:rsidR="00FF1219">
        <w:rPr>
          <w:rFonts w:ascii="ＭＳ 明朝" w:eastAsia="ＭＳ 明朝" w:hAnsi="ＭＳ 明朝" w:hint="eastAsia"/>
          <w:sz w:val="24"/>
          <w:szCs w:val="60"/>
        </w:rPr>
        <w:t>状況</w:t>
      </w:r>
      <w:r w:rsidR="00FB4F46">
        <w:rPr>
          <w:rFonts w:ascii="ＭＳ 明朝" w:eastAsia="ＭＳ 明朝" w:hAnsi="ＭＳ 明朝" w:hint="eastAsia"/>
          <w:sz w:val="24"/>
          <w:szCs w:val="60"/>
        </w:rPr>
        <w:t>を</w:t>
      </w:r>
      <w:r w:rsidR="00C57DA2">
        <w:rPr>
          <w:rFonts w:ascii="ＭＳ 明朝" w:eastAsia="ＭＳ 明朝" w:hAnsi="ＭＳ 明朝" w:hint="eastAsia"/>
          <w:sz w:val="24"/>
          <w:szCs w:val="60"/>
        </w:rPr>
        <w:t>「参集時収集情報報告書」</w:t>
      </w:r>
      <w:r w:rsidR="00FB4F46">
        <w:rPr>
          <w:rFonts w:ascii="ＭＳ 明朝" w:eastAsia="ＭＳ 明朝" w:hAnsi="ＭＳ 明朝" w:hint="eastAsia"/>
          <w:sz w:val="24"/>
          <w:szCs w:val="60"/>
        </w:rPr>
        <w:t>へ記入し、災害対策本部へ提出する</w:t>
      </w:r>
    </w:p>
    <w:p w:rsidR="00FB4F46" w:rsidRDefault="00FB4F46" w:rsidP="00D61ECB">
      <w:pPr>
        <w:ind w:left="600" w:hangingChars="250" w:hanging="600"/>
        <w:jc w:val="left"/>
        <w:rPr>
          <w:rFonts w:ascii="ＭＳ 明朝" w:eastAsia="ＭＳ 明朝" w:hAnsi="ＭＳ 明朝"/>
          <w:sz w:val="24"/>
          <w:szCs w:val="60"/>
        </w:rPr>
      </w:pPr>
    </w:p>
    <w:p w:rsidR="00FB4F46" w:rsidRPr="00FB4F46" w:rsidRDefault="00FB4F46" w:rsidP="00D61ECB">
      <w:pPr>
        <w:ind w:left="600" w:hangingChars="250" w:hanging="600"/>
        <w:jc w:val="left"/>
        <w:rPr>
          <w:rFonts w:ascii="ＭＳ ゴシック" w:eastAsia="ＭＳ ゴシック" w:hAnsi="ＭＳ ゴシック"/>
          <w:sz w:val="24"/>
          <w:szCs w:val="60"/>
        </w:rPr>
      </w:pPr>
      <w:r w:rsidRPr="00FB4F46">
        <w:rPr>
          <w:rFonts w:ascii="ＭＳ ゴシック" w:eastAsia="ＭＳ ゴシック" w:hAnsi="ＭＳ ゴシック" w:hint="eastAsia"/>
          <w:sz w:val="24"/>
          <w:szCs w:val="60"/>
        </w:rPr>
        <w:t>3-3　職員の参集状況</w:t>
      </w:r>
    </w:p>
    <w:p w:rsidR="00FB4F46" w:rsidRDefault="00FB4F46" w:rsidP="00FB4F46">
      <w:pPr>
        <w:jc w:val="left"/>
        <w:rPr>
          <w:rFonts w:ascii="ＭＳ 明朝" w:eastAsia="ＭＳ 明朝" w:hAnsi="ＭＳ 明朝"/>
          <w:sz w:val="24"/>
          <w:szCs w:val="60"/>
        </w:rPr>
      </w:pPr>
      <w:r>
        <w:rPr>
          <w:rFonts w:ascii="ＭＳ 明朝" w:eastAsia="ＭＳ 明朝" w:hAnsi="ＭＳ 明朝" w:hint="eastAsia"/>
          <w:sz w:val="24"/>
          <w:szCs w:val="60"/>
        </w:rPr>
        <w:t xml:space="preserve">　多治見市職員の自宅から職場までの所要時間について、後述の概要のとおりアンケート調査を実施（令和元年６月12日）し、各部及び所属毎に集計を行った。</w:t>
      </w:r>
    </w:p>
    <w:p w:rsidR="00FB4F46" w:rsidRDefault="00FB4F46" w:rsidP="00FB4F46">
      <w:pPr>
        <w:jc w:val="left"/>
        <w:rPr>
          <w:rFonts w:ascii="ＭＳ 明朝" w:eastAsia="ＭＳ 明朝" w:hAnsi="ＭＳ 明朝"/>
          <w:sz w:val="24"/>
          <w:szCs w:val="60"/>
        </w:rPr>
      </w:pPr>
      <w:r>
        <w:rPr>
          <w:rFonts w:ascii="ＭＳ 明朝" w:eastAsia="ＭＳ 明朝" w:hAnsi="ＭＳ 明朝" w:hint="eastAsia"/>
          <w:sz w:val="24"/>
          <w:szCs w:val="60"/>
        </w:rPr>
        <w:t xml:space="preserve">　なお、実質参集職員数については集計結果を基に、家族や地域への救助対応等が必要となる職員が１割程度、木造家屋等の倒壊による登庁困難となる職員が１割程度発生するものとして想定し、集計結果の８割程度の職員が参集するものとして試算</w:t>
      </w:r>
      <w:r w:rsidR="00A53129">
        <w:rPr>
          <w:rFonts w:ascii="ＭＳ 明朝" w:eastAsia="ＭＳ 明朝" w:hAnsi="ＭＳ 明朝" w:hint="eastAsia"/>
          <w:sz w:val="24"/>
          <w:szCs w:val="60"/>
        </w:rPr>
        <w:t>を行った</w:t>
      </w:r>
      <w:r>
        <w:rPr>
          <w:rFonts w:ascii="ＭＳ 明朝" w:eastAsia="ＭＳ 明朝" w:hAnsi="ＭＳ 明朝" w:hint="eastAsia"/>
          <w:sz w:val="24"/>
          <w:szCs w:val="60"/>
        </w:rPr>
        <w:t>。</w:t>
      </w:r>
    </w:p>
    <w:p w:rsidR="0072528C" w:rsidRDefault="0072528C" w:rsidP="00FB4F46">
      <w:pPr>
        <w:jc w:val="left"/>
        <w:rPr>
          <w:rFonts w:ascii="ＭＳ 明朝" w:eastAsia="ＭＳ 明朝" w:hAnsi="ＭＳ 明朝"/>
          <w:sz w:val="24"/>
          <w:szCs w:val="60"/>
        </w:rPr>
      </w:pPr>
    </w:p>
    <w:p w:rsidR="00FF1219" w:rsidRPr="002857A5" w:rsidRDefault="00FF1219" w:rsidP="00FB4F46">
      <w:pPr>
        <w:jc w:val="left"/>
        <w:rPr>
          <w:rFonts w:ascii="ＭＳ ゴシック" w:eastAsia="ＭＳ ゴシック" w:hAnsi="ＭＳ ゴシック"/>
          <w:sz w:val="24"/>
          <w:szCs w:val="60"/>
        </w:rPr>
      </w:pPr>
      <w:r w:rsidRPr="002857A5">
        <w:rPr>
          <w:rFonts w:ascii="ＭＳ ゴシック" w:eastAsia="ＭＳ ゴシック" w:hAnsi="ＭＳ ゴシック" w:hint="eastAsia"/>
          <w:sz w:val="24"/>
          <w:szCs w:val="60"/>
        </w:rPr>
        <w:t>【アンケート概要】</w:t>
      </w:r>
    </w:p>
    <w:tbl>
      <w:tblPr>
        <w:tblStyle w:val="a3"/>
        <w:tblW w:w="0" w:type="auto"/>
        <w:tblLook w:val="04A0" w:firstRow="1" w:lastRow="0" w:firstColumn="1" w:lastColumn="0" w:noHBand="0" w:noVBand="1"/>
      </w:tblPr>
      <w:tblGrid>
        <w:gridCol w:w="9628"/>
      </w:tblGrid>
      <w:tr w:rsidR="00FF1219" w:rsidTr="00FF1219">
        <w:tc>
          <w:tcPr>
            <w:tcW w:w="9628" w:type="dxa"/>
          </w:tcPr>
          <w:p w:rsidR="00FF1219" w:rsidRPr="006D65C4" w:rsidRDefault="00FF1219" w:rsidP="00FB4F46">
            <w:pPr>
              <w:jc w:val="left"/>
              <w:rPr>
                <w:rFonts w:ascii="ＭＳ ゴシック" w:eastAsia="ＭＳ ゴシック" w:hAnsi="ＭＳ ゴシック"/>
                <w:sz w:val="22"/>
                <w:szCs w:val="24"/>
              </w:rPr>
            </w:pPr>
            <w:r w:rsidRPr="006D65C4">
              <w:rPr>
                <w:rFonts w:ascii="ＭＳ ゴシック" w:eastAsia="ＭＳ ゴシック" w:hAnsi="ＭＳ ゴシック" w:hint="eastAsia"/>
                <w:sz w:val="22"/>
                <w:szCs w:val="24"/>
              </w:rPr>
              <w:t>《対象職員》</w:t>
            </w:r>
          </w:p>
          <w:p w:rsidR="00FF1219" w:rsidRPr="006D65C4" w:rsidRDefault="00FF1219" w:rsidP="002857A5">
            <w:pPr>
              <w:ind w:firstLineChars="100" w:firstLine="220"/>
              <w:jc w:val="left"/>
              <w:rPr>
                <w:rFonts w:ascii="ＭＳ 明朝" w:eastAsia="ＭＳ 明朝" w:hAnsi="ＭＳ 明朝"/>
                <w:sz w:val="22"/>
                <w:szCs w:val="24"/>
              </w:rPr>
            </w:pPr>
            <w:r w:rsidRPr="006D65C4">
              <w:rPr>
                <w:rFonts w:ascii="ＭＳ 明朝" w:eastAsia="ＭＳ 明朝" w:hAnsi="ＭＳ 明朝" w:hint="eastAsia"/>
                <w:sz w:val="22"/>
                <w:szCs w:val="24"/>
              </w:rPr>
              <w:t>全職員（消防職員</w:t>
            </w:r>
            <w:r w:rsidRPr="006D65C4">
              <w:rPr>
                <w:rFonts w:ascii="ＭＳ 明朝" w:eastAsia="ＭＳ 明朝" w:hAnsi="ＭＳ 明朝" w:hint="eastAsia"/>
                <w:sz w:val="20"/>
                <w:szCs w:val="24"/>
              </w:rPr>
              <w:t>※1</w:t>
            </w:r>
            <w:r w:rsidRPr="006D65C4">
              <w:rPr>
                <w:rFonts w:ascii="ＭＳ 明朝" w:eastAsia="ＭＳ 明朝" w:hAnsi="ＭＳ 明朝" w:hint="eastAsia"/>
                <w:sz w:val="22"/>
                <w:szCs w:val="24"/>
              </w:rPr>
              <w:t>、派遣職員、育児休業中等の職員、携帯電話を所有しない職員、嘱託職員及び臨時職員は除く）のうち、参集メール登録に同意した職員</w:t>
            </w:r>
            <w:r w:rsidR="0072528C" w:rsidRPr="006D65C4">
              <w:rPr>
                <w:rFonts w:ascii="ＭＳ 明朝" w:eastAsia="ＭＳ 明朝" w:hAnsi="ＭＳ 明朝" w:hint="eastAsia"/>
                <w:sz w:val="22"/>
                <w:szCs w:val="24"/>
              </w:rPr>
              <w:t>。</w:t>
            </w:r>
          </w:p>
          <w:p w:rsidR="00FF1219" w:rsidRPr="006D65C4" w:rsidRDefault="00FF1219" w:rsidP="00FF1219">
            <w:pPr>
              <w:jc w:val="left"/>
              <w:rPr>
                <w:rFonts w:ascii="ＭＳ ゴシック" w:eastAsia="ＭＳ ゴシック" w:hAnsi="ＭＳ ゴシック"/>
                <w:sz w:val="22"/>
                <w:szCs w:val="24"/>
              </w:rPr>
            </w:pPr>
            <w:r w:rsidRPr="006D65C4">
              <w:rPr>
                <w:rFonts w:ascii="ＭＳ ゴシック" w:eastAsia="ＭＳ ゴシック" w:hAnsi="ＭＳ ゴシック" w:hint="eastAsia"/>
                <w:sz w:val="22"/>
                <w:szCs w:val="24"/>
              </w:rPr>
              <w:t>《</w:t>
            </w:r>
            <w:r w:rsidR="0072528C" w:rsidRPr="006D65C4">
              <w:rPr>
                <w:rFonts w:ascii="ＭＳ ゴシック" w:eastAsia="ＭＳ ゴシック" w:hAnsi="ＭＳ ゴシック" w:hint="eastAsia"/>
                <w:sz w:val="22"/>
                <w:szCs w:val="24"/>
              </w:rPr>
              <w:t>内容</w:t>
            </w:r>
            <w:r w:rsidRPr="006D65C4">
              <w:rPr>
                <w:rFonts w:ascii="ＭＳ ゴシック" w:eastAsia="ＭＳ ゴシック" w:hAnsi="ＭＳ ゴシック" w:hint="eastAsia"/>
                <w:sz w:val="22"/>
                <w:szCs w:val="24"/>
              </w:rPr>
              <w:t>》</w:t>
            </w:r>
          </w:p>
          <w:p w:rsidR="00FF1219" w:rsidRPr="006D65C4" w:rsidRDefault="00FF1219" w:rsidP="002857A5">
            <w:pPr>
              <w:ind w:firstLineChars="100" w:firstLine="220"/>
              <w:jc w:val="left"/>
              <w:rPr>
                <w:rFonts w:ascii="ＭＳ 明朝" w:eastAsia="ＭＳ 明朝" w:hAnsi="ＭＳ 明朝"/>
                <w:sz w:val="22"/>
                <w:szCs w:val="24"/>
              </w:rPr>
            </w:pPr>
            <w:r w:rsidRPr="006D65C4">
              <w:rPr>
                <w:rFonts w:ascii="ＭＳ 明朝" w:eastAsia="ＭＳ 明朝" w:hAnsi="ＭＳ 明朝" w:hint="eastAsia"/>
                <w:sz w:val="22"/>
                <w:szCs w:val="24"/>
              </w:rPr>
              <w:t>地震発生時</w:t>
            </w:r>
            <w:r w:rsidR="0072528C" w:rsidRPr="006D65C4">
              <w:rPr>
                <w:rFonts w:ascii="ＭＳ 明朝" w:eastAsia="ＭＳ 明朝" w:hAnsi="ＭＳ 明朝" w:hint="eastAsia"/>
                <w:sz w:val="22"/>
                <w:szCs w:val="24"/>
              </w:rPr>
              <w:t>における</w:t>
            </w:r>
            <w:r w:rsidRPr="006D65C4">
              <w:rPr>
                <w:rFonts w:ascii="ＭＳ 明朝" w:eastAsia="ＭＳ 明朝" w:hAnsi="ＭＳ 明朝" w:hint="eastAsia"/>
                <w:sz w:val="22"/>
                <w:szCs w:val="24"/>
              </w:rPr>
              <w:t>、</w:t>
            </w:r>
            <w:r w:rsidR="0072528C" w:rsidRPr="006D65C4">
              <w:rPr>
                <w:rFonts w:ascii="ＭＳ 明朝" w:eastAsia="ＭＳ 明朝" w:hAnsi="ＭＳ 明朝" w:hint="eastAsia"/>
                <w:sz w:val="22"/>
                <w:szCs w:val="24"/>
              </w:rPr>
              <w:t>自家用車や公共交通機関が使用できない想定で、自宅から勤務地までの参集可能時間を選択。</w:t>
            </w:r>
          </w:p>
          <w:p w:rsidR="0072528C" w:rsidRPr="006D65C4" w:rsidRDefault="0072528C" w:rsidP="00FF1219">
            <w:pPr>
              <w:jc w:val="left"/>
              <w:rPr>
                <w:rFonts w:ascii="ＭＳ ゴシック" w:eastAsia="ＭＳ ゴシック" w:hAnsi="ＭＳ ゴシック"/>
                <w:sz w:val="22"/>
                <w:szCs w:val="24"/>
              </w:rPr>
            </w:pPr>
            <w:r w:rsidRPr="006D65C4">
              <w:rPr>
                <w:rFonts w:ascii="ＭＳ ゴシック" w:eastAsia="ＭＳ ゴシック" w:hAnsi="ＭＳ ゴシック" w:hint="eastAsia"/>
                <w:sz w:val="22"/>
                <w:szCs w:val="24"/>
              </w:rPr>
              <w:t>《選択事項》</w:t>
            </w:r>
          </w:p>
          <w:p w:rsidR="0072528C" w:rsidRPr="006D65C4" w:rsidRDefault="0072528C" w:rsidP="00FF1219">
            <w:pPr>
              <w:jc w:val="left"/>
              <w:rPr>
                <w:rFonts w:ascii="ＭＳ 明朝" w:eastAsia="ＭＳ 明朝" w:hAnsi="ＭＳ 明朝"/>
                <w:sz w:val="22"/>
                <w:szCs w:val="24"/>
              </w:rPr>
            </w:pPr>
            <w:r w:rsidRPr="006D65C4">
              <w:rPr>
                <w:rFonts w:ascii="ＭＳ 明朝" w:eastAsia="ＭＳ 明朝" w:hAnsi="ＭＳ 明朝" w:hint="eastAsia"/>
                <w:sz w:val="22"/>
                <w:szCs w:val="24"/>
              </w:rPr>
              <w:t>①30分以内に参集可能　②1時間以内に参集可能　③3時間以内に参集可能</w:t>
            </w:r>
          </w:p>
          <w:p w:rsidR="0072528C" w:rsidRPr="006D65C4" w:rsidRDefault="0072528C" w:rsidP="0072528C">
            <w:pPr>
              <w:jc w:val="left"/>
              <w:rPr>
                <w:rFonts w:ascii="ＭＳ 明朝" w:eastAsia="ＭＳ 明朝" w:hAnsi="ＭＳ 明朝"/>
                <w:sz w:val="22"/>
                <w:szCs w:val="24"/>
              </w:rPr>
            </w:pPr>
            <w:r w:rsidRPr="006D65C4">
              <w:rPr>
                <w:rFonts w:ascii="ＭＳ 明朝" w:eastAsia="ＭＳ 明朝" w:hAnsi="ＭＳ 明朝" w:hint="eastAsia"/>
                <w:sz w:val="22"/>
                <w:szCs w:val="24"/>
              </w:rPr>
              <w:t>④12時間以内に参集可能　⑤24時間以内に参集可能</w:t>
            </w:r>
          </w:p>
          <w:p w:rsidR="0072528C" w:rsidRDefault="0072528C" w:rsidP="0072528C">
            <w:pPr>
              <w:jc w:val="left"/>
              <w:rPr>
                <w:rFonts w:ascii="ＭＳ 明朝" w:eastAsia="ＭＳ 明朝" w:hAnsi="ＭＳ 明朝"/>
                <w:sz w:val="24"/>
                <w:szCs w:val="24"/>
              </w:rPr>
            </w:pPr>
          </w:p>
          <w:p w:rsidR="0072528C" w:rsidRPr="0072528C" w:rsidRDefault="0072528C" w:rsidP="00C1043B">
            <w:pPr>
              <w:jc w:val="left"/>
              <w:rPr>
                <w:rFonts w:ascii="ＭＳ 明朝" w:eastAsia="ＭＳ 明朝" w:hAnsi="ＭＳ 明朝"/>
                <w:sz w:val="22"/>
              </w:rPr>
            </w:pPr>
            <w:r w:rsidRPr="0072528C">
              <w:rPr>
                <w:rFonts w:ascii="ＭＳ 明朝" w:eastAsia="ＭＳ 明朝" w:hAnsi="ＭＳ 明朝" w:hint="eastAsia"/>
                <w:szCs w:val="24"/>
              </w:rPr>
              <w:t>※1</w:t>
            </w:r>
            <w:r w:rsidR="00C1043B">
              <w:rPr>
                <w:rFonts w:ascii="ＭＳ 明朝" w:eastAsia="ＭＳ 明朝" w:hAnsi="ＭＳ 明朝" w:hint="eastAsia"/>
                <w:szCs w:val="24"/>
              </w:rPr>
              <w:t xml:space="preserve">　消防職員は、管理職</w:t>
            </w:r>
            <w:r w:rsidRPr="0072528C">
              <w:rPr>
                <w:rFonts w:ascii="ＭＳ 明朝" w:eastAsia="ＭＳ 明朝" w:hAnsi="ＭＳ 明朝" w:hint="eastAsia"/>
                <w:szCs w:val="24"/>
              </w:rPr>
              <w:t>のみ対象とする</w:t>
            </w:r>
          </w:p>
        </w:tc>
      </w:tr>
    </w:tbl>
    <w:p w:rsidR="00FF1219" w:rsidRDefault="00FF1219" w:rsidP="00FB4F46">
      <w:pPr>
        <w:jc w:val="left"/>
        <w:rPr>
          <w:rFonts w:ascii="ＭＳ 明朝" w:eastAsia="ＭＳ 明朝" w:hAnsi="ＭＳ 明朝"/>
          <w:sz w:val="24"/>
          <w:szCs w:val="60"/>
        </w:rPr>
      </w:pPr>
    </w:p>
    <w:p w:rsidR="007D7F9C" w:rsidRPr="002857A5" w:rsidRDefault="007D7F9C" w:rsidP="00FB4F46">
      <w:pPr>
        <w:jc w:val="left"/>
        <w:rPr>
          <w:rFonts w:ascii="ＭＳ ゴシック" w:eastAsia="ＭＳ ゴシック" w:hAnsi="ＭＳ ゴシック"/>
          <w:sz w:val="24"/>
          <w:szCs w:val="60"/>
        </w:rPr>
      </w:pPr>
      <w:r w:rsidRPr="002857A5">
        <w:rPr>
          <w:rFonts w:ascii="ＭＳ ゴシック" w:eastAsia="ＭＳ ゴシック" w:hAnsi="ＭＳ ゴシック" w:hint="eastAsia"/>
          <w:sz w:val="24"/>
          <w:szCs w:val="60"/>
        </w:rPr>
        <w:t>【参集可能職員数及び割合】</w:t>
      </w:r>
    </w:p>
    <w:p w:rsidR="00420718" w:rsidRDefault="00420718" w:rsidP="00FB4F46">
      <w:pPr>
        <w:jc w:val="left"/>
        <w:rPr>
          <w:rFonts w:ascii="ＭＳ 明朝" w:eastAsia="ＭＳ 明朝" w:hAnsi="ＭＳ 明朝"/>
          <w:noProof/>
          <w:sz w:val="24"/>
        </w:rPr>
      </w:pPr>
      <w:r>
        <w:rPr>
          <w:rFonts w:hint="eastAsia"/>
          <w:noProof/>
        </w:rPr>
        <w:t xml:space="preserve">　</w:t>
      </w:r>
      <w:r w:rsidRPr="00420718">
        <w:rPr>
          <w:rFonts w:ascii="ＭＳ 明朝" w:eastAsia="ＭＳ 明朝" w:hAnsi="ＭＳ 明朝" w:hint="eastAsia"/>
          <w:noProof/>
          <w:sz w:val="24"/>
        </w:rPr>
        <w:t>アンケート調査の結果、</w:t>
      </w:r>
      <w:r>
        <w:rPr>
          <w:rFonts w:ascii="ＭＳ 明朝" w:eastAsia="ＭＳ 明朝" w:hAnsi="ＭＳ 明朝" w:hint="eastAsia"/>
          <w:noProof/>
          <w:sz w:val="24"/>
        </w:rPr>
        <w:t>対象職員の669名のうち</w:t>
      </w:r>
      <w:r w:rsidR="002857A5">
        <w:rPr>
          <w:rFonts w:ascii="ＭＳ 明朝" w:eastAsia="ＭＳ 明朝" w:hAnsi="ＭＳ 明朝" w:hint="eastAsia"/>
          <w:noProof/>
          <w:sz w:val="24"/>
        </w:rPr>
        <w:t>、</w:t>
      </w:r>
      <w:r>
        <w:rPr>
          <w:rFonts w:ascii="ＭＳ 明朝" w:eastAsia="ＭＳ 明朝" w:hAnsi="ＭＳ 明朝" w:hint="eastAsia"/>
          <w:noProof/>
          <w:sz w:val="24"/>
        </w:rPr>
        <w:t>30分以内に参集可能な職員</w:t>
      </w:r>
      <w:r w:rsidR="002857A5">
        <w:rPr>
          <w:rFonts w:ascii="ＭＳ 明朝" w:eastAsia="ＭＳ 明朝" w:hAnsi="ＭＳ 明朝" w:hint="eastAsia"/>
          <w:noProof/>
          <w:sz w:val="24"/>
        </w:rPr>
        <w:t>数</w:t>
      </w:r>
      <w:r>
        <w:rPr>
          <w:rFonts w:ascii="ＭＳ 明朝" w:eastAsia="ＭＳ 明朝" w:hAnsi="ＭＳ 明朝" w:hint="eastAsia"/>
          <w:noProof/>
          <w:sz w:val="24"/>
        </w:rPr>
        <w:t>は226名（34％）、同様に1時間以内に385名（58％）、3時間以内に566名（85％）、12時間以内に</w:t>
      </w:r>
      <w:r w:rsidR="007D7F9C">
        <w:rPr>
          <w:rFonts w:ascii="ＭＳ 明朝" w:eastAsia="ＭＳ 明朝" w:hAnsi="ＭＳ 明朝" w:hint="eastAsia"/>
          <w:noProof/>
          <w:sz w:val="24"/>
        </w:rPr>
        <w:t>642名（96％）、24時間以内に669名（100％）という集計結果となった（図表</w:t>
      </w:r>
      <w:r w:rsidR="00C4063B">
        <w:rPr>
          <w:rFonts w:ascii="ＭＳ 明朝" w:eastAsia="ＭＳ 明朝" w:hAnsi="ＭＳ 明朝" w:hint="eastAsia"/>
          <w:noProof/>
          <w:sz w:val="24"/>
        </w:rPr>
        <w:t>11</w:t>
      </w:r>
      <w:r w:rsidR="007D7F9C">
        <w:rPr>
          <w:rFonts w:ascii="ＭＳ 明朝" w:eastAsia="ＭＳ 明朝" w:hAnsi="ＭＳ 明朝" w:hint="eastAsia"/>
          <w:noProof/>
          <w:sz w:val="24"/>
        </w:rPr>
        <w:t>）。</w:t>
      </w:r>
    </w:p>
    <w:p w:rsidR="007D7F9C" w:rsidRDefault="007D7F9C" w:rsidP="00FB4F46">
      <w:pPr>
        <w:jc w:val="left"/>
        <w:rPr>
          <w:rFonts w:ascii="ＭＳ 明朝" w:eastAsia="ＭＳ 明朝" w:hAnsi="ＭＳ 明朝"/>
          <w:noProof/>
          <w:sz w:val="24"/>
        </w:rPr>
      </w:pPr>
    </w:p>
    <w:p w:rsidR="007D7F9C" w:rsidRPr="002857A5" w:rsidRDefault="007D7F9C" w:rsidP="00FB4F46">
      <w:pPr>
        <w:jc w:val="left"/>
        <w:rPr>
          <w:rFonts w:ascii="ＭＳ ゴシック" w:eastAsia="ＭＳ ゴシック" w:hAnsi="ＭＳ ゴシック"/>
          <w:noProof/>
          <w:sz w:val="24"/>
        </w:rPr>
      </w:pPr>
      <w:r w:rsidRPr="002857A5">
        <w:rPr>
          <w:rFonts w:ascii="ＭＳ ゴシック" w:eastAsia="ＭＳ ゴシック" w:hAnsi="ＭＳ ゴシック" w:hint="eastAsia"/>
          <w:noProof/>
          <w:sz w:val="24"/>
        </w:rPr>
        <w:t>【実質参集可能職員数及び割合】</w:t>
      </w:r>
    </w:p>
    <w:p w:rsidR="007D7F9C" w:rsidRDefault="007D7F9C" w:rsidP="00FB4F46">
      <w:pPr>
        <w:jc w:val="left"/>
        <w:rPr>
          <w:rFonts w:ascii="ＭＳ 明朝" w:eastAsia="ＭＳ 明朝" w:hAnsi="ＭＳ 明朝"/>
          <w:noProof/>
          <w:sz w:val="24"/>
        </w:rPr>
      </w:pPr>
      <w:r>
        <w:rPr>
          <w:rFonts w:ascii="ＭＳ 明朝" w:eastAsia="ＭＳ 明朝" w:hAnsi="ＭＳ 明朝" w:hint="eastAsia"/>
          <w:noProof/>
          <w:sz w:val="24"/>
        </w:rPr>
        <w:t xml:space="preserve">　また、結果に基づいた</w:t>
      </w:r>
      <w:r w:rsidRPr="007D7F9C">
        <w:rPr>
          <w:rFonts w:ascii="ＭＳ 明朝" w:eastAsia="ＭＳ 明朝" w:hAnsi="ＭＳ 明朝" w:hint="eastAsia"/>
          <w:noProof/>
          <w:sz w:val="24"/>
          <w:u w:val="single"/>
        </w:rPr>
        <w:t>実質参集可能職員数（集計結果×0.8）</w:t>
      </w:r>
      <w:r>
        <w:rPr>
          <w:rFonts w:ascii="ＭＳ 明朝" w:eastAsia="ＭＳ 明朝" w:hAnsi="ＭＳ 明朝" w:hint="eastAsia"/>
          <w:noProof/>
          <w:sz w:val="24"/>
        </w:rPr>
        <w:t>については、30分以内に参集可能な職員</w:t>
      </w:r>
      <w:r w:rsidR="002857A5">
        <w:rPr>
          <w:rFonts w:ascii="ＭＳ 明朝" w:eastAsia="ＭＳ 明朝" w:hAnsi="ＭＳ 明朝" w:hint="eastAsia"/>
          <w:noProof/>
          <w:sz w:val="24"/>
        </w:rPr>
        <w:t>数</w:t>
      </w:r>
      <w:r>
        <w:rPr>
          <w:rFonts w:ascii="ＭＳ 明朝" w:eastAsia="ＭＳ 明朝" w:hAnsi="ＭＳ 明朝" w:hint="eastAsia"/>
          <w:noProof/>
          <w:sz w:val="24"/>
        </w:rPr>
        <w:t>は181名（27％）、同様に1時間以内に308名（46％）、3時間以内に453名（68％）、12時間以内に514名（77％）、24時間以内に535名（80％）という</w:t>
      </w:r>
      <w:r w:rsidR="00034D7B">
        <w:rPr>
          <w:rFonts w:ascii="ＭＳ 明朝" w:eastAsia="ＭＳ 明朝" w:hAnsi="ＭＳ 明朝" w:hint="eastAsia"/>
          <w:noProof/>
          <w:sz w:val="24"/>
        </w:rPr>
        <w:t>試算</w:t>
      </w:r>
      <w:r>
        <w:rPr>
          <w:rFonts w:ascii="ＭＳ 明朝" w:eastAsia="ＭＳ 明朝" w:hAnsi="ＭＳ 明朝" w:hint="eastAsia"/>
          <w:noProof/>
          <w:sz w:val="24"/>
        </w:rPr>
        <w:t>結果となった（図表1</w:t>
      </w:r>
      <w:r w:rsidR="00C4063B">
        <w:rPr>
          <w:rFonts w:ascii="ＭＳ 明朝" w:eastAsia="ＭＳ 明朝" w:hAnsi="ＭＳ 明朝" w:hint="eastAsia"/>
          <w:noProof/>
          <w:sz w:val="24"/>
        </w:rPr>
        <w:t>2</w:t>
      </w:r>
      <w:r>
        <w:rPr>
          <w:rFonts w:ascii="ＭＳ 明朝" w:eastAsia="ＭＳ 明朝" w:hAnsi="ＭＳ 明朝" w:hint="eastAsia"/>
          <w:noProof/>
          <w:sz w:val="24"/>
        </w:rPr>
        <w:t>）。</w:t>
      </w:r>
    </w:p>
    <w:p w:rsidR="007D7F9C" w:rsidRPr="00034D7B" w:rsidRDefault="007D7F9C" w:rsidP="00FB4F46">
      <w:pPr>
        <w:jc w:val="left"/>
        <w:rPr>
          <w:rFonts w:ascii="ＭＳ 明朝" w:eastAsia="ＭＳ 明朝" w:hAnsi="ＭＳ 明朝"/>
          <w:noProof/>
          <w:sz w:val="24"/>
        </w:rPr>
      </w:pPr>
    </w:p>
    <w:p w:rsidR="007D7F9C" w:rsidRDefault="007D7F9C" w:rsidP="00FB4F46">
      <w:pPr>
        <w:jc w:val="left"/>
        <w:rPr>
          <w:rFonts w:ascii="ＭＳ 明朝" w:eastAsia="ＭＳ 明朝" w:hAnsi="ＭＳ 明朝"/>
          <w:noProof/>
          <w:sz w:val="24"/>
        </w:rPr>
      </w:pPr>
    </w:p>
    <w:p w:rsidR="00F61C18" w:rsidRDefault="00F61C18" w:rsidP="00FB4F46">
      <w:pPr>
        <w:jc w:val="left"/>
        <w:rPr>
          <w:rFonts w:ascii="ＭＳ 明朝" w:eastAsia="ＭＳ 明朝" w:hAnsi="ＭＳ 明朝"/>
          <w:noProof/>
          <w:sz w:val="24"/>
        </w:rPr>
      </w:pPr>
    </w:p>
    <w:p w:rsidR="007D7F9C" w:rsidRDefault="009320ED" w:rsidP="009320ED">
      <w:pPr>
        <w:autoSpaceDE w:val="0"/>
        <w:autoSpaceDN w:val="0"/>
        <w:adjustRightInd w:val="0"/>
        <w:ind w:leftChars="105" w:left="430" w:hangingChars="100" w:hanging="210"/>
        <w:jc w:val="center"/>
        <w:rPr>
          <w:rFonts w:ascii="ＭＳ 明朝" w:eastAsia="ＭＳ 明朝" w:hAnsi="ＭＳ 明朝" w:cs="ＭＳ 明朝"/>
          <w:kern w:val="0"/>
        </w:rPr>
      </w:pPr>
      <w:r w:rsidRPr="008F1EF1">
        <w:rPr>
          <w:rFonts w:ascii="ＭＳ 明朝" w:eastAsia="ＭＳ 明朝" w:hAnsi="ＭＳ 明朝" w:cs="ＭＳ 明朝" w:hint="eastAsia"/>
          <w:kern w:val="0"/>
        </w:rPr>
        <w:lastRenderedPageBreak/>
        <w:t>図表</w:t>
      </w:r>
      <w:r>
        <w:rPr>
          <w:rFonts w:ascii="ＭＳ 明朝" w:eastAsia="ＭＳ 明朝" w:hAnsi="ＭＳ 明朝" w:cs="ＭＳ 明朝" w:hint="eastAsia"/>
          <w:kern w:val="0"/>
        </w:rPr>
        <w:t>1</w:t>
      </w:r>
      <w:r w:rsidR="00C4063B">
        <w:rPr>
          <w:rFonts w:ascii="ＭＳ 明朝" w:eastAsia="ＭＳ 明朝" w:hAnsi="ＭＳ 明朝" w:cs="ＭＳ 明朝" w:hint="eastAsia"/>
          <w:kern w:val="0"/>
        </w:rPr>
        <w:t>1</w:t>
      </w:r>
      <w:r w:rsidRPr="008F1EF1">
        <w:rPr>
          <w:rFonts w:ascii="ＭＳ 明朝" w:eastAsia="ＭＳ 明朝" w:hAnsi="ＭＳ 明朝" w:cs="ＭＳ 明朝" w:hint="eastAsia"/>
          <w:kern w:val="0"/>
        </w:rPr>
        <w:t xml:space="preserve">　</w:t>
      </w:r>
      <w:r w:rsidR="00034D7B" w:rsidRPr="00C846DF">
        <w:rPr>
          <w:rFonts w:ascii="ＭＳ 明朝" w:eastAsia="ＭＳ 明朝" w:hAnsi="ＭＳ 明朝" w:hint="eastAsia"/>
          <w:szCs w:val="60"/>
        </w:rPr>
        <w:t>参集可能職員数及び割合</w:t>
      </w:r>
      <w:r w:rsidR="00827749">
        <w:rPr>
          <w:rFonts w:ascii="ＭＳ 明朝" w:eastAsia="ＭＳ 明朝" w:hAnsi="ＭＳ 明朝" w:hint="eastAsia"/>
          <w:szCs w:val="60"/>
        </w:rPr>
        <w:t xml:space="preserve"> </w:t>
      </w:r>
      <w:r w:rsidR="00034D7B">
        <w:rPr>
          <w:rFonts w:ascii="ＭＳ 明朝" w:eastAsia="ＭＳ 明朝" w:hAnsi="ＭＳ 明朝" w:cs="ＭＳ 明朝" w:hint="eastAsia"/>
          <w:kern w:val="0"/>
        </w:rPr>
        <w:t>－</w:t>
      </w:r>
      <w:r>
        <w:rPr>
          <w:rFonts w:ascii="ＭＳ 明朝" w:eastAsia="ＭＳ 明朝" w:hAnsi="ＭＳ 明朝" w:cs="ＭＳ 明朝" w:hint="eastAsia"/>
          <w:kern w:val="0"/>
        </w:rPr>
        <w:t>集計結果</w:t>
      </w:r>
      <w:r w:rsidR="00034D7B">
        <w:rPr>
          <w:rFonts w:ascii="ＭＳ 明朝" w:eastAsia="ＭＳ 明朝" w:hAnsi="ＭＳ 明朝" w:cs="ＭＳ 明朝" w:hint="eastAsia"/>
          <w:kern w:val="0"/>
        </w:rPr>
        <w:t>－</w:t>
      </w:r>
    </w:p>
    <w:p w:rsidR="00694367" w:rsidRDefault="00341B0D" w:rsidP="009320ED">
      <w:pPr>
        <w:autoSpaceDE w:val="0"/>
        <w:autoSpaceDN w:val="0"/>
        <w:adjustRightInd w:val="0"/>
        <w:jc w:val="left"/>
        <w:rPr>
          <w:rFonts w:ascii="ＭＳ 明朝" w:eastAsia="ＭＳ 明朝" w:hAnsi="ＭＳ 明朝"/>
          <w:sz w:val="24"/>
          <w:szCs w:val="60"/>
        </w:rPr>
      </w:pPr>
      <w:r>
        <w:rPr>
          <w:noProof/>
        </w:rPr>
        <w:drawing>
          <wp:inline distT="0" distB="0" distL="0" distR="0" wp14:anchorId="6A44F4C5" wp14:editId="29FEE624">
            <wp:extent cx="6120130" cy="657352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6573520"/>
                    </a:xfrm>
                    <a:prstGeom prst="rect">
                      <a:avLst/>
                    </a:prstGeom>
                    <a:noFill/>
                    <a:extLst/>
                  </pic:spPr>
                </pic:pic>
              </a:graphicData>
            </a:graphic>
          </wp:inline>
        </w:drawing>
      </w:r>
    </w:p>
    <w:p w:rsidR="00341B0D" w:rsidRDefault="00341B0D" w:rsidP="00F50B67">
      <w:pPr>
        <w:autoSpaceDE w:val="0"/>
        <w:autoSpaceDN w:val="0"/>
        <w:adjustRightInd w:val="0"/>
        <w:jc w:val="left"/>
        <w:rPr>
          <w:rFonts w:ascii="ＭＳ 明朝" w:eastAsia="ＭＳ 明朝" w:hAnsi="ＭＳ 明朝"/>
          <w:sz w:val="24"/>
          <w:szCs w:val="60"/>
        </w:rPr>
      </w:pPr>
    </w:p>
    <w:p w:rsidR="00034D7B" w:rsidRPr="00827749" w:rsidRDefault="00034D7B" w:rsidP="00827749">
      <w:pPr>
        <w:autoSpaceDE w:val="0"/>
        <w:autoSpaceDN w:val="0"/>
        <w:adjustRightInd w:val="0"/>
        <w:ind w:leftChars="105" w:left="430" w:hangingChars="100" w:hanging="210"/>
        <w:jc w:val="center"/>
        <w:rPr>
          <w:rFonts w:ascii="ＭＳ 明朝" w:eastAsia="ＭＳ 明朝" w:hAnsi="ＭＳ 明朝"/>
          <w:noProof/>
        </w:rPr>
      </w:pPr>
      <w:r w:rsidRPr="008F1EF1">
        <w:rPr>
          <w:rFonts w:ascii="ＭＳ 明朝" w:eastAsia="ＭＳ 明朝" w:hAnsi="ＭＳ 明朝" w:cs="ＭＳ 明朝" w:hint="eastAsia"/>
          <w:kern w:val="0"/>
        </w:rPr>
        <w:t>図表</w:t>
      </w:r>
      <w:r>
        <w:rPr>
          <w:rFonts w:ascii="ＭＳ 明朝" w:eastAsia="ＭＳ 明朝" w:hAnsi="ＭＳ 明朝" w:cs="ＭＳ 明朝" w:hint="eastAsia"/>
          <w:kern w:val="0"/>
        </w:rPr>
        <w:t>1</w:t>
      </w:r>
      <w:r w:rsidR="00C4063B">
        <w:rPr>
          <w:rFonts w:ascii="ＭＳ 明朝" w:eastAsia="ＭＳ 明朝" w:hAnsi="ＭＳ 明朝" w:cs="ＭＳ 明朝" w:hint="eastAsia"/>
          <w:kern w:val="0"/>
        </w:rPr>
        <w:t>2</w:t>
      </w:r>
      <w:r w:rsidRPr="008F1EF1">
        <w:rPr>
          <w:rFonts w:ascii="ＭＳ 明朝" w:eastAsia="ＭＳ 明朝" w:hAnsi="ＭＳ 明朝" w:cs="ＭＳ 明朝" w:hint="eastAsia"/>
          <w:kern w:val="0"/>
        </w:rPr>
        <w:t xml:space="preserve">　</w:t>
      </w:r>
      <w:r w:rsidRPr="00C846DF">
        <w:rPr>
          <w:rFonts w:ascii="ＭＳ 明朝" w:eastAsia="ＭＳ 明朝" w:hAnsi="ＭＳ 明朝" w:hint="eastAsia"/>
          <w:noProof/>
        </w:rPr>
        <w:t>実質参集可能職員数及び割合</w:t>
      </w:r>
      <w:r w:rsidR="00827749">
        <w:rPr>
          <w:rFonts w:ascii="ＭＳ 明朝" w:eastAsia="ＭＳ 明朝" w:hAnsi="ＭＳ 明朝" w:hint="eastAsia"/>
          <w:noProof/>
        </w:rPr>
        <w:t xml:space="preserve"> －試</w:t>
      </w:r>
      <w:r>
        <w:rPr>
          <w:rFonts w:ascii="ＭＳ 明朝" w:eastAsia="ＭＳ 明朝" w:hAnsi="ＭＳ 明朝" w:cs="ＭＳ 明朝" w:hint="eastAsia"/>
          <w:kern w:val="0"/>
        </w:rPr>
        <w:t>算結果</w:t>
      </w:r>
      <w:r w:rsidR="00187245">
        <w:rPr>
          <w:rFonts w:ascii="ＭＳ 明朝" w:eastAsia="ＭＳ 明朝" w:hAnsi="ＭＳ 明朝" w:cs="ＭＳ 明朝" w:hint="eastAsia"/>
          <w:kern w:val="0"/>
        </w:rPr>
        <w:t>（</w:t>
      </w:r>
      <w:r w:rsidR="007B0424">
        <w:rPr>
          <w:rFonts w:ascii="ＭＳ 明朝" w:eastAsia="ＭＳ 明朝" w:hAnsi="ＭＳ 明朝" w:cs="ＭＳ 明朝" w:hint="eastAsia"/>
          <w:kern w:val="0"/>
        </w:rPr>
        <w:t>図表11_</w:t>
      </w:r>
      <w:r w:rsidR="00187245">
        <w:rPr>
          <w:rFonts w:ascii="ＭＳ 明朝" w:eastAsia="ＭＳ 明朝" w:hAnsi="ＭＳ 明朝" w:cs="ＭＳ 明朝" w:hint="eastAsia"/>
          <w:kern w:val="0"/>
        </w:rPr>
        <w:t>集計結果×0.8）</w:t>
      </w:r>
      <w:r w:rsidR="00827749">
        <w:rPr>
          <w:rFonts w:ascii="ＭＳ 明朝" w:eastAsia="ＭＳ 明朝" w:hAnsi="ＭＳ 明朝" w:cs="ＭＳ 明朝" w:hint="eastAsia"/>
          <w:kern w:val="0"/>
        </w:rPr>
        <w:t>－</w:t>
      </w:r>
    </w:p>
    <w:p w:rsidR="00034D7B" w:rsidRDefault="00034D7B" w:rsidP="00F50B67">
      <w:pPr>
        <w:autoSpaceDE w:val="0"/>
        <w:autoSpaceDN w:val="0"/>
        <w:adjustRightInd w:val="0"/>
        <w:jc w:val="left"/>
        <w:rPr>
          <w:rFonts w:ascii="ＭＳ 明朝" w:eastAsia="ＭＳ 明朝" w:hAnsi="ＭＳ 明朝"/>
          <w:sz w:val="24"/>
          <w:szCs w:val="60"/>
        </w:rPr>
      </w:pPr>
      <w:r>
        <w:rPr>
          <w:noProof/>
        </w:rPr>
        <w:drawing>
          <wp:inline distT="0" distB="0" distL="0" distR="0" wp14:anchorId="547580FD" wp14:editId="1539CF54">
            <wp:extent cx="6120130" cy="786130"/>
            <wp:effectExtent l="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86130"/>
                    </a:xfrm>
                    <a:prstGeom prst="rect">
                      <a:avLst/>
                    </a:prstGeom>
                    <a:noFill/>
                    <a:extLst/>
                  </pic:spPr>
                </pic:pic>
              </a:graphicData>
            </a:graphic>
          </wp:inline>
        </w:drawing>
      </w:r>
    </w:p>
    <w:p w:rsidR="00034D7B" w:rsidRDefault="00034D7B" w:rsidP="00F50B67">
      <w:pPr>
        <w:autoSpaceDE w:val="0"/>
        <w:autoSpaceDN w:val="0"/>
        <w:adjustRightInd w:val="0"/>
        <w:jc w:val="left"/>
        <w:rPr>
          <w:rFonts w:ascii="ＭＳ 明朝" w:eastAsia="ＭＳ 明朝" w:hAnsi="ＭＳ 明朝"/>
          <w:sz w:val="24"/>
          <w:szCs w:val="60"/>
        </w:rPr>
      </w:pPr>
    </w:p>
    <w:p w:rsidR="0094243A" w:rsidRDefault="0094243A" w:rsidP="00F50B67">
      <w:pPr>
        <w:autoSpaceDE w:val="0"/>
        <w:autoSpaceDN w:val="0"/>
        <w:adjustRightInd w:val="0"/>
        <w:jc w:val="left"/>
        <w:rPr>
          <w:rFonts w:ascii="ＭＳ 明朝" w:eastAsia="ＭＳ 明朝" w:hAnsi="ＭＳ 明朝"/>
          <w:sz w:val="24"/>
          <w:szCs w:val="60"/>
        </w:rPr>
      </w:pPr>
    </w:p>
    <w:p w:rsidR="0094243A" w:rsidRDefault="0094243A" w:rsidP="00F50B67">
      <w:pPr>
        <w:autoSpaceDE w:val="0"/>
        <w:autoSpaceDN w:val="0"/>
        <w:adjustRightInd w:val="0"/>
        <w:jc w:val="left"/>
        <w:rPr>
          <w:rFonts w:ascii="ＭＳ 明朝" w:eastAsia="ＭＳ 明朝" w:hAnsi="ＭＳ 明朝"/>
          <w:sz w:val="24"/>
          <w:szCs w:val="60"/>
        </w:rPr>
      </w:pPr>
    </w:p>
    <w:p w:rsidR="0094243A" w:rsidRDefault="0094243A" w:rsidP="00F50B67">
      <w:pPr>
        <w:autoSpaceDE w:val="0"/>
        <w:autoSpaceDN w:val="0"/>
        <w:adjustRightInd w:val="0"/>
        <w:jc w:val="left"/>
        <w:rPr>
          <w:rFonts w:ascii="ＭＳ 明朝" w:eastAsia="ＭＳ 明朝" w:hAnsi="ＭＳ 明朝"/>
          <w:sz w:val="24"/>
          <w:szCs w:val="60"/>
        </w:rPr>
      </w:pPr>
    </w:p>
    <w:p w:rsidR="0094243A" w:rsidRPr="001B3628" w:rsidRDefault="001B3628" w:rsidP="00F50B67">
      <w:pPr>
        <w:autoSpaceDE w:val="0"/>
        <w:autoSpaceDN w:val="0"/>
        <w:adjustRightInd w:val="0"/>
        <w:jc w:val="left"/>
        <w:rPr>
          <w:rFonts w:ascii="ＭＳ ゴシック" w:eastAsia="ＭＳ ゴシック" w:hAnsi="ＭＳ ゴシック"/>
          <w:sz w:val="24"/>
          <w:szCs w:val="60"/>
        </w:rPr>
      </w:pPr>
      <w:r w:rsidRPr="001B3628">
        <w:rPr>
          <w:rFonts w:ascii="ＭＳ ゴシック" w:eastAsia="ＭＳ ゴシック" w:hAnsi="ＭＳ ゴシック" w:hint="eastAsia"/>
          <w:sz w:val="24"/>
          <w:szCs w:val="60"/>
        </w:rPr>
        <w:lastRenderedPageBreak/>
        <w:t>3-4　非常時における職員への対応</w:t>
      </w:r>
    </w:p>
    <w:p w:rsidR="001B3628" w:rsidRDefault="001B3628" w:rsidP="00F50B67">
      <w:pPr>
        <w:autoSpaceDE w:val="0"/>
        <w:autoSpaceDN w:val="0"/>
        <w:adjustRightInd w:val="0"/>
        <w:jc w:val="left"/>
        <w:rPr>
          <w:rFonts w:ascii="ＭＳ 明朝" w:eastAsia="ＭＳ 明朝" w:hAnsi="ＭＳ 明朝"/>
          <w:sz w:val="24"/>
          <w:szCs w:val="60"/>
        </w:rPr>
      </w:pPr>
      <w:r>
        <w:rPr>
          <w:rFonts w:ascii="ＭＳ 明朝" w:eastAsia="ＭＳ 明朝" w:hAnsi="ＭＳ 明朝" w:hint="eastAsia"/>
          <w:sz w:val="24"/>
          <w:szCs w:val="60"/>
        </w:rPr>
        <w:t xml:space="preserve">　職員は</w:t>
      </w:r>
      <w:r w:rsidR="00337C65">
        <w:rPr>
          <w:rFonts w:ascii="ＭＳ 明朝" w:eastAsia="ＭＳ 明朝" w:hAnsi="ＭＳ 明朝" w:hint="eastAsia"/>
          <w:sz w:val="24"/>
          <w:szCs w:val="60"/>
        </w:rPr>
        <w:t>長期にわたる</w:t>
      </w:r>
      <w:r>
        <w:rPr>
          <w:rFonts w:ascii="ＭＳ 明朝" w:eastAsia="ＭＳ 明朝" w:hAnsi="ＭＳ 明朝" w:hint="eastAsia"/>
          <w:sz w:val="24"/>
          <w:szCs w:val="60"/>
        </w:rPr>
        <w:t>業務対応のため</w:t>
      </w:r>
      <w:r w:rsidR="00337C65">
        <w:rPr>
          <w:rFonts w:ascii="ＭＳ 明朝" w:eastAsia="ＭＳ 明朝" w:hAnsi="ＭＳ 明朝" w:hint="eastAsia"/>
          <w:sz w:val="24"/>
          <w:szCs w:val="60"/>
        </w:rPr>
        <w:t>、</w:t>
      </w:r>
      <w:r w:rsidR="00AC61EE">
        <w:rPr>
          <w:rFonts w:ascii="ＭＳ 明朝" w:eastAsia="ＭＳ 明朝" w:hAnsi="ＭＳ 明朝" w:hint="eastAsia"/>
          <w:sz w:val="24"/>
          <w:szCs w:val="60"/>
        </w:rPr>
        <w:t>数日間帰宅が困難</w:t>
      </w:r>
      <w:r>
        <w:rPr>
          <w:rFonts w:ascii="ＭＳ 明朝" w:eastAsia="ＭＳ 明朝" w:hAnsi="ＭＳ 明朝" w:hint="eastAsia"/>
          <w:sz w:val="24"/>
          <w:szCs w:val="60"/>
        </w:rPr>
        <w:t>となることが想定される。職員の食糧等やトイレの確保、健康管理等の事項において、現状と課題を</w:t>
      </w:r>
      <w:r w:rsidR="00656718">
        <w:rPr>
          <w:rFonts w:ascii="ＭＳ 明朝" w:eastAsia="ＭＳ 明朝" w:hAnsi="ＭＳ 明朝" w:hint="eastAsia"/>
          <w:sz w:val="24"/>
          <w:szCs w:val="60"/>
        </w:rPr>
        <w:t>整理し、</w:t>
      </w:r>
      <w:r>
        <w:rPr>
          <w:rFonts w:ascii="ＭＳ 明朝" w:eastAsia="ＭＳ 明朝" w:hAnsi="ＭＳ 明朝" w:hint="eastAsia"/>
          <w:sz w:val="24"/>
          <w:szCs w:val="60"/>
        </w:rPr>
        <w:t>認識する。</w:t>
      </w:r>
    </w:p>
    <w:p w:rsidR="00656718" w:rsidRDefault="00656718" w:rsidP="00F50B67">
      <w:pPr>
        <w:autoSpaceDE w:val="0"/>
        <w:autoSpaceDN w:val="0"/>
        <w:adjustRightInd w:val="0"/>
        <w:jc w:val="left"/>
        <w:rPr>
          <w:rFonts w:ascii="ＭＳ 明朝" w:eastAsia="ＭＳ 明朝" w:hAnsi="ＭＳ 明朝"/>
          <w:sz w:val="24"/>
          <w:szCs w:val="60"/>
        </w:rPr>
      </w:pPr>
    </w:p>
    <w:p w:rsidR="00656718" w:rsidRPr="00656718" w:rsidRDefault="00656718" w:rsidP="00F50B67">
      <w:pPr>
        <w:autoSpaceDE w:val="0"/>
        <w:autoSpaceDN w:val="0"/>
        <w:adjustRightInd w:val="0"/>
        <w:jc w:val="left"/>
        <w:rPr>
          <w:rFonts w:ascii="ＭＳ ゴシック" w:eastAsia="ＭＳ ゴシック" w:hAnsi="ＭＳ ゴシック"/>
          <w:sz w:val="24"/>
          <w:szCs w:val="60"/>
        </w:rPr>
      </w:pPr>
      <w:r w:rsidRPr="00656718">
        <w:rPr>
          <w:rFonts w:ascii="ＭＳ ゴシック" w:eastAsia="ＭＳ ゴシック" w:hAnsi="ＭＳ ゴシック" w:hint="eastAsia"/>
          <w:sz w:val="24"/>
          <w:szCs w:val="60"/>
        </w:rPr>
        <w:t>（1）現状</w:t>
      </w:r>
    </w:p>
    <w:p w:rsidR="00656718" w:rsidRDefault="00656718" w:rsidP="00656718">
      <w:pPr>
        <w:autoSpaceDE w:val="0"/>
        <w:autoSpaceDN w:val="0"/>
        <w:adjustRightInd w:val="0"/>
        <w:jc w:val="center"/>
        <w:rPr>
          <w:rFonts w:ascii="ＭＳ 明朝" w:eastAsia="ＭＳ 明朝" w:hAnsi="ＭＳ 明朝"/>
          <w:szCs w:val="60"/>
        </w:rPr>
      </w:pPr>
      <w:r w:rsidRPr="00656718">
        <w:rPr>
          <w:rFonts w:ascii="ＭＳ 明朝" w:eastAsia="ＭＳ 明朝" w:hAnsi="ＭＳ 明朝" w:hint="eastAsia"/>
          <w:szCs w:val="60"/>
        </w:rPr>
        <w:t>図表1</w:t>
      </w:r>
      <w:r w:rsidR="00C4063B">
        <w:rPr>
          <w:rFonts w:ascii="ＭＳ 明朝" w:eastAsia="ＭＳ 明朝" w:hAnsi="ＭＳ 明朝" w:hint="eastAsia"/>
          <w:szCs w:val="60"/>
        </w:rPr>
        <w:t>3</w:t>
      </w:r>
      <w:r w:rsidRPr="00656718">
        <w:rPr>
          <w:rFonts w:ascii="ＭＳ 明朝" w:eastAsia="ＭＳ 明朝" w:hAnsi="ＭＳ 明朝" w:hint="eastAsia"/>
          <w:szCs w:val="60"/>
        </w:rPr>
        <w:t xml:space="preserve">　食糧等とトイレの環境</w:t>
      </w:r>
    </w:p>
    <w:tbl>
      <w:tblPr>
        <w:tblStyle w:val="a3"/>
        <w:tblW w:w="9634" w:type="dxa"/>
        <w:tblLook w:val="04A0" w:firstRow="1" w:lastRow="0" w:firstColumn="1" w:lastColumn="0" w:noHBand="0" w:noVBand="1"/>
      </w:tblPr>
      <w:tblGrid>
        <w:gridCol w:w="426"/>
        <w:gridCol w:w="1270"/>
        <w:gridCol w:w="7938"/>
      </w:tblGrid>
      <w:tr w:rsidR="00656718" w:rsidTr="000F249C">
        <w:trPr>
          <w:trHeight w:val="449"/>
        </w:trPr>
        <w:tc>
          <w:tcPr>
            <w:tcW w:w="9634" w:type="dxa"/>
            <w:gridSpan w:val="3"/>
            <w:shd w:val="clear" w:color="auto" w:fill="D9D9D9" w:themeFill="background1" w:themeFillShade="D9"/>
            <w:vAlign w:val="center"/>
          </w:tcPr>
          <w:p w:rsidR="00656718" w:rsidRPr="00F32623" w:rsidRDefault="00656718" w:rsidP="00656718">
            <w:pPr>
              <w:autoSpaceDE w:val="0"/>
              <w:autoSpaceDN w:val="0"/>
              <w:adjustRightInd w:val="0"/>
              <w:rPr>
                <w:rFonts w:ascii="ＭＳ ゴシック" w:eastAsia="ＭＳ ゴシック" w:hAnsi="ＭＳ ゴシック"/>
                <w:szCs w:val="60"/>
              </w:rPr>
            </w:pPr>
            <w:r w:rsidRPr="00F32623">
              <w:rPr>
                <w:rFonts w:ascii="ＭＳ ゴシック" w:eastAsia="ＭＳ ゴシック" w:hAnsi="ＭＳ ゴシック" w:hint="eastAsia"/>
                <w:sz w:val="24"/>
                <w:szCs w:val="60"/>
              </w:rPr>
              <w:t>本庁舎</w:t>
            </w:r>
          </w:p>
        </w:tc>
      </w:tr>
      <w:tr w:rsidR="00656718" w:rsidTr="00B31FCD">
        <w:tc>
          <w:tcPr>
            <w:tcW w:w="1696" w:type="dxa"/>
            <w:gridSpan w:val="2"/>
          </w:tcPr>
          <w:p w:rsidR="00656718" w:rsidRPr="00656718" w:rsidRDefault="00656718" w:rsidP="00656718">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食糧</w:t>
            </w:r>
          </w:p>
        </w:tc>
        <w:tc>
          <w:tcPr>
            <w:tcW w:w="7938" w:type="dxa"/>
            <w:vAlign w:val="center"/>
          </w:tcPr>
          <w:p w:rsidR="00656718" w:rsidRPr="0055712A" w:rsidRDefault="005C7E48" w:rsidP="00656718">
            <w:pPr>
              <w:autoSpaceDE w:val="0"/>
              <w:autoSpaceDN w:val="0"/>
              <w:adjustRightInd w:val="0"/>
              <w:rPr>
                <w:rFonts w:ascii="ＭＳ 明朝" w:eastAsia="ＭＳ 明朝" w:hAnsi="ＭＳ 明朝"/>
                <w:color w:val="FF0000"/>
                <w:sz w:val="22"/>
                <w:szCs w:val="60"/>
              </w:rPr>
            </w:pPr>
            <w:r w:rsidRPr="0055712A">
              <w:rPr>
                <w:rFonts w:ascii="ＭＳ 明朝" w:eastAsia="ＭＳ 明朝" w:hAnsi="ＭＳ 明朝" w:hint="eastAsia"/>
                <w:sz w:val="22"/>
                <w:szCs w:val="60"/>
              </w:rPr>
              <w:t>・サバイバルフーズ1,020食、五目ごはん300食を備蓄</w:t>
            </w:r>
          </w:p>
        </w:tc>
      </w:tr>
      <w:tr w:rsidR="00B31FCD" w:rsidTr="00B31FCD">
        <w:trPr>
          <w:trHeight w:val="402"/>
        </w:trPr>
        <w:tc>
          <w:tcPr>
            <w:tcW w:w="426" w:type="dxa"/>
            <w:vMerge w:val="restart"/>
          </w:tcPr>
          <w:p w:rsidR="00B31FCD" w:rsidRDefault="00B31FCD" w:rsidP="00656718">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上水</w:t>
            </w:r>
          </w:p>
        </w:tc>
        <w:tc>
          <w:tcPr>
            <w:tcW w:w="1270" w:type="dxa"/>
            <w:tcBorders>
              <w:bottom w:val="dotted" w:sz="4" w:space="0" w:color="auto"/>
            </w:tcBorders>
          </w:tcPr>
          <w:p w:rsidR="00B31FCD" w:rsidRDefault="00B31FCD" w:rsidP="00B31FCD">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B31FCD" w:rsidRPr="00656718" w:rsidRDefault="00B31FCD" w:rsidP="00B31FCD">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szCs w:val="60"/>
              </w:rPr>
              <w:t>(</w:t>
            </w:r>
            <w:r>
              <w:rPr>
                <w:rFonts w:ascii="ＭＳ ゴシック" w:eastAsia="ＭＳ ゴシック" w:hAnsi="ＭＳ ゴシック" w:hint="eastAsia"/>
                <w:szCs w:val="60"/>
              </w:rPr>
              <w:t>通常時)</w:t>
            </w:r>
          </w:p>
        </w:tc>
        <w:tc>
          <w:tcPr>
            <w:tcW w:w="7938" w:type="dxa"/>
            <w:tcBorders>
              <w:bottom w:val="dotted" w:sz="4" w:space="0" w:color="auto"/>
            </w:tcBorders>
            <w:vAlign w:val="center"/>
          </w:tcPr>
          <w:p w:rsidR="00B31FCD" w:rsidRPr="006D65C4" w:rsidRDefault="008B5DDD" w:rsidP="00AB28C0">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有効水量</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約62.5</w:t>
            </w:r>
            <w:r w:rsidR="00B31FCD">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地下受水槽50</w:t>
            </w:r>
            <w:r w:rsidR="00B31FCD" w:rsidRPr="006D65C4">
              <w:rPr>
                <w:rFonts w:ascii="Segoe UI Symbol" w:eastAsia="ＭＳ 明朝" w:hAnsi="Segoe UI Symbol" w:cs="Segoe UI Symbol" w:hint="eastAsia"/>
                <w:sz w:val="22"/>
                <w:szCs w:val="60"/>
              </w:rPr>
              <w:t>㎥</w:t>
            </w:r>
            <w:r w:rsidR="00B31FCD" w:rsidRPr="006D65C4">
              <w:rPr>
                <w:rFonts w:ascii="Segoe UI Symbol" w:eastAsia="ＭＳ 明朝" w:hAnsi="Segoe UI Symbol" w:cs="Segoe UI Symbol" w:hint="eastAsia"/>
                <w:sz w:val="22"/>
                <w:szCs w:val="60"/>
              </w:rPr>
              <w:t>+</w:t>
            </w:r>
            <w:r w:rsidR="00B31FCD" w:rsidRPr="006D65C4">
              <w:rPr>
                <w:rFonts w:ascii="Segoe UI Symbol" w:eastAsia="ＭＳ 明朝" w:hAnsi="Segoe UI Symbol" w:cs="Segoe UI Symbol" w:hint="eastAsia"/>
                <w:sz w:val="22"/>
                <w:szCs w:val="60"/>
              </w:rPr>
              <w:t>高架水槽</w:t>
            </w:r>
            <w:r w:rsidR="00B31FCD" w:rsidRPr="006D65C4">
              <w:rPr>
                <w:rFonts w:ascii="Segoe UI Symbol" w:eastAsia="ＭＳ 明朝" w:hAnsi="Segoe UI Symbol" w:cs="Segoe UI Symbol" w:hint="eastAsia"/>
                <w:sz w:val="22"/>
                <w:szCs w:val="60"/>
              </w:rPr>
              <w:t>25</w:t>
            </w:r>
            <w:r w:rsidR="00B31FCD" w:rsidRPr="006D65C4">
              <w:rPr>
                <w:rFonts w:ascii="Segoe UI Symbol" w:eastAsia="ＭＳ 明朝" w:hAnsi="Segoe UI Symbol" w:cs="Segoe UI Symbol" w:hint="eastAsia"/>
                <w:sz w:val="22"/>
                <w:szCs w:val="60"/>
              </w:rPr>
              <w:t>㎥×</w:t>
            </w:r>
            <w:r w:rsidR="00B31FCD" w:rsidRPr="006D65C4">
              <w:rPr>
                <w:rFonts w:ascii="Segoe UI Symbol" w:eastAsia="ＭＳ 明朝" w:hAnsi="Segoe UI Symbol" w:cs="Segoe UI Symbol" w:hint="eastAsia"/>
                <w:sz w:val="22"/>
                <w:szCs w:val="60"/>
              </w:rPr>
              <w:t>1/2</w:t>
            </w:r>
            <w:r w:rsidR="00B31FCD">
              <w:rPr>
                <w:rFonts w:ascii="ＭＳ 明朝" w:eastAsia="ＭＳ 明朝" w:hAnsi="ＭＳ 明朝" w:hint="eastAsia"/>
                <w:sz w:val="22"/>
                <w:szCs w:val="60"/>
              </w:rPr>
              <w:t>)</w:t>
            </w:r>
          </w:p>
          <w:p w:rsidR="008456A7" w:rsidRPr="006D65C4" w:rsidRDefault="00B31FCD" w:rsidP="00AB28C0">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・浄水機</w:t>
            </w:r>
            <w:r w:rsidR="008456A7">
              <w:rPr>
                <w:rFonts w:ascii="ＭＳ 明朝" w:eastAsia="ＭＳ 明朝" w:hAnsi="ＭＳ 明朝" w:hint="eastAsia"/>
                <w:sz w:val="22"/>
                <w:szCs w:val="60"/>
              </w:rPr>
              <w:t>を</w:t>
            </w:r>
            <w:r w:rsidRPr="006D65C4">
              <w:rPr>
                <w:rFonts w:ascii="ＭＳ 明朝" w:eastAsia="ＭＳ 明朝" w:hAnsi="ＭＳ 明朝" w:hint="eastAsia"/>
                <w:sz w:val="22"/>
                <w:szCs w:val="60"/>
              </w:rPr>
              <w:t>１台</w:t>
            </w:r>
            <w:r w:rsidR="008456A7">
              <w:rPr>
                <w:rFonts w:ascii="ＭＳ 明朝" w:eastAsia="ＭＳ 明朝" w:hAnsi="ＭＳ 明朝" w:hint="eastAsia"/>
                <w:sz w:val="22"/>
                <w:szCs w:val="60"/>
              </w:rPr>
              <w:t>整備。使用可能時間は約2.5日（25㎥/日）</w:t>
            </w:r>
          </w:p>
        </w:tc>
      </w:tr>
      <w:tr w:rsidR="00B31FCD" w:rsidRPr="00871ADE" w:rsidTr="00B31FCD">
        <w:trPr>
          <w:trHeight w:val="402"/>
        </w:trPr>
        <w:tc>
          <w:tcPr>
            <w:tcW w:w="426" w:type="dxa"/>
            <w:vMerge/>
          </w:tcPr>
          <w:p w:rsidR="00B31FCD" w:rsidRDefault="00B31FCD" w:rsidP="00656718">
            <w:pPr>
              <w:autoSpaceDE w:val="0"/>
              <w:autoSpaceDN w:val="0"/>
              <w:adjustRightInd w:val="0"/>
              <w:jc w:val="left"/>
              <w:rPr>
                <w:rFonts w:ascii="ＭＳ ゴシック" w:eastAsia="ＭＳ ゴシック" w:hAnsi="ＭＳ ゴシック"/>
                <w:szCs w:val="60"/>
              </w:rPr>
            </w:pPr>
          </w:p>
        </w:tc>
        <w:tc>
          <w:tcPr>
            <w:tcW w:w="1270" w:type="dxa"/>
            <w:tcBorders>
              <w:top w:val="dotted" w:sz="4" w:space="0" w:color="auto"/>
            </w:tcBorders>
          </w:tcPr>
          <w:p w:rsidR="00B31FCD" w:rsidRDefault="00B31FCD" w:rsidP="00B31FCD">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B31FCD" w:rsidRPr="00656718" w:rsidRDefault="00B31FCD" w:rsidP="00B31FCD">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(停電時)</w:t>
            </w:r>
          </w:p>
        </w:tc>
        <w:tc>
          <w:tcPr>
            <w:tcW w:w="7938" w:type="dxa"/>
            <w:tcBorders>
              <w:top w:val="dotted" w:sz="4" w:space="0" w:color="auto"/>
            </w:tcBorders>
            <w:vAlign w:val="center"/>
          </w:tcPr>
          <w:p w:rsidR="00B31FCD" w:rsidRPr="006D65C4" w:rsidRDefault="008B5DDD" w:rsidP="00871ADE">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・有効水量は</w:t>
            </w:r>
            <w:r w:rsidR="00B31FCD" w:rsidRPr="006D65C4">
              <w:rPr>
                <w:rFonts w:ascii="ＭＳ 明朝" w:eastAsia="ＭＳ 明朝" w:hAnsi="ＭＳ 明朝" w:hint="eastAsia"/>
                <w:sz w:val="22"/>
                <w:szCs w:val="60"/>
              </w:rPr>
              <w:t>約12.5㎥（</w:t>
            </w:r>
            <w:r w:rsidR="00B31FCD" w:rsidRPr="006D65C4">
              <w:rPr>
                <w:rFonts w:ascii="Segoe UI Symbol" w:eastAsia="ＭＳ 明朝" w:hAnsi="Segoe UI Symbol" w:cs="Segoe UI Symbol" w:hint="eastAsia"/>
                <w:sz w:val="22"/>
                <w:szCs w:val="60"/>
              </w:rPr>
              <w:t>高架水槽</w:t>
            </w:r>
            <w:r w:rsidR="00B31FCD" w:rsidRPr="006D65C4">
              <w:rPr>
                <w:rFonts w:ascii="Segoe UI Symbol" w:eastAsia="ＭＳ 明朝" w:hAnsi="Segoe UI Symbol" w:cs="Segoe UI Symbol" w:hint="eastAsia"/>
                <w:sz w:val="22"/>
                <w:szCs w:val="60"/>
              </w:rPr>
              <w:t>25</w:t>
            </w:r>
            <w:r w:rsidR="00B31FCD" w:rsidRPr="006D65C4">
              <w:rPr>
                <w:rFonts w:ascii="Segoe UI Symbol" w:eastAsia="ＭＳ 明朝" w:hAnsi="Segoe UI Symbol" w:cs="Segoe UI Symbol" w:hint="eastAsia"/>
                <w:sz w:val="22"/>
                <w:szCs w:val="60"/>
              </w:rPr>
              <w:t>㎥×</w:t>
            </w:r>
            <w:r w:rsidR="00B31FCD" w:rsidRPr="006D65C4">
              <w:rPr>
                <w:rFonts w:ascii="Segoe UI Symbol" w:eastAsia="ＭＳ 明朝" w:hAnsi="Segoe UI Symbol" w:cs="Segoe UI Symbol" w:hint="eastAsia"/>
                <w:sz w:val="22"/>
                <w:szCs w:val="60"/>
              </w:rPr>
              <w:t>1/2</w:t>
            </w:r>
            <w:r w:rsidR="00B31FCD" w:rsidRPr="006D65C4">
              <w:rPr>
                <w:rFonts w:ascii="ＭＳ 明朝" w:eastAsia="ＭＳ 明朝" w:hAnsi="ＭＳ 明朝" w:hint="eastAsia"/>
                <w:sz w:val="22"/>
                <w:szCs w:val="60"/>
              </w:rPr>
              <w:t>）</w:t>
            </w:r>
          </w:p>
          <w:p w:rsidR="008456A7" w:rsidRPr="006D65C4" w:rsidRDefault="00B31FCD" w:rsidP="008B5DDD">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w:t>
            </w:r>
            <w:r w:rsidR="008456A7">
              <w:rPr>
                <w:rFonts w:ascii="ＭＳ 明朝" w:eastAsia="ＭＳ 明朝" w:hAnsi="ＭＳ 明朝" w:hint="eastAsia"/>
                <w:sz w:val="22"/>
                <w:szCs w:val="60"/>
              </w:rPr>
              <w:t>使用可能時間は約半日</w:t>
            </w:r>
            <w:r w:rsidR="008B5DDD">
              <w:rPr>
                <w:rFonts w:ascii="ＭＳ 明朝" w:eastAsia="ＭＳ 明朝" w:hAnsi="ＭＳ 明朝" w:hint="eastAsia"/>
                <w:sz w:val="22"/>
                <w:szCs w:val="60"/>
              </w:rPr>
              <w:t>（</w:t>
            </w:r>
            <w:r w:rsidR="008B5DDD" w:rsidRPr="006D65C4">
              <w:rPr>
                <w:rFonts w:ascii="ＭＳ 明朝" w:eastAsia="ＭＳ 明朝" w:hAnsi="ＭＳ 明朝" w:hint="eastAsia"/>
                <w:sz w:val="22"/>
                <w:szCs w:val="60"/>
              </w:rPr>
              <w:t>地下受水槽からの汲上げポンプが停止するため</w:t>
            </w:r>
            <w:r w:rsidR="008B5DDD">
              <w:rPr>
                <w:rFonts w:ascii="ＭＳ 明朝" w:eastAsia="ＭＳ 明朝" w:hAnsi="ＭＳ 明朝" w:hint="eastAsia"/>
                <w:sz w:val="22"/>
                <w:szCs w:val="60"/>
              </w:rPr>
              <w:t>）</w:t>
            </w:r>
          </w:p>
        </w:tc>
      </w:tr>
      <w:tr w:rsidR="00B31FCD" w:rsidTr="00B31FCD">
        <w:tc>
          <w:tcPr>
            <w:tcW w:w="426" w:type="dxa"/>
            <w:vMerge/>
          </w:tcPr>
          <w:p w:rsidR="00B31FCD" w:rsidRPr="00656718" w:rsidRDefault="00B31FCD" w:rsidP="00656718">
            <w:pPr>
              <w:autoSpaceDE w:val="0"/>
              <w:autoSpaceDN w:val="0"/>
              <w:adjustRightInd w:val="0"/>
              <w:jc w:val="left"/>
              <w:rPr>
                <w:rFonts w:ascii="ＭＳ ゴシック" w:eastAsia="ＭＳ ゴシック" w:hAnsi="ＭＳ ゴシック"/>
                <w:szCs w:val="60"/>
              </w:rPr>
            </w:pPr>
          </w:p>
        </w:tc>
        <w:tc>
          <w:tcPr>
            <w:tcW w:w="1270" w:type="dxa"/>
          </w:tcPr>
          <w:p w:rsidR="00B31FCD" w:rsidRPr="00656718" w:rsidRDefault="00B31FCD" w:rsidP="00656718">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トイレ</w:t>
            </w:r>
          </w:p>
        </w:tc>
        <w:tc>
          <w:tcPr>
            <w:tcW w:w="7938" w:type="dxa"/>
            <w:vAlign w:val="center"/>
          </w:tcPr>
          <w:p w:rsidR="00B31FCD" w:rsidRPr="006D65C4" w:rsidRDefault="008456A7" w:rsidP="00656718">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・飲料水と同系統（上水</w:t>
            </w:r>
            <w:r w:rsidR="00B31FCD" w:rsidRPr="006D65C4">
              <w:rPr>
                <w:rFonts w:ascii="ＭＳ 明朝" w:eastAsia="ＭＳ 明朝" w:hAnsi="ＭＳ 明朝" w:hint="eastAsia"/>
                <w:sz w:val="22"/>
                <w:szCs w:val="60"/>
              </w:rPr>
              <w:t>使用）</w:t>
            </w:r>
          </w:p>
        </w:tc>
      </w:tr>
      <w:tr w:rsidR="00656718" w:rsidTr="00B31FCD">
        <w:tc>
          <w:tcPr>
            <w:tcW w:w="1696" w:type="dxa"/>
            <w:gridSpan w:val="2"/>
          </w:tcPr>
          <w:p w:rsidR="00656718" w:rsidRPr="00656718" w:rsidRDefault="00656718" w:rsidP="00656718">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その他</w:t>
            </w:r>
          </w:p>
        </w:tc>
        <w:tc>
          <w:tcPr>
            <w:tcW w:w="7938" w:type="dxa"/>
            <w:vAlign w:val="center"/>
          </w:tcPr>
          <w:p w:rsidR="00AB28C0" w:rsidRPr="006D65C4" w:rsidRDefault="00AB28C0" w:rsidP="00656718">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・備蓄資機材は確保せず、各課備品において対応</w:t>
            </w:r>
          </w:p>
        </w:tc>
      </w:tr>
      <w:tr w:rsidR="00656718" w:rsidTr="000F249C">
        <w:trPr>
          <w:trHeight w:val="491"/>
        </w:trPr>
        <w:tc>
          <w:tcPr>
            <w:tcW w:w="9634" w:type="dxa"/>
            <w:gridSpan w:val="3"/>
            <w:shd w:val="clear" w:color="auto" w:fill="D9D9D9" w:themeFill="background1" w:themeFillShade="D9"/>
            <w:vAlign w:val="center"/>
          </w:tcPr>
          <w:p w:rsidR="00656718" w:rsidRPr="00F32623" w:rsidRDefault="00656718" w:rsidP="00656718">
            <w:pPr>
              <w:autoSpaceDE w:val="0"/>
              <w:autoSpaceDN w:val="0"/>
              <w:adjustRightInd w:val="0"/>
              <w:rPr>
                <w:rFonts w:ascii="ＭＳ ゴシック" w:eastAsia="ＭＳ ゴシック" w:hAnsi="ＭＳ ゴシック"/>
                <w:szCs w:val="60"/>
              </w:rPr>
            </w:pPr>
            <w:r w:rsidRPr="00F32623">
              <w:rPr>
                <w:rFonts w:ascii="ＭＳ ゴシック" w:eastAsia="ＭＳ ゴシック" w:hAnsi="ＭＳ ゴシック" w:hint="eastAsia"/>
                <w:sz w:val="24"/>
                <w:szCs w:val="60"/>
              </w:rPr>
              <w:t>駅北庁舎</w:t>
            </w:r>
          </w:p>
        </w:tc>
      </w:tr>
      <w:tr w:rsidR="00AB28C0" w:rsidTr="00B31FCD">
        <w:tc>
          <w:tcPr>
            <w:tcW w:w="1696" w:type="dxa"/>
            <w:gridSpan w:val="2"/>
            <w:tcBorders>
              <w:bottom w:val="single" w:sz="4" w:space="0" w:color="auto"/>
            </w:tcBorders>
          </w:tcPr>
          <w:p w:rsidR="00AB28C0" w:rsidRPr="00656718" w:rsidRDefault="00AB28C0" w:rsidP="00AB28C0">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食糧</w:t>
            </w:r>
          </w:p>
        </w:tc>
        <w:tc>
          <w:tcPr>
            <w:tcW w:w="7938" w:type="dxa"/>
            <w:tcBorders>
              <w:bottom w:val="single" w:sz="4" w:space="0" w:color="auto"/>
            </w:tcBorders>
            <w:vAlign w:val="center"/>
          </w:tcPr>
          <w:p w:rsidR="00AB28C0" w:rsidRPr="0055712A" w:rsidRDefault="005C7E48" w:rsidP="00AB28C0">
            <w:pPr>
              <w:autoSpaceDE w:val="0"/>
              <w:autoSpaceDN w:val="0"/>
              <w:adjustRightInd w:val="0"/>
              <w:rPr>
                <w:rFonts w:ascii="ＭＳ 明朝" w:eastAsia="ＭＳ 明朝" w:hAnsi="ＭＳ 明朝"/>
                <w:color w:val="FF0000"/>
                <w:sz w:val="22"/>
                <w:szCs w:val="60"/>
              </w:rPr>
            </w:pPr>
            <w:r w:rsidRPr="0055712A">
              <w:rPr>
                <w:rFonts w:ascii="ＭＳ 明朝" w:eastAsia="ＭＳ 明朝" w:hAnsi="ＭＳ 明朝" w:hint="eastAsia"/>
                <w:sz w:val="22"/>
                <w:szCs w:val="60"/>
              </w:rPr>
              <w:t>・サバイバルフーズ</w:t>
            </w:r>
            <w:r w:rsidRPr="0055712A">
              <w:rPr>
                <w:rFonts w:ascii="ＭＳ 明朝" w:eastAsia="ＭＳ 明朝" w:hAnsi="ＭＳ 明朝"/>
                <w:sz w:val="22"/>
                <w:szCs w:val="60"/>
              </w:rPr>
              <w:t>1,0</w:t>
            </w:r>
            <w:r w:rsidRPr="0055712A">
              <w:rPr>
                <w:rFonts w:ascii="ＭＳ 明朝" w:eastAsia="ＭＳ 明朝" w:hAnsi="ＭＳ 明朝" w:hint="eastAsia"/>
                <w:sz w:val="22"/>
                <w:szCs w:val="60"/>
              </w:rPr>
              <w:t>8</w:t>
            </w:r>
            <w:r w:rsidRPr="0055712A">
              <w:rPr>
                <w:rFonts w:ascii="ＭＳ 明朝" w:eastAsia="ＭＳ 明朝" w:hAnsi="ＭＳ 明朝"/>
                <w:sz w:val="22"/>
                <w:szCs w:val="60"/>
              </w:rPr>
              <w:t>0食、五目ごはん</w:t>
            </w:r>
            <w:r w:rsidRPr="0055712A">
              <w:rPr>
                <w:rFonts w:ascii="ＭＳ 明朝" w:eastAsia="ＭＳ 明朝" w:hAnsi="ＭＳ 明朝" w:hint="eastAsia"/>
                <w:sz w:val="22"/>
                <w:szCs w:val="60"/>
              </w:rPr>
              <w:t>4</w:t>
            </w:r>
            <w:r w:rsidRPr="0055712A">
              <w:rPr>
                <w:rFonts w:ascii="ＭＳ 明朝" w:eastAsia="ＭＳ 明朝" w:hAnsi="ＭＳ 明朝"/>
                <w:sz w:val="22"/>
                <w:szCs w:val="60"/>
              </w:rPr>
              <w:t>00食</w:t>
            </w:r>
            <w:r w:rsidRPr="0055712A">
              <w:rPr>
                <w:rFonts w:ascii="ＭＳ 明朝" w:eastAsia="ＭＳ 明朝" w:hAnsi="ＭＳ 明朝" w:hint="eastAsia"/>
                <w:sz w:val="22"/>
                <w:szCs w:val="60"/>
              </w:rPr>
              <w:t>、わかめごはん200食</w:t>
            </w:r>
            <w:r w:rsidRPr="0055712A">
              <w:rPr>
                <w:rFonts w:ascii="ＭＳ 明朝" w:eastAsia="ＭＳ 明朝" w:hAnsi="ＭＳ 明朝"/>
                <w:sz w:val="22"/>
                <w:szCs w:val="60"/>
              </w:rPr>
              <w:t>を備蓄</w:t>
            </w:r>
          </w:p>
        </w:tc>
      </w:tr>
      <w:tr w:rsidR="00B31FCD" w:rsidTr="00B31FCD">
        <w:trPr>
          <w:trHeight w:val="201"/>
        </w:trPr>
        <w:tc>
          <w:tcPr>
            <w:tcW w:w="426" w:type="dxa"/>
            <w:vMerge w:val="restart"/>
          </w:tcPr>
          <w:p w:rsidR="00B31FCD" w:rsidRDefault="00B31FCD"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上水</w:t>
            </w:r>
          </w:p>
        </w:tc>
        <w:tc>
          <w:tcPr>
            <w:tcW w:w="1270" w:type="dxa"/>
            <w:tcBorders>
              <w:bottom w:val="dotted" w:sz="4" w:space="0" w:color="auto"/>
            </w:tcBorders>
          </w:tcPr>
          <w:p w:rsidR="00B31FCD" w:rsidRDefault="00B31FCD"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B31FCD" w:rsidRPr="00656718" w:rsidRDefault="00B31FCD"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szCs w:val="60"/>
              </w:rPr>
              <w:t>(</w:t>
            </w:r>
            <w:r>
              <w:rPr>
                <w:rFonts w:ascii="ＭＳ ゴシック" w:eastAsia="ＭＳ ゴシック" w:hAnsi="ＭＳ ゴシック" w:hint="eastAsia"/>
                <w:szCs w:val="60"/>
              </w:rPr>
              <w:t>通常時</w:t>
            </w:r>
            <w:r>
              <w:rPr>
                <w:rFonts w:ascii="ＭＳ ゴシック" w:eastAsia="ＭＳ ゴシック" w:hAnsi="ＭＳ ゴシック"/>
                <w:szCs w:val="60"/>
              </w:rPr>
              <w:t>)</w:t>
            </w:r>
          </w:p>
        </w:tc>
        <w:tc>
          <w:tcPr>
            <w:tcW w:w="7938" w:type="dxa"/>
            <w:tcBorders>
              <w:bottom w:val="dotted" w:sz="4" w:space="0" w:color="auto"/>
            </w:tcBorders>
            <w:vAlign w:val="center"/>
          </w:tcPr>
          <w:p w:rsidR="00B31FCD" w:rsidRPr="006D65C4" w:rsidRDefault="008B5DDD" w:rsidP="008B5DDD">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有効水量</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約19.2㎥</w:t>
            </w:r>
          </w:p>
        </w:tc>
      </w:tr>
      <w:tr w:rsidR="00B31FCD" w:rsidTr="00B31FCD">
        <w:trPr>
          <w:trHeight w:val="201"/>
        </w:trPr>
        <w:tc>
          <w:tcPr>
            <w:tcW w:w="426" w:type="dxa"/>
            <w:vMerge/>
          </w:tcPr>
          <w:p w:rsidR="00B31FCD" w:rsidRDefault="00B31FCD" w:rsidP="00AB28C0">
            <w:pPr>
              <w:autoSpaceDE w:val="0"/>
              <w:autoSpaceDN w:val="0"/>
              <w:adjustRightInd w:val="0"/>
              <w:jc w:val="left"/>
              <w:rPr>
                <w:rFonts w:ascii="ＭＳ ゴシック" w:eastAsia="ＭＳ ゴシック" w:hAnsi="ＭＳ ゴシック"/>
                <w:szCs w:val="60"/>
              </w:rPr>
            </w:pPr>
          </w:p>
        </w:tc>
        <w:tc>
          <w:tcPr>
            <w:tcW w:w="1270" w:type="dxa"/>
            <w:tcBorders>
              <w:top w:val="dotted" w:sz="4" w:space="0" w:color="auto"/>
              <w:bottom w:val="single" w:sz="4" w:space="0" w:color="auto"/>
            </w:tcBorders>
          </w:tcPr>
          <w:p w:rsidR="00B31FCD" w:rsidRDefault="00B31FCD" w:rsidP="009738C4">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B31FCD" w:rsidRPr="00656718" w:rsidRDefault="00B31FCD" w:rsidP="009738C4">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(停電時他)</w:t>
            </w:r>
          </w:p>
        </w:tc>
        <w:tc>
          <w:tcPr>
            <w:tcW w:w="7938" w:type="dxa"/>
            <w:tcBorders>
              <w:top w:val="dotted" w:sz="4" w:space="0" w:color="auto"/>
              <w:bottom w:val="single" w:sz="4" w:space="0" w:color="auto"/>
            </w:tcBorders>
            <w:vAlign w:val="center"/>
          </w:tcPr>
          <w:p w:rsidR="00B31FCD" w:rsidRPr="006D65C4" w:rsidRDefault="008C7BBB" w:rsidP="007606D0">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停電時</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自家発電機にて加圧ポンプに電源を供給</w:t>
            </w:r>
          </w:p>
          <w:p w:rsidR="00B31FCD" w:rsidRPr="006D65C4" w:rsidRDefault="008C7BBB" w:rsidP="007606D0">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・自家発電機停止時は</w:t>
            </w:r>
            <w:r w:rsidR="00B31FCD" w:rsidRPr="006D65C4">
              <w:rPr>
                <w:rFonts w:ascii="ＭＳ 明朝" w:eastAsia="ＭＳ 明朝" w:hAnsi="ＭＳ 明朝" w:hint="eastAsia"/>
                <w:sz w:val="22"/>
                <w:szCs w:val="60"/>
              </w:rPr>
              <w:t>タンク下部にあるカランより取水</w:t>
            </w:r>
          </w:p>
        </w:tc>
      </w:tr>
      <w:tr w:rsidR="00B31FCD" w:rsidTr="00B31FCD">
        <w:trPr>
          <w:trHeight w:val="201"/>
        </w:trPr>
        <w:tc>
          <w:tcPr>
            <w:tcW w:w="426" w:type="dxa"/>
            <w:vMerge w:val="restart"/>
          </w:tcPr>
          <w:p w:rsidR="00B31FCD" w:rsidRDefault="008456A7"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雑用水</w:t>
            </w:r>
          </w:p>
        </w:tc>
        <w:tc>
          <w:tcPr>
            <w:tcW w:w="1270" w:type="dxa"/>
            <w:tcBorders>
              <w:bottom w:val="dotted" w:sz="4" w:space="0" w:color="auto"/>
            </w:tcBorders>
          </w:tcPr>
          <w:p w:rsidR="00B31FCD" w:rsidRDefault="00B31FCD" w:rsidP="00B31FCD">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トイレ</w:t>
            </w:r>
          </w:p>
          <w:p w:rsidR="00B31FCD" w:rsidRPr="00656718" w:rsidRDefault="00B31FCD" w:rsidP="00B31FCD">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szCs w:val="60"/>
              </w:rPr>
              <w:t>(</w:t>
            </w:r>
            <w:r>
              <w:rPr>
                <w:rFonts w:ascii="ＭＳ ゴシック" w:eastAsia="ＭＳ ゴシック" w:hAnsi="ＭＳ ゴシック" w:hint="eastAsia"/>
                <w:szCs w:val="60"/>
              </w:rPr>
              <w:t>通常時)</w:t>
            </w:r>
          </w:p>
        </w:tc>
        <w:tc>
          <w:tcPr>
            <w:tcW w:w="7938" w:type="dxa"/>
            <w:tcBorders>
              <w:bottom w:val="dotted" w:sz="4" w:space="0" w:color="auto"/>
            </w:tcBorders>
            <w:vAlign w:val="center"/>
          </w:tcPr>
          <w:p w:rsidR="00B31FCD" w:rsidRPr="006D65C4" w:rsidRDefault="008C7BBB" w:rsidP="00AB28C0">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地下タンク容量</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80.0㎥（混合層：54.0㎥ ,</w:t>
            </w:r>
            <w:r w:rsidR="00B31FCD" w:rsidRPr="006D65C4">
              <w:rPr>
                <w:rFonts w:ascii="ＭＳ 明朝" w:eastAsia="ＭＳ 明朝" w:hAnsi="ＭＳ 明朝"/>
                <w:sz w:val="22"/>
                <w:szCs w:val="60"/>
              </w:rPr>
              <w:t xml:space="preserve"> </w:t>
            </w:r>
            <w:r w:rsidR="00B31FCD" w:rsidRPr="006D65C4">
              <w:rPr>
                <w:rFonts w:ascii="ＭＳ 明朝" w:eastAsia="ＭＳ 明朝" w:hAnsi="ＭＳ 明朝" w:hint="eastAsia"/>
                <w:sz w:val="22"/>
                <w:szCs w:val="60"/>
              </w:rPr>
              <w:t>雑用水層：26.0㎥）</w:t>
            </w:r>
          </w:p>
          <w:p w:rsidR="00B31FCD" w:rsidRPr="006D65C4" w:rsidRDefault="00B31FCD" w:rsidP="00013292">
            <w:pPr>
              <w:autoSpaceDE w:val="0"/>
              <w:autoSpaceDN w:val="0"/>
              <w:adjustRightInd w:val="0"/>
              <w:ind w:firstLineChars="100" w:firstLine="220"/>
              <w:rPr>
                <w:rFonts w:ascii="ＭＳ 明朝" w:eastAsia="ＭＳ 明朝" w:hAnsi="ＭＳ 明朝"/>
                <w:sz w:val="22"/>
                <w:szCs w:val="60"/>
              </w:rPr>
            </w:pPr>
            <w:r w:rsidRPr="006D65C4">
              <w:rPr>
                <w:rFonts w:ascii="ＭＳ 明朝" w:eastAsia="ＭＳ 明朝" w:hAnsi="ＭＳ 明朝" w:hint="eastAsia"/>
                <w:sz w:val="22"/>
                <w:szCs w:val="60"/>
              </w:rPr>
              <w:t>※雨水が少ない場合は上水を給水</w:t>
            </w:r>
          </w:p>
        </w:tc>
      </w:tr>
      <w:tr w:rsidR="00B31FCD" w:rsidTr="00B31FCD">
        <w:trPr>
          <w:trHeight w:val="201"/>
        </w:trPr>
        <w:tc>
          <w:tcPr>
            <w:tcW w:w="426" w:type="dxa"/>
            <w:vMerge/>
          </w:tcPr>
          <w:p w:rsidR="00B31FCD" w:rsidRDefault="00B31FCD" w:rsidP="00AB28C0">
            <w:pPr>
              <w:autoSpaceDE w:val="0"/>
              <w:autoSpaceDN w:val="0"/>
              <w:adjustRightInd w:val="0"/>
              <w:jc w:val="left"/>
              <w:rPr>
                <w:rFonts w:ascii="ＭＳ ゴシック" w:eastAsia="ＭＳ ゴシック" w:hAnsi="ＭＳ ゴシック"/>
                <w:szCs w:val="60"/>
              </w:rPr>
            </w:pPr>
          </w:p>
        </w:tc>
        <w:tc>
          <w:tcPr>
            <w:tcW w:w="1270" w:type="dxa"/>
            <w:tcBorders>
              <w:top w:val="dotted" w:sz="4" w:space="0" w:color="auto"/>
            </w:tcBorders>
          </w:tcPr>
          <w:p w:rsidR="00B31FCD" w:rsidRDefault="00B31FCD"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トイレ</w:t>
            </w:r>
          </w:p>
          <w:p w:rsidR="00B31FCD" w:rsidRPr="00656718" w:rsidRDefault="00B31FCD" w:rsidP="00AB28C0">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(停電時他)</w:t>
            </w:r>
          </w:p>
        </w:tc>
        <w:tc>
          <w:tcPr>
            <w:tcW w:w="7938" w:type="dxa"/>
            <w:tcBorders>
              <w:top w:val="dotted" w:sz="4" w:space="0" w:color="auto"/>
            </w:tcBorders>
            <w:vAlign w:val="center"/>
          </w:tcPr>
          <w:p w:rsidR="00B31FCD" w:rsidRPr="006D65C4" w:rsidRDefault="008C7BBB" w:rsidP="007606D0">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停電時</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自家発電機にて加圧ポンプに電源を供給</w:t>
            </w:r>
          </w:p>
          <w:p w:rsidR="00B31FCD" w:rsidRPr="006D65C4" w:rsidRDefault="008C7BBB" w:rsidP="008C7BBB">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B31FCD" w:rsidRPr="006D65C4">
              <w:rPr>
                <w:rFonts w:ascii="ＭＳ 明朝" w:eastAsia="ＭＳ 明朝" w:hAnsi="ＭＳ 明朝" w:hint="eastAsia"/>
                <w:sz w:val="22"/>
                <w:szCs w:val="60"/>
              </w:rPr>
              <w:t>自家発電機停止時</w:t>
            </w:r>
            <w:r>
              <w:rPr>
                <w:rFonts w:ascii="ＭＳ 明朝" w:eastAsia="ＭＳ 明朝" w:hAnsi="ＭＳ 明朝" w:hint="eastAsia"/>
                <w:sz w:val="22"/>
                <w:szCs w:val="60"/>
              </w:rPr>
              <w:t>は</w:t>
            </w:r>
            <w:r w:rsidR="00B31FCD" w:rsidRPr="006D65C4">
              <w:rPr>
                <w:rFonts w:ascii="ＭＳ 明朝" w:eastAsia="ＭＳ 明朝" w:hAnsi="ＭＳ 明朝" w:hint="eastAsia"/>
                <w:sz w:val="22"/>
                <w:szCs w:val="60"/>
              </w:rPr>
              <w:t>使用不可</w:t>
            </w:r>
          </w:p>
        </w:tc>
      </w:tr>
      <w:tr w:rsidR="00AB28C0" w:rsidTr="00B31FCD">
        <w:tc>
          <w:tcPr>
            <w:tcW w:w="1696" w:type="dxa"/>
            <w:gridSpan w:val="2"/>
          </w:tcPr>
          <w:p w:rsidR="00AB28C0" w:rsidRPr="00656718" w:rsidRDefault="00AB28C0" w:rsidP="00AB28C0">
            <w:pPr>
              <w:autoSpaceDE w:val="0"/>
              <w:autoSpaceDN w:val="0"/>
              <w:adjustRightInd w:val="0"/>
              <w:jc w:val="left"/>
              <w:rPr>
                <w:rFonts w:ascii="ＭＳ ゴシック" w:eastAsia="ＭＳ ゴシック" w:hAnsi="ＭＳ ゴシック"/>
                <w:szCs w:val="60"/>
              </w:rPr>
            </w:pPr>
            <w:r w:rsidRPr="00656718">
              <w:rPr>
                <w:rFonts w:ascii="ＭＳ ゴシック" w:eastAsia="ＭＳ ゴシック" w:hAnsi="ＭＳ ゴシック" w:hint="eastAsia"/>
                <w:szCs w:val="60"/>
              </w:rPr>
              <w:t>その他</w:t>
            </w:r>
          </w:p>
        </w:tc>
        <w:tc>
          <w:tcPr>
            <w:tcW w:w="7938" w:type="dxa"/>
            <w:vAlign w:val="center"/>
          </w:tcPr>
          <w:p w:rsidR="00AB28C0" w:rsidRPr="006D65C4" w:rsidRDefault="007606D0" w:rsidP="00AB28C0">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・備蓄資機材は確保せず、各課備品において対応</w:t>
            </w:r>
          </w:p>
        </w:tc>
      </w:tr>
    </w:tbl>
    <w:p w:rsidR="00656718" w:rsidRDefault="00656718" w:rsidP="00656718">
      <w:pPr>
        <w:autoSpaceDE w:val="0"/>
        <w:autoSpaceDN w:val="0"/>
        <w:adjustRightInd w:val="0"/>
        <w:jc w:val="center"/>
        <w:rPr>
          <w:rFonts w:ascii="ＭＳ 明朝" w:eastAsia="ＭＳ 明朝" w:hAnsi="ＭＳ 明朝"/>
          <w:szCs w:val="60"/>
        </w:rPr>
      </w:pPr>
    </w:p>
    <w:p w:rsidR="007606D0" w:rsidRDefault="007606D0" w:rsidP="007606D0">
      <w:pPr>
        <w:autoSpaceDE w:val="0"/>
        <w:autoSpaceDN w:val="0"/>
        <w:adjustRightInd w:val="0"/>
        <w:jc w:val="left"/>
        <w:rPr>
          <w:rFonts w:ascii="ＭＳ ゴシック" w:eastAsia="ＭＳ ゴシック" w:hAnsi="ＭＳ ゴシック"/>
          <w:sz w:val="24"/>
          <w:szCs w:val="60"/>
        </w:rPr>
      </w:pPr>
      <w:r w:rsidRPr="007606D0">
        <w:rPr>
          <w:rFonts w:ascii="ＭＳ ゴシック" w:eastAsia="ＭＳ ゴシック" w:hAnsi="ＭＳ ゴシック" w:hint="eastAsia"/>
          <w:sz w:val="24"/>
          <w:szCs w:val="60"/>
        </w:rPr>
        <w:t>（2）課題と対策</w:t>
      </w:r>
    </w:p>
    <w:p w:rsidR="007606D0" w:rsidRDefault="007606D0" w:rsidP="007606D0">
      <w:pPr>
        <w:autoSpaceDE w:val="0"/>
        <w:autoSpaceDN w:val="0"/>
        <w:adjustRightInd w:val="0"/>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Pr="007606D0">
        <w:rPr>
          <w:rFonts w:ascii="ＭＳ 明朝" w:eastAsia="ＭＳ 明朝" w:hAnsi="ＭＳ 明朝" w:hint="eastAsia"/>
          <w:sz w:val="24"/>
          <w:szCs w:val="60"/>
        </w:rPr>
        <w:t>①</w:t>
      </w:r>
      <w:r>
        <w:rPr>
          <w:rFonts w:ascii="ＭＳ 明朝" w:eastAsia="ＭＳ 明朝" w:hAnsi="ＭＳ 明朝" w:hint="eastAsia"/>
          <w:sz w:val="24"/>
          <w:szCs w:val="60"/>
        </w:rPr>
        <w:t xml:space="preserve"> 食糧</w:t>
      </w:r>
      <w:r w:rsidR="009738C4">
        <w:rPr>
          <w:rFonts w:ascii="ＭＳ 明朝" w:eastAsia="ＭＳ 明朝" w:hAnsi="ＭＳ 明朝" w:hint="eastAsia"/>
          <w:sz w:val="24"/>
          <w:szCs w:val="60"/>
        </w:rPr>
        <w:t>、飲料水</w:t>
      </w:r>
    </w:p>
    <w:tbl>
      <w:tblPr>
        <w:tblStyle w:val="a3"/>
        <w:tblW w:w="0" w:type="auto"/>
        <w:tblLook w:val="04A0" w:firstRow="1" w:lastRow="0" w:firstColumn="1" w:lastColumn="0" w:noHBand="0" w:noVBand="1"/>
      </w:tblPr>
      <w:tblGrid>
        <w:gridCol w:w="704"/>
        <w:gridCol w:w="8924"/>
      </w:tblGrid>
      <w:tr w:rsidR="009738C4" w:rsidTr="000F249C">
        <w:tc>
          <w:tcPr>
            <w:tcW w:w="704" w:type="dxa"/>
            <w:shd w:val="clear" w:color="auto" w:fill="D9D9D9" w:themeFill="background1" w:themeFillShade="D9"/>
            <w:vAlign w:val="center"/>
          </w:tcPr>
          <w:p w:rsidR="009738C4" w:rsidRPr="009738C4" w:rsidRDefault="009738C4" w:rsidP="009738C4">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9738C4" w:rsidRPr="006D65C4" w:rsidRDefault="009738C4" w:rsidP="009738C4">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・職員自身による食糧等の調達が困難で</w:t>
            </w:r>
            <w:r w:rsidR="001033C5" w:rsidRPr="006D65C4">
              <w:rPr>
                <w:rFonts w:ascii="ＭＳ 明朝" w:eastAsia="ＭＳ 明朝" w:hAnsi="ＭＳ 明朝" w:hint="eastAsia"/>
                <w:sz w:val="22"/>
                <w:szCs w:val="60"/>
              </w:rPr>
              <w:t>ある</w:t>
            </w:r>
          </w:p>
          <w:p w:rsidR="005C7E48" w:rsidRPr="005C7E48" w:rsidRDefault="009738C4" w:rsidP="001033C5">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・事前に食糧、飲料水の調達手段の確保等</w:t>
            </w:r>
            <w:r w:rsidR="001033C5" w:rsidRPr="006D65C4">
              <w:rPr>
                <w:rFonts w:ascii="ＭＳ 明朝" w:eastAsia="ＭＳ 明朝" w:hAnsi="ＭＳ 明朝" w:hint="eastAsia"/>
                <w:sz w:val="22"/>
                <w:szCs w:val="60"/>
              </w:rPr>
              <w:t>をしなければならない</w:t>
            </w:r>
          </w:p>
        </w:tc>
      </w:tr>
      <w:tr w:rsidR="009738C4" w:rsidTr="000F249C">
        <w:tc>
          <w:tcPr>
            <w:tcW w:w="704" w:type="dxa"/>
            <w:shd w:val="clear" w:color="auto" w:fill="D9D9D9" w:themeFill="background1" w:themeFillShade="D9"/>
            <w:vAlign w:val="center"/>
          </w:tcPr>
          <w:p w:rsidR="009738C4" w:rsidRPr="009738C4" w:rsidRDefault="009738C4" w:rsidP="009738C4">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751F5F" w:rsidRPr="0055712A" w:rsidRDefault="00751F5F" w:rsidP="009738C4">
            <w:pPr>
              <w:autoSpaceDE w:val="0"/>
              <w:autoSpaceDN w:val="0"/>
              <w:adjustRightInd w:val="0"/>
              <w:rPr>
                <w:rFonts w:ascii="ＭＳ 明朝" w:eastAsia="ＭＳ 明朝" w:hAnsi="ＭＳ 明朝"/>
                <w:sz w:val="22"/>
                <w:szCs w:val="60"/>
              </w:rPr>
            </w:pPr>
            <w:r w:rsidRPr="0055712A">
              <w:rPr>
                <w:rFonts w:ascii="ＭＳ 明朝" w:eastAsia="ＭＳ 明朝" w:hAnsi="ＭＳ 明朝" w:hint="eastAsia"/>
                <w:sz w:val="22"/>
                <w:szCs w:val="60"/>
              </w:rPr>
              <w:t>次のア～ウを併用することにより対応する</w:t>
            </w:r>
          </w:p>
          <w:p w:rsidR="005C7E48" w:rsidRPr="0055712A" w:rsidRDefault="00751F5F" w:rsidP="009738C4">
            <w:pPr>
              <w:autoSpaceDE w:val="0"/>
              <w:autoSpaceDN w:val="0"/>
              <w:adjustRightInd w:val="0"/>
              <w:rPr>
                <w:rFonts w:ascii="ＭＳ 明朝" w:eastAsia="ＭＳ 明朝" w:hAnsi="ＭＳ 明朝"/>
                <w:sz w:val="22"/>
                <w:szCs w:val="60"/>
              </w:rPr>
            </w:pPr>
            <w:r w:rsidRPr="0055712A">
              <w:rPr>
                <w:rFonts w:ascii="ＭＳ 明朝" w:eastAsia="ＭＳ 明朝" w:hAnsi="ＭＳ 明朝" w:hint="eastAsia"/>
                <w:sz w:val="22"/>
                <w:szCs w:val="60"/>
              </w:rPr>
              <w:t xml:space="preserve">ア </w:t>
            </w:r>
            <w:r w:rsidR="005C7E48" w:rsidRPr="0055712A">
              <w:rPr>
                <w:rFonts w:ascii="ＭＳ 明朝" w:eastAsia="ＭＳ 明朝" w:hAnsi="ＭＳ 明朝" w:hint="eastAsia"/>
                <w:sz w:val="22"/>
                <w:szCs w:val="60"/>
              </w:rPr>
              <w:t>全職員３日分の食料</w:t>
            </w:r>
            <w:r w:rsidR="00645979" w:rsidRPr="0055712A">
              <w:rPr>
                <w:rFonts w:ascii="ＭＳ 明朝" w:eastAsia="ＭＳ 明朝" w:hAnsi="ＭＳ 明朝" w:hint="eastAsia"/>
                <w:sz w:val="22"/>
                <w:szCs w:val="60"/>
              </w:rPr>
              <w:t>7,000食</w:t>
            </w:r>
            <w:r w:rsidR="005C7E48" w:rsidRPr="0055712A">
              <w:rPr>
                <w:rFonts w:ascii="ＭＳ 明朝" w:eastAsia="ＭＳ 明朝" w:hAnsi="ＭＳ 明朝" w:hint="eastAsia"/>
                <w:sz w:val="22"/>
                <w:szCs w:val="60"/>
              </w:rPr>
              <w:t>を備蓄する</w:t>
            </w:r>
            <w:r w:rsidR="00645979" w:rsidRPr="0055712A">
              <w:rPr>
                <w:rFonts w:ascii="ＭＳ 明朝" w:eastAsia="ＭＳ 明朝" w:hAnsi="ＭＳ 明朝" w:hint="eastAsia"/>
                <w:sz w:val="22"/>
                <w:szCs w:val="60"/>
              </w:rPr>
              <w:t>（４日目以降は外部からの応援物資を活用）</w:t>
            </w:r>
          </w:p>
          <w:p w:rsidR="009738C4" w:rsidRPr="006D65C4" w:rsidRDefault="00751F5F" w:rsidP="009738C4">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 xml:space="preserve">イ </w:t>
            </w:r>
            <w:r w:rsidR="009738C4" w:rsidRPr="006D65C4">
              <w:rPr>
                <w:rFonts w:ascii="ＭＳ 明朝" w:eastAsia="ＭＳ 明朝" w:hAnsi="ＭＳ 明朝" w:hint="eastAsia"/>
                <w:sz w:val="22"/>
                <w:szCs w:val="60"/>
              </w:rPr>
              <w:t>庁舎内の食堂や売店、自動販売機等を活用する</w:t>
            </w:r>
          </w:p>
          <w:p w:rsidR="009738C4" w:rsidRPr="006D65C4" w:rsidRDefault="00751F5F" w:rsidP="009738C4">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 xml:space="preserve">ウ </w:t>
            </w:r>
            <w:r w:rsidR="009738C4" w:rsidRPr="006D65C4">
              <w:rPr>
                <w:rFonts w:ascii="ＭＳ 明朝" w:eastAsia="ＭＳ 明朝" w:hAnsi="ＭＳ 明朝" w:hint="eastAsia"/>
                <w:sz w:val="22"/>
                <w:szCs w:val="60"/>
              </w:rPr>
              <w:t>企画防災課で災害対応食糧費を毎月確保する</w:t>
            </w:r>
          </w:p>
        </w:tc>
      </w:tr>
    </w:tbl>
    <w:p w:rsidR="00645979" w:rsidRDefault="009738C4" w:rsidP="007606D0">
      <w:pPr>
        <w:autoSpaceDE w:val="0"/>
        <w:autoSpaceDN w:val="0"/>
        <w:adjustRightInd w:val="0"/>
        <w:jc w:val="left"/>
        <w:rPr>
          <w:rFonts w:ascii="ＭＳ 明朝" w:eastAsia="ＭＳ 明朝" w:hAnsi="ＭＳ 明朝"/>
          <w:sz w:val="24"/>
          <w:szCs w:val="60"/>
        </w:rPr>
      </w:pPr>
      <w:r>
        <w:rPr>
          <w:rFonts w:ascii="ＭＳ 明朝" w:eastAsia="ＭＳ 明朝" w:hAnsi="ＭＳ 明朝" w:hint="eastAsia"/>
          <w:sz w:val="24"/>
          <w:szCs w:val="60"/>
        </w:rPr>
        <w:t xml:space="preserve">　</w:t>
      </w:r>
    </w:p>
    <w:p w:rsidR="009738C4" w:rsidRDefault="009738C4" w:rsidP="00F32623">
      <w:pPr>
        <w:autoSpaceDE w:val="0"/>
        <w:autoSpaceDN w:val="0"/>
        <w:adjustRightInd w:val="0"/>
        <w:ind w:firstLine="240"/>
        <w:jc w:val="left"/>
        <w:rPr>
          <w:rFonts w:ascii="ＭＳ 明朝" w:eastAsia="ＭＳ 明朝" w:hAnsi="ＭＳ 明朝"/>
          <w:sz w:val="24"/>
          <w:szCs w:val="60"/>
        </w:rPr>
      </w:pPr>
      <w:r>
        <w:rPr>
          <w:rFonts w:ascii="ＭＳ 明朝" w:eastAsia="ＭＳ 明朝" w:hAnsi="ＭＳ 明朝" w:hint="eastAsia"/>
          <w:sz w:val="24"/>
          <w:szCs w:val="60"/>
        </w:rPr>
        <w:t>② トイレ</w:t>
      </w:r>
    </w:p>
    <w:tbl>
      <w:tblPr>
        <w:tblStyle w:val="a3"/>
        <w:tblW w:w="0" w:type="auto"/>
        <w:tblLook w:val="04A0" w:firstRow="1" w:lastRow="0" w:firstColumn="1" w:lastColumn="0" w:noHBand="0" w:noVBand="1"/>
      </w:tblPr>
      <w:tblGrid>
        <w:gridCol w:w="704"/>
        <w:gridCol w:w="8924"/>
      </w:tblGrid>
      <w:tr w:rsidR="009738C4" w:rsidTr="000F249C">
        <w:tc>
          <w:tcPr>
            <w:tcW w:w="704" w:type="dxa"/>
            <w:shd w:val="clear" w:color="auto" w:fill="D9D9D9" w:themeFill="background1" w:themeFillShade="D9"/>
          </w:tcPr>
          <w:p w:rsidR="009738C4" w:rsidRPr="009738C4" w:rsidRDefault="009738C4" w:rsidP="007606D0">
            <w:pPr>
              <w:autoSpaceDE w:val="0"/>
              <w:autoSpaceDN w:val="0"/>
              <w:adjustRightInd w:val="0"/>
              <w:jc w:val="left"/>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Pr>
          <w:p w:rsidR="009738C4" w:rsidRPr="006D65C4" w:rsidRDefault="009738C4" w:rsidP="007606D0">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・下水道や庁内の排水設備に被害が生じた場合は、使用が不可能となる</w:t>
            </w:r>
          </w:p>
        </w:tc>
      </w:tr>
      <w:tr w:rsidR="009738C4" w:rsidTr="000F249C">
        <w:tc>
          <w:tcPr>
            <w:tcW w:w="704" w:type="dxa"/>
            <w:shd w:val="clear" w:color="auto" w:fill="D9D9D9" w:themeFill="background1" w:themeFillShade="D9"/>
            <w:vAlign w:val="center"/>
          </w:tcPr>
          <w:p w:rsidR="009738C4" w:rsidRPr="009738C4" w:rsidRDefault="009738C4" w:rsidP="009738C4">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tcPr>
          <w:p w:rsidR="009738C4" w:rsidRPr="006D65C4" w:rsidRDefault="009738C4" w:rsidP="007606D0">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・10</w:t>
            </w:r>
            <w:r w:rsidR="00C1043B">
              <w:rPr>
                <w:rFonts w:ascii="ＭＳ 明朝" w:eastAsia="ＭＳ 明朝" w:hAnsi="ＭＳ 明朝" w:hint="eastAsia"/>
                <w:sz w:val="22"/>
                <w:szCs w:val="60"/>
              </w:rPr>
              <w:t>基</w:t>
            </w:r>
            <w:r w:rsidRPr="006D65C4">
              <w:rPr>
                <w:rFonts w:ascii="ＭＳ 明朝" w:eastAsia="ＭＳ 明朝" w:hAnsi="ＭＳ 明朝" w:hint="eastAsia"/>
                <w:sz w:val="22"/>
                <w:szCs w:val="60"/>
              </w:rPr>
              <w:t>程度の仮設トイレを確保（</w:t>
            </w:r>
            <w:r w:rsidR="00E94E8C" w:rsidRPr="006D65C4">
              <w:rPr>
                <w:rFonts w:ascii="ＭＳ 明朝" w:eastAsia="ＭＳ 明朝" w:hAnsi="ＭＳ 明朝" w:hint="eastAsia"/>
                <w:sz w:val="22"/>
                <w:szCs w:val="60"/>
              </w:rPr>
              <w:t>職員</w:t>
            </w:r>
            <w:r w:rsidRPr="006D65C4">
              <w:rPr>
                <w:rFonts w:ascii="ＭＳ 明朝" w:eastAsia="ＭＳ 明朝" w:hAnsi="ＭＳ 明朝" w:hint="eastAsia"/>
                <w:sz w:val="22"/>
                <w:szCs w:val="60"/>
              </w:rPr>
              <w:t>100人に１</w:t>
            </w:r>
            <w:r w:rsidR="00C1043B">
              <w:rPr>
                <w:rFonts w:ascii="ＭＳ 明朝" w:eastAsia="ＭＳ 明朝" w:hAnsi="ＭＳ 明朝" w:hint="eastAsia"/>
                <w:sz w:val="22"/>
                <w:szCs w:val="60"/>
              </w:rPr>
              <w:t>基</w:t>
            </w:r>
            <w:r w:rsidRPr="006D65C4">
              <w:rPr>
                <w:rFonts w:ascii="ＭＳ 明朝" w:eastAsia="ＭＳ 明朝" w:hAnsi="ＭＳ 明朝" w:hint="eastAsia"/>
                <w:sz w:val="22"/>
                <w:szCs w:val="60"/>
              </w:rPr>
              <w:t>）</w:t>
            </w:r>
          </w:p>
          <w:p w:rsidR="009738C4" w:rsidRDefault="009738C4" w:rsidP="007606D0">
            <w:pPr>
              <w:autoSpaceDE w:val="0"/>
              <w:autoSpaceDN w:val="0"/>
              <w:adjustRightInd w:val="0"/>
              <w:jc w:val="left"/>
              <w:rPr>
                <w:rFonts w:ascii="ＭＳ 明朝" w:eastAsia="ＭＳ 明朝" w:hAnsi="ＭＳ 明朝"/>
                <w:sz w:val="24"/>
                <w:szCs w:val="60"/>
              </w:rPr>
            </w:pPr>
            <w:r w:rsidRPr="006D65C4">
              <w:rPr>
                <w:rFonts w:ascii="ＭＳ 明朝" w:eastAsia="ＭＳ 明朝" w:hAnsi="ＭＳ 明朝" w:hint="eastAsia"/>
                <w:sz w:val="22"/>
                <w:szCs w:val="60"/>
              </w:rPr>
              <w:t>・仮設トイレ</w:t>
            </w:r>
            <w:r w:rsidR="00E94E8C" w:rsidRPr="006D65C4">
              <w:rPr>
                <w:rFonts w:ascii="ＭＳ 明朝" w:eastAsia="ＭＳ 明朝" w:hAnsi="ＭＳ 明朝" w:hint="eastAsia"/>
                <w:sz w:val="22"/>
                <w:szCs w:val="60"/>
              </w:rPr>
              <w:t>の確保が困難な場合に備え、簡易トイレを備蓄</w:t>
            </w:r>
          </w:p>
        </w:tc>
      </w:tr>
    </w:tbl>
    <w:p w:rsidR="009738C4" w:rsidRPr="00E94E8C" w:rsidRDefault="00E94E8C" w:rsidP="00F32623">
      <w:pPr>
        <w:autoSpaceDE w:val="0"/>
        <w:autoSpaceDN w:val="0"/>
        <w:adjustRightInd w:val="0"/>
        <w:ind w:firstLine="240"/>
        <w:jc w:val="left"/>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lastRenderedPageBreak/>
        <w:t>③ 健康管理</w:t>
      </w:r>
      <w:r>
        <w:rPr>
          <w:rFonts w:ascii="ＭＳ ゴシック" w:eastAsia="ＭＳ ゴシック" w:hAnsi="ＭＳ ゴシック" w:hint="eastAsia"/>
          <w:sz w:val="24"/>
          <w:szCs w:val="60"/>
        </w:rPr>
        <w:t>（休憩等）</w:t>
      </w:r>
    </w:p>
    <w:tbl>
      <w:tblPr>
        <w:tblStyle w:val="a3"/>
        <w:tblW w:w="0" w:type="auto"/>
        <w:tblLook w:val="04A0" w:firstRow="1" w:lastRow="0" w:firstColumn="1" w:lastColumn="0" w:noHBand="0" w:noVBand="1"/>
      </w:tblPr>
      <w:tblGrid>
        <w:gridCol w:w="704"/>
        <w:gridCol w:w="8924"/>
      </w:tblGrid>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課題</w:t>
            </w:r>
          </w:p>
        </w:tc>
        <w:tc>
          <w:tcPr>
            <w:tcW w:w="8924" w:type="dxa"/>
          </w:tcPr>
          <w:p w:rsidR="00E94E8C" w:rsidRPr="006D65C4" w:rsidRDefault="00E94E8C" w:rsidP="007606D0">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・従事する職員の健康管理（休憩等）について留意しなければならない</w:t>
            </w:r>
          </w:p>
        </w:tc>
      </w:tr>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対策</w:t>
            </w:r>
          </w:p>
        </w:tc>
        <w:tc>
          <w:tcPr>
            <w:tcW w:w="8924" w:type="dxa"/>
          </w:tcPr>
          <w:p w:rsidR="00337C65" w:rsidRPr="006D65C4" w:rsidRDefault="00E94E8C" w:rsidP="00337C6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・職員の勤務が長時間に及ぶことが想定される。実際に休憩時間の確保が困難な業務（避難所業務等）については、交替の職員を派遣し</w:t>
            </w:r>
            <w:r w:rsidR="00337C65" w:rsidRPr="006D65C4">
              <w:rPr>
                <w:rFonts w:ascii="ＭＳ 明朝" w:eastAsia="ＭＳ 明朝" w:hAnsi="ＭＳ 明朝" w:hint="eastAsia"/>
                <w:sz w:val="22"/>
                <w:szCs w:val="60"/>
              </w:rPr>
              <w:t>、休憩時間を確保する</w:t>
            </w:r>
          </w:p>
          <w:p w:rsidR="00E94E8C" w:rsidRPr="006D65C4" w:rsidRDefault="00337C65" w:rsidP="00337C6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・災害対策の長期化に備え、勤務班と休憩班を分ける等、交替勤務制の実施を検討する</w:t>
            </w:r>
          </w:p>
        </w:tc>
      </w:tr>
    </w:tbl>
    <w:p w:rsidR="00E94E8C" w:rsidRDefault="00E94E8C" w:rsidP="007606D0">
      <w:pPr>
        <w:autoSpaceDE w:val="0"/>
        <w:autoSpaceDN w:val="0"/>
        <w:adjustRightInd w:val="0"/>
        <w:jc w:val="left"/>
        <w:rPr>
          <w:rFonts w:ascii="ＭＳ 明朝" w:eastAsia="ＭＳ 明朝" w:hAnsi="ＭＳ 明朝"/>
          <w:sz w:val="24"/>
          <w:szCs w:val="60"/>
        </w:rPr>
      </w:pPr>
    </w:p>
    <w:p w:rsidR="00E94E8C" w:rsidRPr="00E94E8C" w:rsidRDefault="00E94E8C" w:rsidP="00F32623">
      <w:pPr>
        <w:autoSpaceDE w:val="0"/>
        <w:autoSpaceDN w:val="0"/>
        <w:adjustRightInd w:val="0"/>
        <w:ind w:firstLine="240"/>
        <w:jc w:val="left"/>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 xml:space="preserve">④ </w:t>
      </w:r>
      <w:r>
        <w:rPr>
          <w:rFonts w:ascii="ＭＳ ゴシック" w:eastAsia="ＭＳ ゴシック" w:hAnsi="ＭＳ ゴシック" w:hint="eastAsia"/>
          <w:sz w:val="24"/>
          <w:szCs w:val="60"/>
        </w:rPr>
        <w:t>睡眠場所の確保</w:t>
      </w:r>
    </w:p>
    <w:tbl>
      <w:tblPr>
        <w:tblStyle w:val="a3"/>
        <w:tblW w:w="9634" w:type="dxa"/>
        <w:tblLook w:val="04A0" w:firstRow="1" w:lastRow="0" w:firstColumn="1" w:lastColumn="0" w:noHBand="0" w:noVBand="1"/>
      </w:tblPr>
      <w:tblGrid>
        <w:gridCol w:w="704"/>
        <w:gridCol w:w="8930"/>
      </w:tblGrid>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課題</w:t>
            </w:r>
          </w:p>
        </w:tc>
        <w:tc>
          <w:tcPr>
            <w:tcW w:w="8930" w:type="dxa"/>
          </w:tcPr>
          <w:p w:rsidR="00E94E8C" w:rsidRPr="006D65C4" w:rsidRDefault="00337C65" w:rsidP="00337C6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・非常体制下における業務継続の観点から、業務に当たる職員の睡眠場所の確保を行わなければならない</w:t>
            </w:r>
          </w:p>
        </w:tc>
      </w:tr>
      <w:tr w:rsidR="00E94E8C" w:rsidRPr="00627F38"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対策</w:t>
            </w:r>
          </w:p>
        </w:tc>
        <w:tc>
          <w:tcPr>
            <w:tcW w:w="8930" w:type="dxa"/>
          </w:tcPr>
          <w:p w:rsidR="00E94E8C" w:rsidRPr="006D65C4" w:rsidRDefault="00337C65" w:rsidP="00337C6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・早期段階で災害対策本部において、発災後の庁舎関係施設の状態を把握し、職員の睡眠場所の確保を図る</w:t>
            </w:r>
          </w:p>
          <w:p w:rsidR="00337C65" w:rsidRPr="006D65C4" w:rsidRDefault="00C4063B" w:rsidP="00C4063B">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・場所の選定については①緊急出動が可能な場所であるか、②耐震施設であるか　といった点</w:t>
            </w:r>
            <w:r w:rsidR="00627F38" w:rsidRPr="006D65C4">
              <w:rPr>
                <w:rFonts w:ascii="ＭＳ 明朝" w:eastAsia="ＭＳ 明朝" w:hAnsi="ＭＳ 明朝" w:hint="eastAsia"/>
                <w:sz w:val="22"/>
                <w:szCs w:val="60"/>
              </w:rPr>
              <w:t>や、施設の状況等に応じて判断しなければならない</w:t>
            </w:r>
          </w:p>
        </w:tc>
      </w:tr>
    </w:tbl>
    <w:p w:rsidR="00E94E8C" w:rsidRDefault="00E94E8C" w:rsidP="007606D0">
      <w:pPr>
        <w:autoSpaceDE w:val="0"/>
        <w:autoSpaceDN w:val="0"/>
        <w:adjustRightInd w:val="0"/>
        <w:jc w:val="left"/>
        <w:rPr>
          <w:rFonts w:ascii="ＭＳ 明朝" w:eastAsia="ＭＳ 明朝" w:hAnsi="ＭＳ 明朝"/>
          <w:sz w:val="24"/>
          <w:szCs w:val="60"/>
        </w:rPr>
      </w:pPr>
    </w:p>
    <w:p w:rsidR="00E94E8C" w:rsidRPr="00E94E8C" w:rsidRDefault="00E94E8C" w:rsidP="00F32623">
      <w:pPr>
        <w:autoSpaceDE w:val="0"/>
        <w:autoSpaceDN w:val="0"/>
        <w:adjustRightInd w:val="0"/>
        <w:ind w:firstLine="240"/>
        <w:jc w:val="left"/>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 xml:space="preserve">⑤ </w:t>
      </w:r>
      <w:r>
        <w:rPr>
          <w:rFonts w:ascii="ＭＳ ゴシック" w:eastAsia="ＭＳ ゴシック" w:hAnsi="ＭＳ ゴシック" w:hint="eastAsia"/>
          <w:sz w:val="24"/>
          <w:szCs w:val="60"/>
        </w:rPr>
        <w:t>資機材及び用品の確保</w:t>
      </w:r>
    </w:p>
    <w:tbl>
      <w:tblPr>
        <w:tblStyle w:val="a3"/>
        <w:tblW w:w="9634" w:type="dxa"/>
        <w:tblLook w:val="04A0" w:firstRow="1" w:lastRow="0" w:firstColumn="1" w:lastColumn="0" w:noHBand="0" w:noVBand="1"/>
      </w:tblPr>
      <w:tblGrid>
        <w:gridCol w:w="704"/>
        <w:gridCol w:w="8930"/>
      </w:tblGrid>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課題</w:t>
            </w:r>
          </w:p>
        </w:tc>
        <w:tc>
          <w:tcPr>
            <w:tcW w:w="8930" w:type="dxa"/>
          </w:tcPr>
          <w:p w:rsidR="00E94E8C" w:rsidRPr="006D65C4" w:rsidRDefault="00627F38" w:rsidP="00505147">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・物流が停止した場合</w:t>
            </w:r>
            <w:r w:rsidR="00505147" w:rsidRPr="006D65C4">
              <w:rPr>
                <w:rFonts w:ascii="ＭＳ 明朝" w:eastAsia="ＭＳ 明朝" w:hAnsi="ＭＳ 明朝" w:hint="eastAsia"/>
                <w:sz w:val="22"/>
                <w:szCs w:val="60"/>
              </w:rPr>
              <w:t>を想定し、業務遂行に必要な資機材や用品をあらかじめ確保してお</w:t>
            </w:r>
            <w:r w:rsidR="001033C5" w:rsidRPr="006D65C4">
              <w:rPr>
                <w:rFonts w:ascii="ＭＳ 明朝" w:eastAsia="ＭＳ 明朝" w:hAnsi="ＭＳ 明朝" w:hint="eastAsia"/>
                <w:sz w:val="22"/>
                <w:szCs w:val="60"/>
              </w:rPr>
              <w:t>かなければならない</w:t>
            </w:r>
          </w:p>
        </w:tc>
      </w:tr>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対策</w:t>
            </w:r>
          </w:p>
        </w:tc>
        <w:tc>
          <w:tcPr>
            <w:tcW w:w="8930" w:type="dxa"/>
          </w:tcPr>
          <w:p w:rsidR="001033C5" w:rsidRPr="006D65C4" w:rsidRDefault="00505147" w:rsidP="00A54DDE">
            <w:pPr>
              <w:autoSpaceDE w:val="0"/>
              <w:autoSpaceDN w:val="0"/>
              <w:adjustRightInd w:val="0"/>
              <w:ind w:left="220" w:hanging="220"/>
              <w:jc w:val="left"/>
              <w:rPr>
                <w:rFonts w:ascii="ＭＳ 明朝" w:eastAsia="ＭＳ 明朝" w:hAnsi="ＭＳ 明朝"/>
                <w:sz w:val="22"/>
                <w:szCs w:val="60"/>
              </w:rPr>
            </w:pPr>
            <w:r w:rsidRPr="006D65C4">
              <w:rPr>
                <w:rFonts w:ascii="ＭＳ 明朝" w:eastAsia="ＭＳ 明朝" w:hAnsi="ＭＳ 明朝" w:hint="eastAsia"/>
                <w:sz w:val="22"/>
                <w:szCs w:val="60"/>
              </w:rPr>
              <w:t>・</w:t>
            </w:r>
            <w:r w:rsidR="001033C5" w:rsidRPr="006D65C4">
              <w:rPr>
                <w:rFonts w:ascii="ＭＳ 明朝" w:eastAsia="ＭＳ 明朝" w:hAnsi="ＭＳ 明朝" w:hint="eastAsia"/>
                <w:sz w:val="22"/>
                <w:szCs w:val="60"/>
              </w:rPr>
              <w:t>必要な資機材及び用品（燃料、消耗品、災害対応資機材、車両等）並びに、調達先をリスト化する</w:t>
            </w:r>
          </w:p>
          <w:p w:rsidR="001033C5" w:rsidRPr="006D65C4" w:rsidRDefault="001033C5" w:rsidP="001033C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・災害時における協力機関等から調達できないか検討し、不可能な場合は事前に備蓄を整えておく</w:t>
            </w:r>
          </w:p>
          <w:p w:rsidR="001033C5" w:rsidRPr="006D65C4" w:rsidRDefault="001033C5" w:rsidP="001033C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w:t>
            </w:r>
            <w:r w:rsidR="00C4063B" w:rsidRPr="006D65C4">
              <w:rPr>
                <w:rFonts w:ascii="ＭＳ 明朝" w:eastAsia="ＭＳ 明朝" w:hAnsi="ＭＳ 明朝" w:hint="eastAsia"/>
                <w:sz w:val="22"/>
                <w:szCs w:val="60"/>
              </w:rPr>
              <w:t>ＯＡ</w:t>
            </w:r>
            <w:r w:rsidRPr="006D65C4">
              <w:rPr>
                <w:rFonts w:ascii="ＭＳ 明朝" w:eastAsia="ＭＳ 明朝" w:hAnsi="ＭＳ 明朝" w:hint="eastAsia"/>
                <w:sz w:val="22"/>
                <w:szCs w:val="60"/>
              </w:rPr>
              <w:t>機器等については、早期復旧できるよう保守事業者と災害時の技術者派遣について確認し、必要に応じて協定を締結する</w:t>
            </w:r>
          </w:p>
        </w:tc>
      </w:tr>
    </w:tbl>
    <w:p w:rsidR="00E94E8C" w:rsidRDefault="00E94E8C" w:rsidP="007606D0">
      <w:pPr>
        <w:autoSpaceDE w:val="0"/>
        <w:autoSpaceDN w:val="0"/>
        <w:adjustRightInd w:val="0"/>
        <w:jc w:val="left"/>
        <w:rPr>
          <w:rFonts w:ascii="ＭＳ 明朝" w:eastAsia="ＭＳ 明朝" w:hAnsi="ＭＳ 明朝"/>
          <w:sz w:val="24"/>
          <w:szCs w:val="60"/>
        </w:rPr>
      </w:pPr>
    </w:p>
    <w:p w:rsidR="00E94E8C" w:rsidRPr="00E94E8C" w:rsidRDefault="00E94E8C" w:rsidP="00F32623">
      <w:pPr>
        <w:autoSpaceDE w:val="0"/>
        <w:autoSpaceDN w:val="0"/>
        <w:adjustRightInd w:val="0"/>
        <w:ind w:firstLine="240"/>
        <w:jc w:val="left"/>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 xml:space="preserve">⑥ </w:t>
      </w:r>
      <w:r>
        <w:rPr>
          <w:rFonts w:ascii="ＭＳ ゴシック" w:eastAsia="ＭＳ ゴシック" w:hAnsi="ＭＳ ゴシック" w:hint="eastAsia"/>
          <w:sz w:val="24"/>
          <w:szCs w:val="60"/>
        </w:rPr>
        <w:t>会計処理について</w:t>
      </w:r>
    </w:p>
    <w:tbl>
      <w:tblPr>
        <w:tblStyle w:val="a3"/>
        <w:tblW w:w="9634" w:type="dxa"/>
        <w:tblLook w:val="04A0" w:firstRow="1" w:lastRow="0" w:firstColumn="1" w:lastColumn="0" w:noHBand="0" w:noVBand="1"/>
      </w:tblPr>
      <w:tblGrid>
        <w:gridCol w:w="704"/>
        <w:gridCol w:w="8930"/>
      </w:tblGrid>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課題</w:t>
            </w:r>
          </w:p>
        </w:tc>
        <w:tc>
          <w:tcPr>
            <w:tcW w:w="8930" w:type="dxa"/>
          </w:tcPr>
          <w:p w:rsidR="00E94E8C" w:rsidRPr="006D65C4" w:rsidRDefault="001033C5" w:rsidP="001033C5">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・緊急に現金による支払いでなければ調達できない場合が想定される</w:t>
            </w:r>
          </w:p>
        </w:tc>
      </w:tr>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対策</w:t>
            </w:r>
          </w:p>
        </w:tc>
        <w:tc>
          <w:tcPr>
            <w:tcW w:w="8930" w:type="dxa"/>
          </w:tcPr>
          <w:p w:rsidR="00E94E8C" w:rsidRPr="006D65C4" w:rsidRDefault="001033C5" w:rsidP="001033C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・非常時の会計処理について、緊急時において迅速な対応ができるよう指定金融機関と事前に体制を整備しておく</w:t>
            </w:r>
          </w:p>
        </w:tc>
      </w:tr>
    </w:tbl>
    <w:p w:rsidR="00E94E8C" w:rsidRDefault="00E94E8C" w:rsidP="007606D0">
      <w:pPr>
        <w:autoSpaceDE w:val="0"/>
        <w:autoSpaceDN w:val="0"/>
        <w:adjustRightInd w:val="0"/>
        <w:jc w:val="left"/>
        <w:rPr>
          <w:rFonts w:ascii="ＭＳ 明朝" w:eastAsia="ＭＳ 明朝" w:hAnsi="ＭＳ 明朝"/>
          <w:sz w:val="24"/>
          <w:szCs w:val="60"/>
        </w:rPr>
      </w:pPr>
    </w:p>
    <w:p w:rsidR="00E94E8C" w:rsidRPr="00E94E8C" w:rsidRDefault="00E94E8C" w:rsidP="00F32623">
      <w:pPr>
        <w:autoSpaceDE w:val="0"/>
        <w:autoSpaceDN w:val="0"/>
        <w:adjustRightInd w:val="0"/>
        <w:ind w:firstLine="240"/>
        <w:jc w:val="left"/>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 xml:space="preserve">⑦ </w:t>
      </w:r>
      <w:r>
        <w:rPr>
          <w:rFonts w:ascii="ＭＳ ゴシック" w:eastAsia="ＭＳ ゴシック" w:hAnsi="ＭＳ ゴシック" w:hint="eastAsia"/>
          <w:sz w:val="24"/>
          <w:szCs w:val="60"/>
        </w:rPr>
        <w:t>メンタル管理</w:t>
      </w:r>
    </w:p>
    <w:tbl>
      <w:tblPr>
        <w:tblStyle w:val="a3"/>
        <w:tblW w:w="9634" w:type="dxa"/>
        <w:tblLook w:val="04A0" w:firstRow="1" w:lastRow="0" w:firstColumn="1" w:lastColumn="0" w:noHBand="0" w:noVBand="1"/>
      </w:tblPr>
      <w:tblGrid>
        <w:gridCol w:w="704"/>
        <w:gridCol w:w="8930"/>
      </w:tblGrid>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課題</w:t>
            </w:r>
          </w:p>
        </w:tc>
        <w:tc>
          <w:tcPr>
            <w:tcW w:w="8930" w:type="dxa"/>
          </w:tcPr>
          <w:p w:rsidR="00E94E8C" w:rsidRPr="006D65C4" w:rsidRDefault="001033C5" w:rsidP="001033C5">
            <w:pPr>
              <w:autoSpaceDE w:val="0"/>
              <w:autoSpaceDN w:val="0"/>
              <w:adjustRightInd w:val="0"/>
              <w:ind w:left="220" w:hangingChars="100" w:hanging="220"/>
              <w:jc w:val="left"/>
              <w:rPr>
                <w:rFonts w:ascii="ＭＳ 明朝" w:eastAsia="ＭＳ 明朝" w:hAnsi="ＭＳ 明朝"/>
                <w:sz w:val="22"/>
                <w:szCs w:val="60"/>
              </w:rPr>
            </w:pPr>
            <w:r w:rsidRPr="006D65C4">
              <w:rPr>
                <w:rFonts w:ascii="ＭＳ 明朝" w:eastAsia="ＭＳ 明朝" w:hAnsi="ＭＳ 明朝" w:hint="eastAsia"/>
                <w:sz w:val="22"/>
                <w:szCs w:val="60"/>
              </w:rPr>
              <w:t>・職員が被災すること、災害時の非常業務に携わることによる精神的ショックに対するケアを行わなければならない</w:t>
            </w:r>
          </w:p>
        </w:tc>
      </w:tr>
      <w:tr w:rsidR="00E94E8C" w:rsidTr="000F249C">
        <w:tc>
          <w:tcPr>
            <w:tcW w:w="704" w:type="dxa"/>
            <w:shd w:val="clear" w:color="auto" w:fill="D9D9D9" w:themeFill="background1" w:themeFillShade="D9"/>
            <w:vAlign w:val="center"/>
          </w:tcPr>
          <w:p w:rsidR="00E94E8C" w:rsidRPr="00E94E8C" w:rsidRDefault="00E94E8C" w:rsidP="00E94E8C">
            <w:pPr>
              <w:autoSpaceDE w:val="0"/>
              <w:autoSpaceDN w:val="0"/>
              <w:adjustRightInd w:val="0"/>
              <w:rPr>
                <w:rFonts w:ascii="ＭＳ ゴシック" w:eastAsia="ＭＳ ゴシック" w:hAnsi="ＭＳ ゴシック"/>
                <w:sz w:val="24"/>
                <w:szCs w:val="60"/>
              </w:rPr>
            </w:pPr>
            <w:r w:rsidRPr="00E94E8C">
              <w:rPr>
                <w:rFonts w:ascii="ＭＳ ゴシック" w:eastAsia="ＭＳ ゴシック" w:hAnsi="ＭＳ ゴシック" w:hint="eastAsia"/>
                <w:sz w:val="24"/>
                <w:szCs w:val="60"/>
              </w:rPr>
              <w:t>対策</w:t>
            </w:r>
          </w:p>
        </w:tc>
        <w:tc>
          <w:tcPr>
            <w:tcW w:w="8930" w:type="dxa"/>
          </w:tcPr>
          <w:p w:rsidR="00E94E8C" w:rsidRPr="006D65C4" w:rsidRDefault="001033C5" w:rsidP="007D7119">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w:t>
            </w:r>
            <w:r w:rsidR="00FF0325">
              <w:rPr>
                <w:rFonts w:ascii="ＭＳ 明朝" w:eastAsia="ＭＳ 明朝" w:hAnsi="ＭＳ 明朝" w:hint="eastAsia"/>
                <w:sz w:val="22"/>
                <w:szCs w:val="60"/>
              </w:rPr>
              <w:t>保健師（市職員</w:t>
            </w:r>
            <w:r w:rsidR="007D7119" w:rsidRPr="006D65C4">
              <w:rPr>
                <w:rFonts w:ascii="ＭＳ 明朝" w:eastAsia="ＭＳ 明朝" w:hAnsi="ＭＳ 明朝" w:hint="eastAsia"/>
                <w:sz w:val="22"/>
                <w:szCs w:val="60"/>
              </w:rPr>
              <w:t>）による相談窓口の設置を検討する</w:t>
            </w:r>
          </w:p>
          <w:p w:rsidR="007D7119" w:rsidRPr="006D65C4" w:rsidRDefault="007D7119" w:rsidP="007D7119">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・所属長は職員のメンタル面に注意を図り、早期発見に努める</w:t>
            </w:r>
          </w:p>
          <w:p w:rsidR="007D7119" w:rsidRPr="006D65C4" w:rsidRDefault="007D7119" w:rsidP="007D7119">
            <w:pPr>
              <w:autoSpaceDE w:val="0"/>
              <w:autoSpaceDN w:val="0"/>
              <w:adjustRightInd w:val="0"/>
              <w:jc w:val="left"/>
              <w:rPr>
                <w:rFonts w:ascii="ＭＳ 明朝" w:eastAsia="ＭＳ 明朝" w:hAnsi="ＭＳ 明朝"/>
                <w:sz w:val="22"/>
                <w:szCs w:val="60"/>
              </w:rPr>
            </w:pPr>
            <w:r w:rsidRPr="006D65C4">
              <w:rPr>
                <w:rFonts w:ascii="ＭＳ 明朝" w:eastAsia="ＭＳ 明朝" w:hAnsi="ＭＳ 明朝" w:hint="eastAsia"/>
                <w:sz w:val="22"/>
                <w:szCs w:val="60"/>
              </w:rPr>
              <w:t>・職員は互いにメンタル面に配慮を行い、早期発見に協力する</w:t>
            </w:r>
          </w:p>
        </w:tc>
      </w:tr>
    </w:tbl>
    <w:p w:rsidR="00E94E8C" w:rsidRDefault="00E94E8C" w:rsidP="007606D0">
      <w:pPr>
        <w:autoSpaceDE w:val="0"/>
        <w:autoSpaceDN w:val="0"/>
        <w:adjustRightInd w:val="0"/>
        <w:jc w:val="left"/>
        <w:rPr>
          <w:rFonts w:ascii="ＭＳ 明朝" w:eastAsia="ＭＳ 明朝" w:hAnsi="ＭＳ 明朝"/>
          <w:sz w:val="24"/>
          <w:szCs w:val="60"/>
        </w:rPr>
      </w:pPr>
    </w:p>
    <w:p w:rsidR="000F249C" w:rsidRDefault="000F249C" w:rsidP="007606D0">
      <w:pPr>
        <w:autoSpaceDE w:val="0"/>
        <w:autoSpaceDN w:val="0"/>
        <w:adjustRightInd w:val="0"/>
        <w:jc w:val="left"/>
        <w:rPr>
          <w:rFonts w:ascii="ＭＳ 明朝" w:eastAsia="ＭＳ 明朝" w:hAnsi="ＭＳ 明朝"/>
          <w:sz w:val="24"/>
          <w:szCs w:val="60"/>
        </w:rPr>
      </w:pPr>
    </w:p>
    <w:p w:rsidR="000F249C" w:rsidRDefault="000F249C" w:rsidP="007606D0">
      <w:pPr>
        <w:autoSpaceDE w:val="0"/>
        <w:autoSpaceDN w:val="0"/>
        <w:adjustRightInd w:val="0"/>
        <w:jc w:val="left"/>
        <w:rPr>
          <w:rFonts w:ascii="ＭＳ 明朝" w:eastAsia="ＭＳ 明朝" w:hAnsi="ＭＳ 明朝"/>
          <w:sz w:val="24"/>
          <w:szCs w:val="60"/>
        </w:rPr>
      </w:pPr>
    </w:p>
    <w:p w:rsidR="000F249C" w:rsidRDefault="000F249C" w:rsidP="007606D0">
      <w:pPr>
        <w:autoSpaceDE w:val="0"/>
        <w:autoSpaceDN w:val="0"/>
        <w:adjustRightInd w:val="0"/>
        <w:jc w:val="left"/>
        <w:rPr>
          <w:rFonts w:ascii="ＭＳ 明朝" w:eastAsia="ＭＳ 明朝" w:hAnsi="ＭＳ 明朝"/>
          <w:sz w:val="24"/>
          <w:szCs w:val="60"/>
        </w:rPr>
      </w:pPr>
    </w:p>
    <w:p w:rsidR="006D65C4" w:rsidRPr="000C3A1A" w:rsidRDefault="007D7119" w:rsidP="006D65C4">
      <w:pPr>
        <w:ind w:left="240" w:hangingChars="100" w:hanging="240"/>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第4章　執務環境確保計画</w:t>
      </w:r>
    </w:p>
    <w:p w:rsidR="006D65C4" w:rsidRDefault="006D65C4" w:rsidP="006D65C4">
      <w:pPr>
        <w:jc w:val="left"/>
        <w:rPr>
          <w:rFonts w:ascii="ＭＳ 明朝" w:eastAsia="ＭＳ 明朝" w:hAnsi="ＭＳ 明朝"/>
          <w:sz w:val="24"/>
          <w:szCs w:val="60"/>
        </w:rPr>
      </w:pPr>
      <w:r>
        <w:rPr>
          <w:rFonts w:ascii="ＭＳ 明朝" w:eastAsia="ＭＳ 明朝" w:hAnsi="ＭＳ 明朝" w:hint="eastAsia"/>
          <w:sz w:val="24"/>
          <w:szCs w:val="60"/>
        </w:rPr>
        <w:t xml:space="preserve">　非常時優先業務を遂行するにあたり、本庁舎等災害対応の拠点となる施設は、災害時においても通常時と同等の機能を保つ必要がある。被災した場合には、迅速に機能を回復させる必要がある。</w:t>
      </w:r>
    </w:p>
    <w:p w:rsidR="003C4064" w:rsidRDefault="003C4064" w:rsidP="006D65C4">
      <w:pPr>
        <w:jc w:val="left"/>
        <w:rPr>
          <w:rFonts w:ascii="ＭＳ 明朝" w:eastAsia="ＭＳ 明朝" w:hAnsi="ＭＳ 明朝"/>
          <w:sz w:val="24"/>
          <w:szCs w:val="60"/>
        </w:rPr>
      </w:pPr>
      <w:r>
        <w:rPr>
          <w:rFonts w:ascii="ＭＳ 明朝" w:eastAsia="ＭＳ 明朝" w:hAnsi="ＭＳ 明朝" w:hint="eastAsia"/>
          <w:sz w:val="24"/>
          <w:szCs w:val="60"/>
        </w:rPr>
        <w:t xml:space="preserve">　災害対応の拠点となる施設等の現状を踏まえた上で、業務遂行に必要な執務環境を確保する観点から課題を整理し、対策について検討する。</w:t>
      </w:r>
    </w:p>
    <w:p w:rsidR="003C4064" w:rsidRDefault="003C4064" w:rsidP="006D65C4">
      <w:pPr>
        <w:jc w:val="left"/>
        <w:rPr>
          <w:rFonts w:ascii="ＭＳ 明朝" w:eastAsia="ＭＳ 明朝" w:hAnsi="ＭＳ 明朝"/>
          <w:sz w:val="24"/>
          <w:szCs w:val="60"/>
        </w:rPr>
      </w:pPr>
    </w:p>
    <w:p w:rsidR="003C4064" w:rsidRPr="000C3A1A" w:rsidRDefault="003C4064" w:rsidP="006D65C4">
      <w:pPr>
        <w:jc w:val="left"/>
        <w:rPr>
          <w:rFonts w:ascii="ＭＳ ゴシック" w:eastAsia="ＭＳ ゴシック" w:hAnsi="ＭＳ ゴシック"/>
          <w:sz w:val="24"/>
          <w:szCs w:val="60"/>
        </w:rPr>
      </w:pPr>
      <w:r w:rsidRPr="000C3A1A">
        <w:rPr>
          <w:rFonts w:ascii="ＭＳ ゴシック" w:eastAsia="ＭＳ ゴシック" w:hAnsi="ＭＳ ゴシック" w:hint="eastAsia"/>
          <w:sz w:val="24"/>
          <w:szCs w:val="60"/>
        </w:rPr>
        <w:t>4-1</w:t>
      </w:r>
      <w:r w:rsidR="000C3A1A">
        <w:rPr>
          <w:rFonts w:ascii="ＭＳ ゴシック" w:eastAsia="ＭＳ ゴシック" w:hAnsi="ＭＳ ゴシック" w:hint="eastAsia"/>
          <w:sz w:val="24"/>
          <w:szCs w:val="60"/>
        </w:rPr>
        <w:t xml:space="preserve">　非常時における本庁舎及び駅北庁舎の対応</w:t>
      </w:r>
    </w:p>
    <w:p w:rsidR="00B4474E" w:rsidRPr="00F32623" w:rsidRDefault="003C4064" w:rsidP="00F32623">
      <w:pPr>
        <w:jc w:val="left"/>
        <w:rPr>
          <w:rFonts w:ascii="ＭＳ ゴシック" w:eastAsia="ＭＳ ゴシック" w:hAnsi="ＭＳ ゴシック"/>
          <w:sz w:val="24"/>
          <w:szCs w:val="60"/>
        </w:rPr>
      </w:pPr>
      <w:r w:rsidRPr="003C4064">
        <w:rPr>
          <w:rFonts w:ascii="ＭＳ ゴシック" w:eastAsia="ＭＳ ゴシック" w:hAnsi="ＭＳ ゴシック" w:hint="eastAsia"/>
          <w:sz w:val="24"/>
          <w:szCs w:val="60"/>
        </w:rPr>
        <w:t>（1）本庁舎及び駅北庁舎の現状</w:t>
      </w:r>
    </w:p>
    <w:tbl>
      <w:tblPr>
        <w:tblStyle w:val="a3"/>
        <w:tblW w:w="0" w:type="auto"/>
        <w:tblLook w:val="04A0" w:firstRow="1" w:lastRow="0" w:firstColumn="1" w:lastColumn="0" w:noHBand="0" w:noVBand="1"/>
      </w:tblPr>
      <w:tblGrid>
        <w:gridCol w:w="456"/>
        <w:gridCol w:w="140"/>
        <w:gridCol w:w="1242"/>
        <w:gridCol w:w="7790"/>
      </w:tblGrid>
      <w:tr w:rsidR="00B4474E" w:rsidTr="000F249C">
        <w:tc>
          <w:tcPr>
            <w:tcW w:w="9628" w:type="dxa"/>
            <w:gridSpan w:val="4"/>
            <w:shd w:val="clear" w:color="auto" w:fill="D9D9D9" w:themeFill="background1" w:themeFillShade="D9"/>
          </w:tcPr>
          <w:p w:rsidR="00B4474E" w:rsidRPr="00F32623" w:rsidRDefault="00B4474E" w:rsidP="00B4474E">
            <w:pPr>
              <w:jc w:val="left"/>
              <w:rPr>
                <w:rFonts w:ascii="ＭＳ ゴシック" w:eastAsia="ＭＳ ゴシック" w:hAnsi="ＭＳ ゴシック"/>
                <w:sz w:val="24"/>
                <w:szCs w:val="60"/>
              </w:rPr>
            </w:pPr>
            <w:r w:rsidRPr="00F32623">
              <w:rPr>
                <w:rFonts w:ascii="ＭＳ ゴシック" w:eastAsia="ＭＳ ゴシック" w:hAnsi="ＭＳ ゴシック" w:hint="eastAsia"/>
                <w:sz w:val="24"/>
                <w:szCs w:val="60"/>
              </w:rPr>
              <w:t>本庁舎</w:t>
            </w:r>
          </w:p>
        </w:tc>
      </w:tr>
      <w:tr w:rsidR="00B4474E" w:rsidTr="00F32623">
        <w:tc>
          <w:tcPr>
            <w:tcW w:w="1838" w:type="dxa"/>
            <w:gridSpan w:val="3"/>
          </w:tcPr>
          <w:p w:rsidR="00B4474E" w:rsidRPr="00B4474E" w:rsidRDefault="00B4474E" w:rsidP="00B4474E">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電</w:t>
            </w:r>
            <w:r w:rsidR="00982B1C">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源</w:t>
            </w:r>
          </w:p>
        </w:tc>
        <w:tc>
          <w:tcPr>
            <w:tcW w:w="7790" w:type="dxa"/>
          </w:tcPr>
          <w:p w:rsidR="00B4474E" w:rsidRPr="00AC61EE" w:rsidRDefault="006D020E" w:rsidP="0028618F">
            <w:pPr>
              <w:ind w:left="220" w:hangingChars="100" w:hanging="220"/>
              <w:jc w:val="left"/>
              <w:rPr>
                <w:rFonts w:ascii="ＭＳ 明朝" w:eastAsia="ＭＳ 明朝" w:hAnsi="ＭＳ 明朝"/>
                <w:sz w:val="22"/>
                <w:szCs w:val="60"/>
              </w:rPr>
            </w:pPr>
            <w:r w:rsidRPr="00AC61EE">
              <w:rPr>
                <w:rFonts w:ascii="ＭＳ 明朝" w:eastAsia="ＭＳ 明朝" w:hAnsi="ＭＳ 明朝" w:hint="eastAsia"/>
                <w:sz w:val="22"/>
                <w:szCs w:val="60"/>
              </w:rPr>
              <w:t>・停電時は自家発電</w:t>
            </w:r>
            <w:r w:rsidR="00AC61EE">
              <w:rPr>
                <w:rFonts w:ascii="ＭＳ 明朝" w:eastAsia="ＭＳ 明朝" w:hAnsi="ＭＳ 明朝" w:hint="eastAsia"/>
                <w:sz w:val="22"/>
                <w:szCs w:val="60"/>
              </w:rPr>
              <w:t>機</w:t>
            </w:r>
            <w:r w:rsidRPr="00AC61EE">
              <w:rPr>
                <w:rFonts w:ascii="ＭＳ 明朝" w:eastAsia="ＭＳ 明朝" w:hAnsi="ＭＳ 明朝" w:hint="eastAsia"/>
                <w:sz w:val="22"/>
                <w:szCs w:val="60"/>
              </w:rPr>
              <w:t>にて非常電灯及び４階の</w:t>
            </w:r>
            <w:r w:rsidR="0028618F" w:rsidRPr="00AC61EE">
              <w:rPr>
                <w:rFonts w:ascii="ＭＳ 明朝" w:eastAsia="ＭＳ 明朝" w:hAnsi="ＭＳ 明朝" w:hint="eastAsia"/>
                <w:sz w:val="22"/>
                <w:szCs w:val="60"/>
              </w:rPr>
              <w:t>一部執務</w:t>
            </w:r>
            <w:r w:rsidRPr="00AC61EE">
              <w:rPr>
                <w:rFonts w:ascii="ＭＳ 明朝" w:eastAsia="ＭＳ 明朝" w:hAnsi="ＭＳ 明朝" w:hint="eastAsia"/>
                <w:sz w:val="22"/>
                <w:szCs w:val="60"/>
              </w:rPr>
              <w:t>室に電源を供給</w:t>
            </w:r>
          </w:p>
          <w:p w:rsidR="0028618F" w:rsidRPr="00AC61EE" w:rsidRDefault="0028618F" w:rsidP="0028618F">
            <w:pPr>
              <w:ind w:leftChars="100" w:left="210"/>
              <w:jc w:val="left"/>
              <w:rPr>
                <w:rFonts w:ascii="ＭＳ 明朝" w:eastAsia="ＭＳ 明朝" w:hAnsi="ＭＳ 明朝"/>
                <w:sz w:val="22"/>
                <w:szCs w:val="60"/>
              </w:rPr>
            </w:pPr>
            <w:r w:rsidRPr="00AC61EE">
              <w:rPr>
                <w:rFonts w:ascii="ＭＳ 明朝" w:eastAsia="ＭＳ 明朝" w:hAnsi="ＭＳ 明朝" w:hint="eastAsia"/>
                <w:sz w:val="22"/>
                <w:szCs w:val="60"/>
              </w:rPr>
              <w:t>【定格】31</w:t>
            </w:r>
            <w:r w:rsidRPr="00AC61EE">
              <w:rPr>
                <w:rFonts w:ascii="ＭＳ 明朝" w:eastAsia="ＭＳ 明朝" w:hAnsi="ＭＳ 明朝"/>
                <w:sz w:val="22"/>
                <w:szCs w:val="60"/>
              </w:rPr>
              <w:t xml:space="preserve"> </w:t>
            </w:r>
            <w:r w:rsidRPr="00AC61EE">
              <w:rPr>
                <w:rFonts w:ascii="ＭＳ 明朝" w:eastAsia="ＭＳ 明朝" w:hAnsi="ＭＳ 明朝" w:hint="eastAsia"/>
                <w:sz w:val="22"/>
                <w:szCs w:val="60"/>
              </w:rPr>
              <w:t>kvA、【燃料】軽油、【稼働時間】５時間</w:t>
            </w:r>
            <w:r w:rsidR="00D34E11">
              <w:rPr>
                <w:rFonts w:ascii="ＭＳ 明朝" w:eastAsia="ＭＳ 明朝" w:hAnsi="ＭＳ 明朝" w:hint="eastAsia"/>
                <w:sz w:val="22"/>
                <w:szCs w:val="60"/>
              </w:rPr>
              <w:t>（軽油40ℓ）</w:t>
            </w:r>
          </w:p>
          <w:p w:rsidR="0028618F" w:rsidRDefault="00AC61EE" w:rsidP="00013292">
            <w:pPr>
              <w:ind w:leftChars="100" w:left="210"/>
              <w:jc w:val="left"/>
              <w:rPr>
                <w:rFonts w:ascii="ＭＳ 明朝" w:eastAsia="ＭＳ 明朝" w:hAnsi="ＭＳ 明朝"/>
                <w:sz w:val="22"/>
                <w:szCs w:val="60"/>
              </w:rPr>
            </w:pPr>
            <w:r>
              <w:rPr>
                <w:rFonts w:ascii="ＭＳ 明朝" w:eastAsia="ＭＳ 明朝" w:hAnsi="ＭＳ 明朝" w:hint="eastAsia"/>
                <w:sz w:val="22"/>
                <w:szCs w:val="60"/>
              </w:rPr>
              <w:t>※自家発電機</w:t>
            </w:r>
            <w:r w:rsidR="00D34E11">
              <w:rPr>
                <w:rFonts w:ascii="ＭＳ 明朝" w:eastAsia="ＭＳ 明朝" w:hAnsi="ＭＳ 明朝" w:hint="eastAsia"/>
                <w:sz w:val="22"/>
                <w:szCs w:val="60"/>
              </w:rPr>
              <w:t>は水冷であり、</w:t>
            </w:r>
            <w:r>
              <w:rPr>
                <w:rFonts w:ascii="ＭＳ 明朝" w:eastAsia="ＭＳ 明朝" w:hAnsi="ＭＳ 明朝" w:hint="eastAsia"/>
                <w:sz w:val="22"/>
                <w:szCs w:val="60"/>
              </w:rPr>
              <w:t>冷却水は上水を使用している</w:t>
            </w:r>
            <w:r w:rsidR="00D34E11">
              <w:rPr>
                <w:rFonts w:ascii="ＭＳ 明朝" w:eastAsia="ＭＳ 明朝" w:hAnsi="ＭＳ 明朝" w:hint="eastAsia"/>
                <w:sz w:val="22"/>
                <w:szCs w:val="60"/>
              </w:rPr>
              <w:t>。</w:t>
            </w:r>
            <w:r>
              <w:rPr>
                <w:rFonts w:ascii="ＭＳ 明朝" w:eastAsia="ＭＳ 明朝" w:hAnsi="ＭＳ 明朝" w:hint="eastAsia"/>
                <w:sz w:val="22"/>
                <w:szCs w:val="60"/>
              </w:rPr>
              <w:t>燃料の追加補給を行ったとしても、実質稼働時間は高架水槽の残水量による</w:t>
            </w:r>
          </w:p>
          <w:p w:rsidR="00AC61EE" w:rsidRPr="00AC61EE" w:rsidRDefault="00AC61EE" w:rsidP="00013292">
            <w:pPr>
              <w:ind w:leftChars="100" w:left="210"/>
              <w:jc w:val="left"/>
              <w:rPr>
                <w:rFonts w:ascii="ＭＳ 明朝" w:eastAsia="ＭＳ 明朝" w:hAnsi="ＭＳ 明朝"/>
                <w:sz w:val="22"/>
                <w:szCs w:val="60"/>
              </w:rPr>
            </w:pPr>
            <w:r>
              <w:rPr>
                <w:rFonts w:ascii="ＭＳ 明朝" w:eastAsia="ＭＳ 明朝" w:hAnsi="ＭＳ 明朝" w:hint="eastAsia"/>
                <w:sz w:val="22"/>
                <w:szCs w:val="60"/>
              </w:rPr>
              <w:t>※自家発電機が稼働不能となった場合</w:t>
            </w:r>
            <w:r w:rsidR="00956F05">
              <w:rPr>
                <w:rFonts w:ascii="ＭＳ 明朝" w:eastAsia="ＭＳ 明朝" w:hAnsi="ＭＳ 明朝" w:hint="eastAsia"/>
                <w:sz w:val="22"/>
                <w:szCs w:val="60"/>
              </w:rPr>
              <w:t>、バッテリー内蔵の照明が10分程点灯するのみ</w:t>
            </w:r>
          </w:p>
        </w:tc>
      </w:tr>
      <w:tr w:rsidR="000F249C" w:rsidTr="00F32623">
        <w:trPr>
          <w:trHeight w:val="180"/>
        </w:trPr>
        <w:tc>
          <w:tcPr>
            <w:tcW w:w="596" w:type="dxa"/>
            <w:gridSpan w:val="2"/>
            <w:vMerge w:val="restart"/>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上</w:t>
            </w:r>
            <w:r>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水</w:t>
            </w:r>
          </w:p>
        </w:tc>
        <w:tc>
          <w:tcPr>
            <w:tcW w:w="1242" w:type="dxa"/>
            <w:tcBorders>
              <w:bottom w:val="dotted" w:sz="4" w:space="0" w:color="auto"/>
            </w:tcBorders>
          </w:tcPr>
          <w:p w:rsidR="000F249C" w:rsidRDefault="000F249C" w:rsidP="000F249C">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0F249C" w:rsidRPr="00656718" w:rsidRDefault="000F249C" w:rsidP="000F249C">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szCs w:val="60"/>
              </w:rPr>
              <w:t>(</w:t>
            </w:r>
            <w:r>
              <w:rPr>
                <w:rFonts w:ascii="ＭＳ ゴシック" w:eastAsia="ＭＳ ゴシック" w:hAnsi="ＭＳ ゴシック" w:hint="eastAsia"/>
                <w:szCs w:val="60"/>
              </w:rPr>
              <w:t>通常時)</w:t>
            </w:r>
          </w:p>
        </w:tc>
        <w:tc>
          <w:tcPr>
            <w:tcW w:w="7790" w:type="dxa"/>
            <w:tcBorders>
              <w:bottom w:val="dotted" w:sz="4" w:space="0" w:color="auto"/>
            </w:tcBorders>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有効水量</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約62.5</w:t>
            </w:r>
            <w:r>
              <w:rPr>
                <w:rFonts w:ascii="ＭＳ 明朝" w:eastAsia="ＭＳ 明朝" w:hAnsi="ＭＳ 明朝" w:hint="eastAsia"/>
                <w:sz w:val="22"/>
                <w:szCs w:val="60"/>
              </w:rPr>
              <w:t>㎥(</w:t>
            </w:r>
            <w:r w:rsidRPr="006D65C4">
              <w:rPr>
                <w:rFonts w:ascii="ＭＳ 明朝" w:eastAsia="ＭＳ 明朝" w:hAnsi="ＭＳ 明朝" w:hint="eastAsia"/>
                <w:sz w:val="22"/>
                <w:szCs w:val="60"/>
              </w:rPr>
              <w:t>地下受水槽50</w:t>
            </w:r>
            <w:r w:rsidRPr="006D65C4">
              <w:rPr>
                <w:rFonts w:ascii="Segoe UI Symbol" w:eastAsia="ＭＳ 明朝" w:hAnsi="Segoe UI Symbol" w:cs="Segoe UI Symbol" w:hint="eastAsia"/>
                <w:sz w:val="22"/>
                <w:szCs w:val="60"/>
              </w:rPr>
              <w:t>㎥</w:t>
            </w:r>
            <w:r w:rsidRPr="006D65C4">
              <w:rPr>
                <w:rFonts w:ascii="Segoe UI Symbol" w:eastAsia="ＭＳ 明朝" w:hAnsi="Segoe UI Symbol" w:cs="Segoe UI Symbol" w:hint="eastAsia"/>
                <w:sz w:val="22"/>
                <w:szCs w:val="60"/>
              </w:rPr>
              <w:t>+</w:t>
            </w:r>
            <w:r w:rsidRPr="006D65C4">
              <w:rPr>
                <w:rFonts w:ascii="Segoe UI Symbol" w:eastAsia="ＭＳ 明朝" w:hAnsi="Segoe UI Symbol" w:cs="Segoe UI Symbol" w:hint="eastAsia"/>
                <w:sz w:val="22"/>
                <w:szCs w:val="60"/>
              </w:rPr>
              <w:t>高架水槽</w:t>
            </w:r>
            <w:r w:rsidRPr="006D65C4">
              <w:rPr>
                <w:rFonts w:ascii="Segoe UI Symbol" w:eastAsia="ＭＳ 明朝" w:hAnsi="Segoe UI Symbol" w:cs="Segoe UI Symbol" w:hint="eastAsia"/>
                <w:sz w:val="22"/>
                <w:szCs w:val="60"/>
              </w:rPr>
              <w:t>25</w:t>
            </w:r>
            <w:r w:rsidRPr="006D65C4">
              <w:rPr>
                <w:rFonts w:ascii="Segoe UI Symbol" w:eastAsia="ＭＳ 明朝" w:hAnsi="Segoe UI Symbol" w:cs="Segoe UI Symbol" w:hint="eastAsia"/>
                <w:sz w:val="22"/>
                <w:szCs w:val="60"/>
              </w:rPr>
              <w:t>㎥×</w:t>
            </w:r>
            <w:r w:rsidRPr="006D65C4">
              <w:rPr>
                <w:rFonts w:ascii="Segoe UI Symbol" w:eastAsia="ＭＳ 明朝" w:hAnsi="Segoe UI Symbol" w:cs="Segoe UI Symbol" w:hint="eastAsia"/>
                <w:sz w:val="22"/>
                <w:szCs w:val="60"/>
              </w:rPr>
              <w:t>1/2</w:t>
            </w:r>
            <w:r>
              <w:rPr>
                <w:rFonts w:ascii="ＭＳ 明朝" w:eastAsia="ＭＳ 明朝" w:hAnsi="ＭＳ 明朝" w:hint="eastAsia"/>
                <w:sz w:val="22"/>
                <w:szCs w:val="60"/>
              </w:rPr>
              <w:t>)</w:t>
            </w:r>
          </w:p>
          <w:p w:rsidR="000F249C" w:rsidRPr="006D65C4" w:rsidRDefault="000F249C" w:rsidP="000F249C">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・浄水機</w:t>
            </w:r>
            <w:r>
              <w:rPr>
                <w:rFonts w:ascii="ＭＳ 明朝" w:eastAsia="ＭＳ 明朝" w:hAnsi="ＭＳ 明朝" w:hint="eastAsia"/>
                <w:sz w:val="22"/>
                <w:szCs w:val="60"/>
              </w:rPr>
              <w:t>を</w:t>
            </w:r>
            <w:r w:rsidRPr="006D65C4">
              <w:rPr>
                <w:rFonts w:ascii="ＭＳ 明朝" w:eastAsia="ＭＳ 明朝" w:hAnsi="ＭＳ 明朝" w:hint="eastAsia"/>
                <w:sz w:val="22"/>
                <w:szCs w:val="60"/>
              </w:rPr>
              <w:t>１台</w:t>
            </w:r>
            <w:r>
              <w:rPr>
                <w:rFonts w:ascii="ＭＳ 明朝" w:eastAsia="ＭＳ 明朝" w:hAnsi="ＭＳ 明朝" w:hint="eastAsia"/>
                <w:sz w:val="22"/>
                <w:szCs w:val="60"/>
              </w:rPr>
              <w:t>整備。使用可能時間は約2.5日（25㎥/日）</w:t>
            </w:r>
          </w:p>
        </w:tc>
      </w:tr>
      <w:tr w:rsidR="000F249C" w:rsidTr="00F32623">
        <w:trPr>
          <w:trHeight w:val="180"/>
        </w:trPr>
        <w:tc>
          <w:tcPr>
            <w:tcW w:w="596" w:type="dxa"/>
            <w:gridSpan w:val="2"/>
            <w:vMerge/>
          </w:tcPr>
          <w:p w:rsidR="000F249C" w:rsidRPr="00B4474E" w:rsidRDefault="000F249C" w:rsidP="000F249C">
            <w:pPr>
              <w:jc w:val="left"/>
              <w:rPr>
                <w:rFonts w:ascii="ＭＳ ゴシック" w:eastAsia="ＭＳ ゴシック" w:hAnsi="ＭＳ ゴシック"/>
                <w:sz w:val="24"/>
                <w:szCs w:val="60"/>
              </w:rPr>
            </w:pPr>
          </w:p>
        </w:tc>
        <w:tc>
          <w:tcPr>
            <w:tcW w:w="1242" w:type="dxa"/>
            <w:tcBorders>
              <w:top w:val="dotted" w:sz="4" w:space="0" w:color="auto"/>
            </w:tcBorders>
          </w:tcPr>
          <w:p w:rsidR="000F249C" w:rsidRDefault="000F249C" w:rsidP="000F249C">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0F249C" w:rsidRPr="00656718" w:rsidRDefault="000F249C" w:rsidP="000F249C">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(停電時)</w:t>
            </w:r>
          </w:p>
        </w:tc>
        <w:tc>
          <w:tcPr>
            <w:tcW w:w="7790" w:type="dxa"/>
            <w:tcBorders>
              <w:top w:val="dotted" w:sz="4" w:space="0" w:color="auto"/>
            </w:tcBorders>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・有効水量は</w:t>
            </w:r>
            <w:r w:rsidRPr="006D65C4">
              <w:rPr>
                <w:rFonts w:ascii="ＭＳ 明朝" w:eastAsia="ＭＳ 明朝" w:hAnsi="ＭＳ 明朝" w:hint="eastAsia"/>
                <w:sz w:val="22"/>
                <w:szCs w:val="60"/>
              </w:rPr>
              <w:t>約12.5㎥（</w:t>
            </w:r>
            <w:r w:rsidRPr="006D65C4">
              <w:rPr>
                <w:rFonts w:ascii="Segoe UI Symbol" w:eastAsia="ＭＳ 明朝" w:hAnsi="Segoe UI Symbol" w:cs="Segoe UI Symbol" w:hint="eastAsia"/>
                <w:sz w:val="22"/>
                <w:szCs w:val="60"/>
              </w:rPr>
              <w:t>高架水槽</w:t>
            </w:r>
            <w:r w:rsidRPr="006D65C4">
              <w:rPr>
                <w:rFonts w:ascii="Segoe UI Symbol" w:eastAsia="ＭＳ 明朝" w:hAnsi="Segoe UI Symbol" w:cs="Segoe UI Symbol" w:hint="eastAsia"/>
                <w:sz w:val="22"/>
                <w:szCs w:val="60"/>
              </w:rPr>
              <w:t>25</w:t>
            </w:r>
            <w:r w:rsidRPr="006D65C4">
              <w:rPr>
                <w:rFonts w:ascii="Segoe UI Symbol" w:eastAsia="ＭＳ 明朝" w:hAnsi="Segoe UI Symbol" w:cs="Segoe UI Symbol" w:hint="eastAsia"/>
                <w:sz w:val="22"/>
                <w:szCs w:val="60"/>
              </w:rPr>
              <w:t>㎥×</w:t>
            </w:r>
            <w:r w:rsidRPr="006D65C4">
              <w:rPr>
                <w:rFonts w:ascii="Segoe UI Symbol" w:eastAsia="ＭＳ 明朝" w:hAnsi="Segoe UI Symbol" w:cs="Segoe UI Symbol" w:hint="eastAsia"/>
                <w:sz w:val="22"/>
                <w:szCs w:val="60"/>
              </w:rPr>
              <w:t>1/2</w:t>
            </w:r>
            <w:r w:rsidRPr="006D65C4">
              <w:rPr>
                <w:rFonts w:ascii="ＭＳ 明朝" w:eastAsia="ＭＳ 明朝" w:hAnsi="ＭＳ 明朝" w:hint="eastAsia"/>
                <w:sz w:val="22"/>
                <w:szCs w:val="60"/>
              </w:rPr>
              <w:t>）</w:t>
            </w:r>
          </w:p>
          <w:p w:rsidR="000F249C" w:rsidRPr="006D65C4" w:rsidRDefault="000F249C" w:rsidP="000F249C">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w:t>
            </w:r>
            <w:r>
              <w:rPr>
                <w:rFonts w:ascii="ＭＳ 明朝" w:eastAsia="ＭＳ 明朝" w:hAnsi="ＭＳ 明朝" w:hint="eastAsia"/>
                <w:sz w:val="22"/>
                <w:szCs w:val="60"/>
              </w:rPr>
              <w:t>使用可能時間は約半日（</w:t>
            </w:r>
            <w:r w:rsidRPr="006D65C4">
              <w:rPr>
                <w:rFonts w:ascii="ＭＳ 明朝" w:eastAsia="ＭＳ 明朝" w:hAnsi="ＭＳ 明朝" w:hint="eastAsia"/>
                <w:sz w:val="22"/>
                <w:szCs w:val="60"/>
              </w:rPr>
              <w:t>地下受水槽からの汲上げポンプが停止するため</w:t>
            </w:r>
            <w:r>
              <w:rPr>
                <w:rFonts w:ascii="ＭＳ 明朝" w:eastAsia="ＭＳ 明朝" w:hAnsi="ＭＳ 明朝" w:hint="eastAsia"/>
                <w:sz w:val="22"/>
                <w:szCs w:val="60"/>
              </w:rPr>
              <w:t>）</w:t>
            </w:r>
          </w:p>
        </w:tc>
      </w:tr>
      <w:tr w:rsidR="000F249C" w:rsidTr="00F32623">
        <w:tc>
          <w:tcPr>
            <w:tcW w:w="1838" w:type="dxa"/>
            <w:gridSpan w:val="3"/>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電</w:t>
            </w:r>
            <w:r>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話</w:t>
            </w:r>
          </w:p>
        </w:tc>
        <w:tc>
          <w:tcPr>
            <w:tcW w:w="7790" w:type="dxa"/>
          </w:tcPr>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・バッテリーにて全台使用可能（２～３時間程度）</w:t>
            </w:r>
          </w:p>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・その後は</w:t>
            </w:r>
            <w:r w:rsidR="00144B90" w:rsidRPr="0055712A">
              <w:rPr>
                <w:rFonts w:ascii="ＭＳ 明朝" w:eastAsia="ＭＳ 明朝" w:hAnsi="ＭＳ 明朝" w:hint="eastAsia"/>
                <w:sz w:val="22"/>
                <w:szCs w:val="60"/>
              </w:rPr>
              <w:t>10</w:t>
            </w:r>
            <w:r w:rsidRPr="0055712A">
              <w:rPr>
                <w:rFonts w:ascii="ＭＳ 明朝" w:eastAsia="ＭＳ 明朝" w:hAnsi="ＭＳ 明朝" w:hint="eastAsia"/>
                <w:sz w:val="22"/>
                <w:szCs w:val="60"/>
              </w:rPr>
              <w:t>台</w:t>
            </w:r>
            <w:r w:rsidR="00144B90" w:rsidRPr="0055712A">
              <w:rPr>
                <w:rFonts w:ascii="ＭＳ 明朝" w:eastAsia="ＭＳ 明朝" w:hAnsi="ＭＳ 明朝" w:hint="eastAsia"/>
                <w:sz w:val="22"/>
                <w:szCs w:val="60"/>
              </w:rPr>
              <w:t>（５回線）のみ</w:t>
            </w:r>
            <w:r>
              <w:rPr>
                <w:rFonts w:ascii="ＭＳ 明朝" w:eastAsia="ＭＳ 明朝" w:hAnsi="ＭＳ 明朝" w:hint="eastAsia"/>
                <w:sz w:val="22"/>
                <w:szCs w:val="60"/>
              </w:rPr>
              <w:t>本庁舎内電話線からの電源供給で使用可能</w:t>
            </w:r>
          </w:p>
          <w:p w:rsidR="00144B90" w:rsidRDefault="00144B90" w:rsidP="000F249C">
            <w:pPr>
              <w:jc w:val="left"/>
              <w:rPr>
                <w:rFonts w:ascii="ＭＳ 明朝" w:eastAsia="ＭＳ 明朝" w:hAnsi="ＭＳ 明朝"/>
                <w:sz w:val="22"/>
                <w:szCs w:val="60"/>
              </w:rPr>
            </w:pPr>
            <w:r>
              <w:rPr>
                <w:rFonts w:ascii="ＭＳ 明朝" w:eastAsia="ＭＳ 明朝" w:hAnsi="ＭＳ 明朝" w:hint="eastAsia"/>
                <w:sz w:val="22"/>
                <w:szCs w:val="60"/>
              </w:rPr>
              <w:t xml:space="preserve">　</w:t>
            </w:r>
            <w:r w:rsidR="00602E7E" w:rsidRPr="00602E7E">
              <w:rPr>
                <w:rFonts w:ascii="ＭＳ 明朝" w:eastAsia="ＭＳ 明朝" w:hAnsi="ＭＳ 明朝" w:hint="eastAsia"/>
                <w:noProof/>
                <w:sz w:val="22"/>
                <w:szCs w:val="60"/>
              </w:rPr>
              <w:drawing>
                <wp:inline distT="0" distB="0" distL="0" distR="0">
                  <wp:extent cx="3676650" cy="2924903"/>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7193" cy="2941246"/>
                          </a:xfrm>
                          <a:prstGeom prst="rect">
                            <a:avLst/>
                          </a:prstGeom>
                          <a:noFill/>
                          <a:ln>
                            <a:noFill/>
                          </a:ln>
                        </pic:spPr>
                      </pic:pic>
                    </a:graphicData>
                  </a:graphic>
                </wp:inline>
              </w:drawing>
            </w:r>
          </w:p>
          <w:p w:rsidR="00144B90" w:rsidRPr="0055712A" w:rsidRDefault="00144B90" w:rsidP="000F249C">
            <w:pPr>
              <w:jc w:val="left"/>
              <w:rPr>
                <w:rFonts w:ascii="ＭＳ 明朝" w:eastAsia="ＭＳ 明朝" w:hAnsi="ＭＳ 明朝"/>
                <w:sz w:val="22"/>
                <w:szCs w:val="60"/>
              </w:rPr>
            </w:pPr>
            <w:r>
              <w:rPr>
                <w:rFonts w:ascii="ＭＳ 明朝" w:eastAsia="ＭＳ 明朝" w:hAnsi="ＭＳ 明朝" w:hint="eastAsia"/>
                <w:sz w:val="22"/>
                <w:szCs w:val="60"/>
              </w:rPr>
              <w:t xml:space="preserve">　</w:t>
            </w:r>
            <w:r w:rsidRPr="0055712A">
              <w:rPr>
                <w:rFonts w:ascii="ＭＳ 明朝" w:eastAsia="ＭＳ 明朝" w:hAnsi="ＭＳ 明朝" w:hint="eastAsia"/>
                <w:sz w:val="22"/>
                <w:szCs w:val="60"/>
              </w:rPr>
              <w:t>※86</w:t>
            </w:r>
            <w:r w:rsidR="009D4145" w:rsidRPr="0055712A">
              <w:rPr>
                <w:rFonts w:ascii="ＭＳ 明朝" w:eastAsia="ＭＳ 明朝" w:hAnsi="ＭＳ 明朝" w:hint="eastAsia"/>
                <w:sz w:val="22"/>
                <w:szCs w:val="60"/>
              </w:rPr>
              <w:t>発信することで災害時優先</w:t>
            </w:r>
            <w:r w:rsidRPr="0055712A">
              <w:rPr>
                <w:rFonts w:ascii="ＭＳ 明朝" w:eastAsia="ＭＳ 明朝" w:hAnsi="ＭＳ 明朝" w:hint="eastAsia"/>
                <w:sz w:val="22"/>
                <w:szCs w:val="60"/>
              </w:rPr>
              <w:t>電話として使用可能。</w:t>
            </w:r>
          </w:p>
        </w:tc>
      </w:tr>
      <w:tr w:rsidR="000F249C" w:rsidTr="00F32623">
        <w:tc>
          <w:tcPr>
            <w:tcW w:w="1838" w:type="dxa"/>
            <w:gridSpan w:val="3"/>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エレベーター</w:t>
            </w:r>
          </w:p>
        </w:tc>
        <w:tc>
          <w:tcPr>
            <w:tcW w:w="7790" w:type="dxa"/>
          </w:tcPr>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・地震発生時は、最寄りの階で緊急停止</w:t>
            </w:r>
          </w:p>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・停電時はその場で停止し、閉じ込め状態となる</w:t>
            </w:r>
          </w:p>
          <w:p w:rsidR="000F249C" w:rsidRPr="00D34E11" w:rsidRDefault="000F249C" w:rsidP="000F249C">
            <w:pPr>
              <w:ind w:firstLineChars="100" w:firstLine="220"/>
              <w:jc w:val="left"/>
              <w:rPr>
                <w:rFonts w:ascii="ＭＳ 明朝" w:eastAsia="ＭＳ 明朝" w:hAnsi="ＭＳ 明朝"/>
                <w:sz w:val="22"/>
                <w:szCs w:val="60"/>
              </w:rPr>
            </w:pPr>
            <w:r>
              <w:rPr>
                <w:rFonts w:ascii="ＭＳ 明朝" w:eastAsia="ＭＳ 明朝" w:hAnsi="ＭＳ 明朝" w:hint="eastAsia"/>
                <w:sz w:val="22"/>
                <w:szCs w:val="60"/>
              </w:rPr>
              <w:t>※閉じ込めが発生した場合は、エレベーター保守業者の対応となる</w:t>
            </w:r>
          </w:p>
        </w:tc>
      </w:tr>
      <w:tr w:rsidR="000F249C" w:rsidTr="000F249C">
        <w:tc>
          <w:tcPr>
            <w:tcW w:w="9628" w:type="dxa"/>
            <w:gridSpan w:val="4"/>
            <w:shd w:val="clear" w:color="auto" w:fill="D9D9D9" w:themeFill="background1" w:themeFillShade="D9"/>
          </w:tcPr>
          <w:p w:rsidR="000F249C" w:rsidRPr="00F32623" w:rsidRDefault="000F249C" w:rsidP="000F249C">
            <w:pPr>
              <w:jc w:val="left"/>
              <w:rPr>
                <w:rFonts w:ascii="ＭＳ ゴシック" w:eastAsia="ＭＳ ゴシック" w:hAnsi="ＭＳ ゴシック"/>
                <w:sz w:val="24"/>
                <w:szCs w:val="60"/>
              </w:rPr>
            </w:pPr>
            <w:r w:rsidRPr="00F32623">
              <w:rPr>
                <w:rFonts w:ascii="ＭＳ ゴシック" w:eastAsia="ＭＳ ゴシック" w:hAnsi="ＭＳ ゴシック" w:hint="eastAsia"/>
                <w:sz w:val="24"/>
                <w:szCs w:val="60"/>
              </w:rPr>
              <w:lastRenderedPageBreak/>
              <w:t>駅北庁舎</w:t>
            </w:r>
          </w:p>
        </w:tc>
      </w:tr>
      <w:tr w:rsidR="000F249C" w:rsidTr="00F32623">
        <w:tc>
          <w:tcPr>
            <w:tcW w:w="1838" w:type="dxa"/>
            <w:gridSpan w:val="3"/>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電</w:t>
            </w:r>
            <w:r>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源</w:t>
            </w:r>
          </w:p>
        </w:tc>
        <w:tc>
          <w:tcPr>
            <w:tcW w:w="7790" w:type="dxa"/>
          </w:tcPr>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・停電時は自家発電機にて全館供給</w:t>
            </w:r>
          </w:p>
          <w:p w:rsidR="000F249C" w:rsidRPr="00D34E11" w:rsidRDefault="000F249C" w:rsidP="000F249C">
            <w:pPr>
              <w:ind w:leftChars="100" w:left="210"/>
              <w:jc w:val="left"/>
              <w:rPr>
                <w:rFonts w:ascii="ＭＳ 明朝" w:eastAsia="ＭＳ 明朝" w:hAnsi="ＭＳ 明朝"/>
                <w:sz w:val="22"/>
                <w:szCs w:val="60"/>
              </w:rPr>
            </w:pPr>
            <w:r w:rsidRPr="00AC61EE">
              <w:rPr>
                <w:rFonts w:ascii="ＭＳ 明朝" w:eastAsia="ＭＳ 明朝" w:hAnsi="ＭＳ 明朝" w:hint="eastAsia"/>
                <w:sz w:val="22"/>
                <w:szCs w:val="60"/>
              </w:rPr>
              <w:t>【定格】</w:t>
            </w:r>
            <w:r>
              <w:rPr>
                <w:rFonts w:ascii="ＭＳ 明朝" w:eastAsia="ＭＳ 明朝" w:hAnsi="ＭＳ 明朝" w:hint="eastAsia"/>
                <w:sz w:val="22"/>
                <w:szCs w:val="60"/>
              </w:rPr>
              <w:t>300</w:t>
            </w:r>
            <w:r w:rsidRPr="00AC61EE">
              <w:rPr>
                <w:rFonts w:ascii="ＭＳ 明朝" w:eastAsia="ＭＳ 明朝" w:hAnsi="ＭＳ 明朝"/>
                <w:sz w:val="22"/>
                <w:szCs w:val="60"/>
              </w:rPr>
              <w:t xml:space="preserve"> </w:t>
            </w:r>
            <w:r w:rsidRPr="00AC61EE">
              <w:rPr>
                <w:rFonts w:ascii="ＭＳ 明朝" w:eastAsia="ＭＳ 明朝" w:hAnsi="ＭＳ 明朝" w:hint="eastAsia"/>
                <w:sz w:val="22"/>
                <w:szCs w:val="60"/>
              </w:rPr>
              <w:t>kvA、【燃料】</w:t>
            </w:r>
            <w:r>
              <w:rPr>
                <w:rFonts w:ascii="ＭＳ 明朝" w:eastAsia="ＭＳ 明朝" w:hAnsi="ＭＳ 明朝" w:hint="eastAsia"/>
                <w:sz w:val="22"/>
                <w:szCs w:val="60"/>
              </w:rPr>
              <w:t>Ａ重油（地下タンク：5000ℓ　サービスタンク：950ℓ）</w:t>
            </w:r>
            <w:r w:rsidRPr="00AC61EE">
              <w:rPr>
                <w:rFonts w:ascii="ＭＳ 明朝" w:eastAsia="ＭＳ 明朝" w:hAnsi="ＭＳ 明朝" w:hint="eastAsia"/>
                <w:sz w:val="22"/>
                <w:szCs w:val="60"/>
              </w:rPr>
              <w:t>、【稼働時間】</w:t>
            </w:r>
            <w:r>
              <w:rPr>
                <w:rFonts w:ascii="ＭＳ 明朝" w:eastAsia="ＭＳ 明朝" w:hAnsi="ＭＳ 明朝" w:hint="eastAsia"/>
                <w:sz w:val="22"/>
                <w:szCs w:val="60"/>
              </w:rPr>
              <w:t>72～85時間</w:t>
            </w:r>
          </w:p>
        </w:tc>
      </w:tr>
      <w:tr w:rsidR="000F249C" w:rsidTr="00F32623">
        <w:trPr>
          <w:trHeight w:val="180"/>
        </w:trPr>
        <w:tc>
          <w:tcPr>
            <w:tcW w:w="456" w:type="dxa"/>
            <w:vMerge w:val="restart"/>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上</w:t>
            </w:r>
            <w:r>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水</w:t>
            </w:r>
          </w:p>
        </w:tc>
        <w:tc>
          <w:tcPr>
            <w:tcW w:w="1382" w:type="dxa"/>
            <w:gridSpan w:val="2"/>
          </w:tcPr>
          <w:p w:rsidR="00F32623"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F32623" w:rsidRPr="00656718"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w:t>
            </w:r>
            <w:r w:rsidR="000F249C">
              <w:rPr>
                <w:rFonts w:ascii="ＭＳ ゴシック" w:eastAsia="ＭＳ ゴシック" w:hAnsi="ＭＳ ゴシック" w:hint="eastAsia"/>
                <w:szCs w:val="60"/>
              </w:rPr>
              <w:t>通常時</w:t>
            </w:r>
            <w:r>
              <w:rPr>
                <w:rFonts w:ascii="ＭＳ ゴシック" w:eastAsia="ＭＳ ゴシック" w:hAnsi="ＭＳ ゴシック" w:hint="eastAsia"/>
                <w:szCs w:val="60"/>
              </w:rPr>
              <w:t>)</w:t>
            </w:r>
          </w:p>
        </w:tc>
        <w:tc>
          <w:tcPr>
            <w:tcW w:w="7790" w:type="dxa"/>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有効水量</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約19.2㎥</w:t>
            </w:r>
          </w:p>
        </w:tc>
      </w:tr>
      <w:tr w:rsidR="000F249C" w:rsidTr="00F32623">
        <w:trPr>
          <w:trHeight w:val="180"/>
        </w:trPr>
        <w:tc>
          <w:tcPr>
            <w:tcW w:w="456" w:type="dxa"/>
            <w:vMerge/>
          </w:tcPr>
          <w:p w:rsidR="000F249C" w:rsidRPr="00B4474E" w:rsidRDefault="000F249C" w:rsidP="000F249C">
            <w:pPr>
              <w:jc w:val="left"/>
              <w:rPr>
                <w:rFonts w:ascii="ＭＳ ゴシック" w:eastAsia="ＭＳ ゴシック" w:hAnsi="ＭＳ ゴシック"/>
                <w:sz w:val="24"/>
                <w:szCs w:val="60"/>
              </w:rPr>
            </w:pPr>
          </w:p>
        </w:tc>
        <w:tc>
          <w:tcPr>
            <w:tcW w:w="1382" w:type="dxa"/>
            <w:gridSpan w:val="2"/>
          </w:tcPr>
          <w:p w:rsidR="00F32623"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飲料水</w:t>
            </w:r>
          </w:p>
          <w:p w:rsidR="000F249C" w:rsidRPr="00656718"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w:t>
            </w:r>
            <w:r w:rsidR="000F249C">
              <w:rPr>
                <w:rFonts w:ascii="ＭＳ ゴシック" w:eastAsia="ＭＳ ゴシック" w:hAnsi="ＭＳ ゴシック" w:hint="eastAsia"/>
                <w:szCs w:val="60"/>
              </w:rPr>
              <w:t>停電時他</w:t>
            </w:r>
            <w:r>
              <w:rPr>
                <w:rFonts w:ascii="ＭＳ ゴシック" w:eastAsia="ＭＳ ゴシック" w:hAnsi="ＭＳ ゴシック"/>
                <w:szCs w:val="60"/>
              </w:rPr>
              <w:t>）</w:t>
            </w:r>
          </w:p>
        </w:tc>
        <w:tc>
          <w:tcPr>
            <w:tcW w:w="7790" w:type="dxa"/>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停電時</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自家発電機にて加圧ポンプに電源を供給</w:t>
            </w:r>
          </w:p>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・自家発電機停止時は</w:t>
            </w:r>
            <w:r w:rsidRPr="006D65C4">
              <w:rPr>
                <w:rFonts w:ascii="ＭＳ 明朝" w:eastAsia="ＭＳ 明朝" w:hAnsi="ＭＳ 明朝" w:hint="eastAsia"/>
                <w:sz w:val="22"/>
                <w:szCs w:val="60"/>
              </w:rPr>
              <w:t>タンク下部にあるカランより取水</w:t>
            </w:r>
          </w:p>
        </w:tc>
      </w:tr>
      <w:tr w:rsidR="000F249C" w:rsidTr="00F32623">
        <w:trPr>
          <w:trHeight w:val="180"/>
        </w:trPr>
        <w:tc>
          <w:tcPr>
            <w:tcW w:w="456" w:type="dxa"/>
            <w:vMerge w:val="restart"/>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雑用水</w:t>
            </w:r>
          </w:p>
        </w:tc>
        <w:tc>
          <w:tcPr>
            <w:tcW w:w="1382" w:type="dxa"/>
            <w:gridSpan w:val="2"/>
          </w:tcPr>
          <w:p w:rsidR="00F32623"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トイレ</w:t>
            </w:r>
          </w:p>
          <w:p w:rsidR="000F249C" w:rsidRPr="00656718"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w:t>
            </w:r>
            <w:r w:rsidR="000F249C">
              <w:rPr>
                <w:rFonts w:ascii="ＭＳ ゴシック" w:eastAsia="ＭＳ ゴシック" w:hAnsi="ＭＳ ゴシック" w:hint="eastAsia"/>
                <w:szCs w:val="60"/>
              </w:rPr>
              <w:t>通常時</w:t>
            </w:r>
            <w:r>
              <w:rPr>
                <w:rFonts w:ascii="ＭＳ ゴシック" w:eastAsia="ＭＳ ゴシック" w:hAnsi="ＭＳ ゴシック" w:hint="eastAsia"/>
                <w:szCs w:val="60"/>
              </w:rPr>
              <w:t>)</w:t>
            </w:r>
          </w:p>
        </w:tc>
        <w:tc>
          <w:tcPr>
            <w:tcW w:w="7790" w:type="dxa"/>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地下タンク容量</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80.0㎥（混合層：54.0㎥ ,</w:t>
            </w:r>
            <w:r w:rsidRPr="006D65C4">
              <w:rPr>
                <w:rFonts w:ascii="ＭＳ 明朝" w:eastAsia="ＭＳ 明朝" w:hAnsi="ＭＳ 明朝"/>
                <w:sz w:val="22"/>
                <w:szCs w:val="60"/>
              </w:rPr>
              <w:t xml:space="preserve"> </w:t>
            </w:r>
            <w:r w:rsidRPr="006D65C4">
              <w:rPr>
                <w:rFonts w:ascii="ＭＳ 明朝" w:eastAsia="ＭＳ 明朝" w:hAnsi="ＭＳ 明朝" w:hint="eastAsia"/>
                <w:sz w:val="22"/>
                <w:szCs w:val="60"/>
              </w:rPr>
              <w:t>雑用水層：26.0㎥）</w:t>
            </w:r>
          </w:p>
          <w:p w:rsidR="000F249C" w:rsidRPr="006D65C4" w:rsidRDefault="000F249C" w:rsidP="000F249C">
            <w:pPr>
              <w:autoSpaceDE w:val="0"/>
              <w:autoSpaceDN w:val="0"/>
              <w:adjustRightInd w:val="0"/>
              <w:ind w:firstLineChars="100" w:firstLine="220"/>
              <w:rPr>
                <w:rFonts w:ascii="ＭＳ 明朝" w:eastAsia="ＭＳ 明朝" w:hAnsi="ＭＳ 明朝"/>
                <w:sz w:val="22"/>
                <w:szCs w:val="60"/>
              </w:rPr>
            </w:pPr>
            <w:r w:rsidRPr="006D65C4">
              <w:rPr>
                <w:rFonts w:ascii="ＭＳ 明朝" w:eastAsia="ＭＳ 明朝" w:hAnsi="ＭＳ 明朝" w:hint="eastAsia"/>
                <w:sz w:val="22"/>
                <w:szCs w:val="60"/>
              </w:rPr>
              <w:t>※雨水が少ない場合は上水を給水</w:t>
            </w:r>
          </w:p>
        </w:tc>
      </w:tr>
      <w:tr w:rsidR="000F249C" w:rsidTr="00F32623">
        <w:trPr>
          <w:trHeight w:val="180"/>
        </w:trPr>
        <w:tc>
          <w:tcPr>
            <w:tcW w:w="456" w:type="dxa"/>
            <w:vMerge/>
          </w:tcPr>
          <w:p w:rsidR="000F249C" w:rsidRPr="00B4474E" w:rsidRDefault="000F249C" w:rsidP="000F249C">
            <w:pPr>
              <w:jc w:val="left"/>
              <w:rPr>
                <w:rFonts w:ascii="ＭＳ ゴシック" w:eastAsia="ＭＳ ゴシック" w:hAnsi="ＭＳ ゴシック"/>
                <w:sz w:val="24"/>
                <w:szCs w:val="60"/>
              </w:rPr>
            </w:pPr>
          </w:p>
        </w:tc>
        <w:tc>
          <w:tcPr>
            <w:tcW w:w="1382" w:type="dxa"/>
            <w:gridSpan w:val="2"/>
          </w:tcPr>
          <w:p w:rsidR="00F32623"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トイレ</w:t>
            </w:r>
          </w:p>
          <w:p w:rsidR="000F249C" w:rsidRPr="00656718" w:rsidRDefault="00F32623" w:rsidP="00F32623">
            <w:pPr>
              <w:autoSpaceDE w:val="0"/>
              <w:autoSpaceDN w:val="0"/>
              <w:adjustRightInd w:val="0"/>
              <w:jc w:val="left"/>
              <w:rPr>
                <w:rFonts w:ascii="ＭＳ ゴシック" w:eastAsia="ＭＳ ゴシック" w:hAnsi="ＭＳ ゴシック"/>
                <w:szCs w:val="60"/>
              </w:rPr>
            </w:pPr>
            <w:r>
              <w:rPr>
                <w:rFonts w:ascii="ＭＳ ゴシック" w:eastAsia="ＭＳ ゴシック" w:hAnsi="ＭＳ ゴシック" w:hint="eastAsia"/>
                <w:szCs w:val="60"/>
              </w:rPr>
              <w:t>(</w:t>
            </w:r>
            <w:r w:rsidR="000F249C">
              <w:rPr>
                <w:rFonts w:ascii="ＭＳ ゴシック" w:eastAsia="ＭＳ ゴシック" w:hAnsi="ＭＳ ゴシック" w:hint="eastAsia"/>
                <w:szCs w:val="60"/>
              </w:rPr>
              <w:t>停電時他</w:t>
            </w:r>
            <w:r>
              <w:rPr>
                <w:rFonts w:ascii="ＭＳ ゴシック" w:eastAsia="ＭＳ ゴシック" w:hAnsi="ＭＳ ゴシック" w:hint="eastAsia"/>
                <w:szCs w:val="60"/>
              </w:rPr>
              <w:t>)</w:t>
            </w:r>
          </w:p>
        </w:tc>
        <w:tc>
          <w:tcPr>
            <w:tcW w:w="7790" w:type="dxa"/>
            <w:vAlign w:val="center"/>
          </w:tcPr>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停電時</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自家発電機にて加圧ポンプに電源を供給</w:t>
            </w:r>
          </w:p>
          <w:p w:rsidR="000F249C" w:rsidRPr="006D65C4" w:rsidRDefault="000F249C" w:rsidP="000F249C">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Pr="006D65C4">
              <w:rPr>
                <w:rFonts w:ascii="ＭＳ 明朝" w:eastAsia="ＭＳ 明朝" w:hAnsi="ＭＳ 明朝" w:hint="eastAsia"/>
                <w:sz w:val="22"/>
                <w:szCs w:val="60"/>
              </w:rPr>
              <w:t>自家発電機停止時</w:t>
            </w:r>
            <w:r>
              <w:rPr>
                <w:rFonts w:ascii="ＭＳ 明朝" w:eastAsia="ＭＳ 明朝" w:hAnsi="ＭＳ 明朝" w:hint="eastAsia"/>
                <w:sz w:val="22"/>
                <w:szCs w:val="60"/>
              </w:rPr>
              <w:t>は</w:t>
            </w:r>
            <w:r w:rsidRPr="006D65C4">
              <w:rPr>
                <w:rFonts w:ascii="ＭＳ 明朝" w:eastAsia="ＭＳ 明朝" w:hAnsi="ＭＳ 明朝" w:hint="eastAsia"/>
                <w:sz w:val="22"/>
                <w:szCs w:val="60"/>
              </w:rPr>
              <w:t>使用不可</w:t>
            </w:r>
          </w:p>
        </w:tc>
      </w:tr>
      <w:tr w:rsidR="000F249C" w:rsidTr="00F32623">
        <w:tc>
          <w:tcPr>
            <w:tcW w:w="1838" w:type="dxa"/>
            <w:gridSpan w:val="3"/>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電</w:t>
            </w:r>
            <w:r>
              <w:rPr>
                <w:rFonts w:ascii="ＭＳ ゴシック" w:eastAsia="ＭＳ ゴシック" w:hAnsi="ＭＳ ゴシック" w:hint="eastAsia"/>
                <w:sz w:val="24"/>
                <w:szCs w:val="60"/>
              </w:rPr>
              <w:t xml:space="preserve">　</w:t>
            </w:r>
            <w:r w:rsidRPr="00B4474E">
              <w:rPr>
                <w:rFonts w:ascii="ＭＳ ゴシック" w:eastAsia="ＭＳ ゴシック" w:hAnsi="ＭＳ ゴシック" w:hint="eastAsia"/>
                <w:sz w:val="24"/>
                <w:szCs w:val="60"/>
              </w:rPr>
              <w:t>話</w:t>
            </w:r>
          </w:p>
        </w:tc>
        <w:tc>
          <w:tcPr>
            <w:tcW w:w="7790" w:type="dxa"/>
          </w:tcPr>
          <w:p w:rsidR="000F249C" w:rsidRPr="0055712A" w:rsidRDefault="000F249C" w:rsidP="00144B90">
            <w:pPr>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w:t>
            </w:r>
            <w:r w:rsidR="00144B90" w:rsidRPr="0055712A">
              <w:rPr>
                <w:rFonts w:ascii="ＭＳ 明朝" w:eastAsia="ＭＳ 明朝" w:hAnsi="ＭＳ 明朝" w:hint="eastAsia"/>
                <w:sz w:val="22"/>
                <w:szCs w:val="60"/>
              </w:rPr>
              <w:t>12</w:t>
            </w:r>
            <w:r w:rsidRPr="0055712A">
              <w:rPr>
                <w:rFonts w:ascii="ＭＳ 明朝" w:eastAsia="ＭＳ 明朝" w:hAnsi="ＭＳ 明朝" w:hint="eastAsia"/>
                <w:sz w:val="22"/>
                <w:szCs w:val="60"/>
              </w:rPr>
              <w:t>台</w:t>
            </w:r>
            <w:r w:rsidR="00144B90" w:rsidRPr="0055712A">
              <w:rPr>
                <w:rFonts w:ascii="ＭＳ 明朝" w:eastAsia="ＭＳ 明朝" w:hAnsi="ＭＳ 明朝" w:hint="eastAsia"/>
                <w:sz w:val="22"/>
                <w:szCs w:val="60"/>
              </w:rPr>
              <w:t>（６回線）のみ内蔵バッテリーからの電源供給で使用可能</w:t>
            </w:r>
          </w:p>
          <w:p w:rsidR="00144B90" w:rsidRDefault="00602E7E" w:rsidP="00602E7E">
            <w:pPr>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 xml:space="preserve">　</w:t>
            </w:r>
            <w:r w:rsidRPr="00602E7E">
              <w:rPr>
                <w:rFonts w:ascii="ＭＳ 明朝" w:eastAsia="ＭＳ 明朝" w:hAnsi="ＭＳ 明朝" w:hint="eastAsia"/>
                <w:noProof/>
                <w:sz w:val="22"/>
                <w:szCs w:val="60"/>
              </w:rPr>
              <w:drawing>
                <wp:inline distT="0" distB="0" distL="0" distR="0">
                  <wp:extent cx="3949700" cy="226956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3195" cy="2277323"/>
                          </a:xfrm>
                          <a:prstGeom prst="rect">
                            <a:avLst/>
                          </a:prstGeom>
                          <a:noFill/>
                          <a:ln>
                            <a:noFill/>
                          </a:ln>
                        </pic:spPr>
                      </pic:pic>
                    </a:graphicData>
                  </a:graphic>
                </wp:inline>
              </w:drawing>
            </w:r>
          </w:p>
          <w:p w:rsidR="00144B90" w:rsidRPr="0055712A" w:rsidRDefault="00144B90" w:rsidP="00144B90">
            <w:pPr>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 xml:space="preserve">　</w:t>
            </w:r>
            <w:r w:rsidRPr="0055712A">
              <w:rPr>
                <w:rFonts w:ascii="ＭＳ 明朝" w:eastAsia="ＭＳ 明朝" w:hAnsi="ＭＳ 明朝" w:hint="eastAsia"/>
                <w:sz w:val="22"/>
                <w:szCs w:val="60"/>
              </w:rPr>
              <w:t>※86</w:t>
            </w:r>
            <w:r w:rsidR="009D4145" w:rsidRPr="0055712A">
              <w:rPr>
                <w:rFonts w:ascii="ＭＳ 明朝" w:eastAsia="ＭＳ 明朝" w:hAnsi="ＭＳ 明朝" w:hint="eastAsia"/>
                <w:sz w:val="22"/>
                <w:szCs w:val="60"/>
              </w:rPr>
              <w:t>発信することで災害時優先</w:t>
            </w:r>
            <w:r w:rsidRPr="0055712A">
              <w:rPr>
                <w:rFonts w:ascii="ＭＳ 明朝" w:eastAsia="ＭＳ 明朝" w:hAnsi="ＭＳ 明朝" w:hint="eastAsia"/>
                <w:sz w:val="22"/>
                <w:szCs w:val="60"/>
              </w:rPr>
              <w:t>電話として使用可能。</w:t>
            </w:r>
          </w:p>
        </w:tc>
      </w:tr>
      <w:tr w:rsidR="000F249C" w:rsidTr="00F32623">
        <w:tc>
          <w:tcPr>
            <w:tcW w:w="1838" w:type="dxa"/>
            <w:gridSpan w:val="3"/>
          </w:tcPr>
          <w:p w:rsidR="000F249C" w:rsidRPr="00B4474E" w:rsidRDefault="000F249C" w:rsidP="000F249C">
            <w:pPr>
              <w:jc w:val="left"/>
              <w:rPr>
                <w:rFonts w:ascii="ＭＳ ゴシック" w:eastAsia="ＭＳ ゴシック" w:hAnsi="ＭＳ ゴシック"/>
                <w:sz w:val="24"/>
                <w:szCs w:val="60"/>
              </w:rPr>
            </w:pPr>
            <w:r w:rsidRPr="00B4474E">
              <w:rPr>
                <w:rFonts w:ascii="ＭＳ ゴシック" w:eastAsia="ＭＳ ゴシック" w:hAnsi="ＭＳ ゴシック" w:hint="eastAsia"/>
                <w:sz w:val="24"/>
                <w:szCs w:val="60"/>
              </w:rPr>
              <w:t>エレベーター</w:t>
            </w:r>
          </w:p>
        </w:tc>
        <w:tc>
          <w:tcPr>
            <w:tcW w:w="7790" w:type="dxa"/>
          </w:tcPr>
          <w:p w:rsidR="000F249C" w:rsidRDefault="000F249C" w:rsidP="000F249C">
            <w:pPr>
              <w:jc w:val="left"/>
              <w:rPr>
                <w:rFonts w:ascii="ＭＳ 明朝" w:eastAsia="ＭＳ 明朝" w:hAnsi="ＭＳ 明朝"/>
                <w:sz w:val="22"/>
                <w:szCs w:val="60"/>
              </w:rPr>
            </w:pPr>
            <w:r>
              <w:rPr>
                <w:rFonts w:ascii="ＭＳ 明朝" w:eastAsia="ＭＳ 明朝" w:hAnsi="ＭＳ 明朝" w:hint="eastAsia"/>
                <w:sz w:val="22"/>
                <w:szCs w:val="60"/>
              </w:rPr>
              <w:t>・停電時は自家発電機にて電力供給を行い、通常稼働する</w:t>
            </w:r>
          </w:p>
          <w:p w:rsidR="000F249C" w:rsidRPr="00AC61EE" w:rsidRDefault="000F249C" w:rsidP="000F249C">
            <w:pPr>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・自家発電機が停止した場合、自動着床装置により最寄りの階に着床する。着床10秒後、停止状態となる</w:t>
            </w:r>
          </w:p>
        </w:tc>
      </w:tr>
    </w:tbl>
    <w:p w:rsidR="00D626D2" w:rsidRDefault="00D626D2" w:rsidP="00B4474E">
      <w:pPr>
        <w:jc w:val="left"/>
        <w:rPr>
          <w:rFonts w:ascii="ＭＳ 明朝" w:eastAsia="ＭＳ 明朝" w:hAnsi="ＭＳ 明朝"/>
          <w:sz w:val="24"/>
          <w:szCs w:val="60"/>
        </w:rPr>
      </w:pPr>
    </w:p>
    <w:p w:rsidR="00A61A70" w:rsidRPr="00A61A70" w:rsidRDefault="00D626D2" w:rsidP="00B4474E">
      <w:pPr>
        <w:jc w:val="left"/>
        <w:rPr>
          <w:rFonts w:ascii="ＭＳ 明朝" w:eastAsia="ＭＳ 明朝" w:hAnsi="ＭＳ 明朝"/>
          <w:sz w:val="24"/>
          <w:szCs w:val="60"/>
        </w:rPr>
      </w:pPr>
      <w:r w:rsidRPr="00D626D2">
        <w:rPr>
          <w:rFonts w:ascii="ＭＳ ゴシック" w:eastAsia="ＭＳ ゴシック" w:hAnsi="ＭＳ ゴシック" w:hint="eastAsia"/>
          <w:sz w:val="24"/>
          <w:szCs w:val="60"/>
        </w:rPr>
        <w:t>（2）課題と対策</w:t>
      </w:r>
    </w:p>
    <w:p w:rsidR="00885A0A" w:rsidRDefault="00885A0A" w:rsidP="00F32623">
      <w:pPr>
        <w:ind w:firstLine="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①</w:t>
      </w:r>
      <w:r w:rsidR="003A514C">
        <w:rPr>
          <w:rFonts w:ascii="ＭＳ ゴシック" w:eastAsia="ＭＳ ゴシック" w:hAnsi="ＭＳ ゴシック" w:hint="eastAsia"/>
          <w:sz w:val="24"/>
          <w:szCs w:val="60"/>
        </w:rPr>
        <w:t xml:space="preserve"> </w:t>
      </w:r>
      <w:r>
        <w:rPr>
          <w:rFonts w:ascii="ＭＳ ゴシック" w:eastAsia="ＭＳ ゴシック" w:hAnsi="ＭＳ ゴシック" w:hint="eastAsia"/>
          <w:sz w:val="24"/>
          <w:szCs w:val="60"/>
        </w:rPr>
        <w:t>建物への被害</w:t>
      </w:r>
    </w:p>
    <w:tbl>
      <w:tblPr>
        <w:tblStyle w:val="a3"/>
        <w:tblW w:w="0" w:type="auto"/>
        <w:tblLook w:val="04A0" w:firstRow="1" w:lastRow="0" w:firstColumn="1" w:lastColumn="0" w:noHBand="0" w:noVBand="1"/>
      </w:tblPr>
      <w:tblGrid>
        <w:gridCol w:w="704"/>
        <w:gridCol w:w="8924"/>
      </w:tblGrid>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B913E2" w:rsidRPr="006D65C4" w:rsidRDefault="00B913E2" w:rsidP="00C94C47">
            <w:pPr>
              <w:autoSpaceDE w:val="0"/>
              <w:autoSpaceDN w:val="0"/>
              <w:adjustRightInd w:val="0"/>
              <w:jc w:val="left"/>
              <w:rPr>
                <w:rFonts w:ascii="ＭＳ 明朝" w:eastAsia="ＭＳ 明朝" w:hAnsi="ＭＳ 明朝"/>
                <w:sz w:val="22"/>
                <w:szCs w:val="60"/>
              </w:rPr>
            </w:pPr>
            <w:r>
              <w:rPr>
                <w:rFonts w:ascii="ＭＳ 明朝" w:eastAsia="ＭＳ 明朝" w:hAnsi="ＭＳ 明朝" w:hint="eastAsia"/>
                <w:sz w:val="22"/>
                <w:szCs w:val="60"/>
              </w:rPr>
              <w:t>・非常時優先業務の拠点となる</w:t>
            </w:r>
            <w:r w:rsidR="00C94C47">
              <w:rPr>
                <w:rFonts w:ascii="ＭＳ 明朝" w:eastAsia="ＭＳ 明朝" w:hAnsi="ＭＳ 明朝" w:hint="eastAsia"/>
                <w:sz w:val="22"/>
                <w:szCs w:val="60"/>
              </w:rPr>
              <w:t>庁舎に被害が生じ、庁舎機能が</w:t>
            </w:r>
            <w:r>
              <w:rPr>
                <w:rFonts w:ascii="ＭＳ 明朝" w:eastAsia="ＭＳ 明朝" w:hAnsi="ＭＳ 明朝" w:hint="eastAsia"/>
                <w:sz w:val="22"/>
                <w:szCs w:val="60"/>
              </w:rPr>
              <w:t>保てな</w:t>
            </w:r>
            <w:r w:rsidR="00C94C47">
              <w:rPr>
                <w:rFonts w:ascii="ＭＳ 明朝" w:eastAsia="ＭＳ 明朝" w:hAnsi="ＭＳ 明朝" w:hint="eastAsia"/>
                <w:sz w:val="22"/>
                <w:szCs w:val="60"/>
              </w:rPr>
              <w:t>くなることを想定</w:t>
            </w:r>
          </w:p>
        </w:tc>
      </w:tr>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B913E2" w:rsidRPr="006D65C4" w:rsidRDefault="00B913E2" w:rsidP="00C47D0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・庁舎が使用できないケースを想定し、執務室の代替場所や民間施設の活用による仮設庁舎での業務継続を検討する（</w:t>
            </w:r>
            <w:r w:rsidRPr="00B913E2">
              <w:rPr>
                <w:rFonts w:ascii="ＭＳ ゴシック" w:eastAsia="ＭＳ ゴシック" w:hAnsi="ＭＳ ゴシック" w:hint="eastAsia"/>
                <w:sz w:val="22"/>
                <w:szCs w:val="60"/>
              </w:rPr>
              <w:t>「4-4</w:t>
            </w:r>
            <w:r w:rsidRPr="00B913E2">
              <w:rPr>
                <w:rFonts w:ascii="ＭＳ ゴシック" w:eastAsia="ＭＳ ゴシック" w:hAnsi="ＭＳ ゴシック"/>
                <w:sz w:val="22"/>
                <w:szCs w:val="60"/>
              </w:rPr>
              <w:t xml:space="preserve"> </w:t>
            </w:r>
            <w:r w:rsidRPr="00B913E2">
              <w:rPr>
                <w:rFonts w:ascii="ＭＳ ゴシック" w:eastAsia="ＭＳ ゴシック" w:hAnsi="ＭＳ ゴシック" w:hint="eastAsia"/>
                <w:sz w:val="22"/>
                <w:szCs w:val="60"/>
              </w:rPr>
              <w:t>庁舎代替施設の検討</w:t>
            </w:r>
            <w:r>
              <w:rPr>
                <w:rFonts w:ascii="ＭＳ ゴシック" w:eastAsia="ＭＳ ゴシック" w:hAnsi="ＭＳ ゴシック" w:hint="eastAsia"/>
                <w:sz w:val="22"/>
                <w:szCs w:val="60"/>
              </w:rPr>
              <w:t>」</w:t>
            </w:r>
            <w:r>
              <w:rPr>
                <w:rFonts w:ascii="ＭＳ 明朝" w:eastAsia="ＭＳ 明朝" w:hAnsi="ＭＳ 明朝" w:hint="eastAsia"/>
                <w:sz w:val="22"/>
                <w:szCs w:val="60"/>
              </w:rPr>
              <w:t>を参照）</w:t>
            </w:r>
          </w:p>
        </w:tc>
      </w:tr>
    </w:tbl>
    <w:p w:rsidR="00885A0A" w:rsidRDefault="00885A0A" w:rsidP="00B4474E">
      <w:pPr>
        <w:jc w:val="left"/>
        <w:rPr>
          <w:rFonts w:ascii="ＭＳ ゴシック" w:eastAsia="ＭＳ ゴシック" w:hAnsi="ＭＳ ゴシック"/>
          <w:sz w:val="24"/>
          <w:szCs w:val="60"/>
        </w:rPr>
      </w:pPr>
    </w:p>
    <w:p w:rsidR="00B913E2" w:rsidRDefault="00B913E2" w:rsidP="00F32623">
      <w:pPr>
        <w:ind w:firstLine="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②</w:t>
      </w:r>
      <w:r>
        <w:rPr>
          <w:rFonts w:ascii="ＭＳ ゴシック" w:eastAsia="ＭＳ ゴシック" w:hAnsi="ＭＳ ゴシック"/>
          <w:sz w:val="24"/>
          <w:szCs w:val="60"/>
        </w:rPr>
        <w:t xml:space="preserve"> </w:t>
      </w:r>
      <w:r>
        <w:rPr>
          <w:rFonts w:ascii="ＭＳ ゴシック" w:eastAsia="ＭＳ ゴシック" w:hAnsi="ＭＳ ゴシック" w:hint="eastAsia"/>
          <w:sz w:val="24"/>
          <w:szCs w:val="60"/>
        </w:rPr>
        <w:t>設備への被害</w:t>
      </w:r>
    </w:p>
    <w:tbl>
      <w:tblPr>
        <w:tblStyle w:val="a3"/>
        <w:tblW w:w="0" w:type="auto"/>
        <w:tblLook w:val="04A0" w:firstRow="1" w:lastRow="0" w:firstColumn="1" w:lastColumn="0" w:noHBand="0" w:noVBand="1"/>
      </w:tblPr>
      <w:tblGrid>
        <w:gridCol w:w="704"/>
        <w:gridCol w:w="8924"/>
      </w:tblGrid>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B913E2" w:rsidRPr="006D65C4" w:rsidRDefault="00B913E2" w:rsidP="00C94C47">
            <w:pPr>
              <w:autoSpaceDE w:val="0"/>
              <w:autoSpaceDN w:val="0"/>
              <w:adjustRightInd w:val="0"/>
              <w:jc w:val="left"/>
              <w:rPr>
                <w:rFonts w:ascii="ＭＳ 明朝" w:eastAsia="ＭＳ 明朝" w:hAnsi="ＭＳ 明朝"/>
                <w:sz w:val="22"/>
                <w:szCs w:val="60"/>
              </w:rPr>
            </w:pPr>
            <w:r>
              <w:rPr>
                <w:rFonts w:ascii="ＭＳ 明朝" w:eastAsia="ＭＳ 明朝" w:hAnsi="ＭＳ 明朝" w:hint="eastAsia"/>
                <w:sz w:val="22"/>
                <w:szCs w:val="60"/>
              </w:rPr>
              <w:t>・庁舎建物が使用可能であっても、電気、水道等のインフラが被害を受けること</w:t>
            </w:r>
            <w:r w:rsidR="00C94C47">
              <w:rPr>
                <w:rFonts w:ascii="ＭＳ 明朝" w:eastAsia="ＭＳ 明朝" w:hAnsi="ＭＳ 明朝" w:hint="eastAsia"/>
                <w:sz w:val="22"/>
                <w:szCs w:val="60"/>
              </w:rPr>
              <w:t>を</w:t>
            </w:r>
            <w:r>
              <w:rPr>
                <w:rFonts w:ascii="ＭＳ 明朝" w:eastAsia="ＭＳ 明朝" w:hAnsi="ＭＳ 明朝" w:hint="eastAsia"/>
                <w:sz w:val="22"/>
                <w:szCs w:val="60"/>
              </w:rPr>
              <w:t>想定</w:t>
            </w:r>
          </w:p>
        </w:tc>
      </w:tr>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B913E2" w:rsidRDefault="00B913E2" w:rsidP="00B913E2">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・保守業者等と災害時の技術者派遣について確認を行い、必要に応じて協定を締結する</w:t>
            </w:r>
          </w:p>
          <w:p w:rsidR="00B913E2" w:rsidRPr="006D65C4" w:rsidRDefault="00B913E2" w:rsidP="00013292">
            <w:pPr>
              <w:autoSpaceDE w:val="0"/>
              <w:autoSpaceDN w:val="0"/>
              <w:adjustRightInd w:val="0"/>
              <w:ind w:leftChars="100" w:left="210"/>
              <w:rPr>
                <w:rFonts w:ascii="ＭＳ 明朝" w:eastAsia="ＭＳ 明朝" w:hAnsi="ＭＳ 明朝"/>
                <w:sz w:val="22"/>
                <w:szCs w:val="60"/>
              </w:rPr>
            </w:pPr>
            <w:r>
              <w:rPr>
                <w:rFonts w:ascii="ＭＳ 明朝" w:eastAsia="ＭＳ 明朝" w:hAnsi="ＭＳ 明朝" w:hint="eastAsia"/>
                <w:sz w:val="22"/>
                <w:szCs w:val="60"/>
              </w:rPr>
              <w:t>※送電設備の復旧順位については、病院やライフライン施設、官公庁等の公共機関、その他重要施設への供給を優先（中部電力ヒアリングより）</w:t>
            </w:r>
          </w:p>
        </w:tc>
      </w:tr>
    </w:tbl>
    <w:p w:rsidR="00B913E2" w:rsidRPr="00B913E2" w:rsidRDefault="00B913E2" w:rsidP="00B4474E">
      <w:pPr>
        <w:jc w:val="left"/>
        <w:rPr>
          <w:rFonts w:ascii="ＭＳ ゴシック" w:eastAsia="ＭＳ ゴシック" w:hAnsi="ＭＳ ゴシック"/>
          <w:sz w:val="24"/>
          <w:szCs w:val="60"/>
        </w:rPr>
      </w:pPr>
    </w:p>
    <w:p w:rsidR="00885A0A" w:rsidRDefault="00B913E2" w:rsidP="00F32623">
      <w:pPr>
        <w:ind w:firstLine="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lastRenderedPageBreak/>
        <w:t>③</w:t>
      </w:r>
      <w:r>
        <w:rPr>
          <w:rFonts w:ascii="ＭＳ ゴシック" w:eastAsia="ＭＳ ゴシック" w:hAnsi="ＭＳ ゴシック"/>
          <w:sz w:val="24"/>
          <w:szCs w:val="60"/>
        </w:rPr>
        <w:t xml:space="preserve"> </w:t>
      </w:r>
      <w:r>
        <w:rPr>
          <w:rFonts w:ascii="ＭＳ ゴシック" w:eastAsia="ＭＳ ゴシック" w:hAnsi="ＭＳ ゴシック" w:hint="eastAsia"/>
          <w:sz w:val="24"/>
          <w:szCs w:val="60"/>
        </w:rPr>
        <w:t>オフィス機器の転倒防止</w:t>
      </w:r>
    </w:p>
    <w:tbl>
      <w:tblPr>
        <w:tblStyle w:val="a3"/>
        <w:tblW w:w="0" w:type="auto"/>
        <w:tblLook w:val="04A0" w:firstRow="1" w:lastRow="0" w:firstColumn="1" w:lastColumn="0" w:noHBand="0" w:noVBand="1"/>
      </w:tblPr>
      <w:tblGrid>
        <w:gridCol w:w="704"/>
        <w:gridCol w:w="8924"/>
      </w:tblGrid>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B913E2" w:rsidRPr="006D65C4" w:rsidRDefault="001F3F0E" w:rsidP="00C94C47">
            <w:pPr>
              <w:autoSpaceDE w:val="0"/>
              <w:autoSpaceDN w:val="0"/>
              <w:adjustRightInd w:val="0"/>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・事務スペース内のオフィスキャビネット等の転倒やＯＡ機器等の損壊、書類の散乱</w:t>
            </w:r>
            <w:r w:rsidR="00C94C47">
              <w:rPr>
                <w:rFonts w:ascii="ＭＳ 明朝" w:eastAsia="ＭＳ 明朝" w:hAnsi="ＭＳ 明朝" w:hint="eastAsia"/>
                <w:sz w:val="22"/>
                <w:szCs w:val="60"/>
              </w:rPr>
              <w:t>により、非常時優先業務に支障をきたすことを想定</w:t>
            </w:r>
          </w:p>
        </w:tc>
      </w:tr>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B913E2" w:rsidRDefault="001F3F0E" w:rsidP="005C3A2E">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・転倒が予測されるものについて、転倒及び落下防止策を実施する</w:t>
            </w:r>
          </w:p>
          <w:p w:rsidR="001F3F0E" w:rsidRPr="006D65C4" w:rsidRDefault="001F3F0E" w:rsidP="001F3F0E">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・書類の散乱を防止するために、オフィスキャビネット等への施錠を実施する</w:t>
            </w:r>
          </w:p>
        </w:tc>
      </w:tr>
    </w:tbl>
    <w:p w:rsidR="00B913E2" w:rsidRPr="00B913E2" w:rsidRDefault="00B913E2" w:rsidP="00B4474E">
      <w:pPr>
        <w:jc w:val="left"/>
        <w:rPr>
          <w:rFonts w:ascii="ＭＳ ゴシック" w:eastAsia="ＭＳ ゴシック" w:hAnsi="ＭＳ ゴシック"/>
          <w:sz w:val="24"/>
          <w:szCs w:val="60"/>
        </w:rPr>
      </w:pPr>
    </w:p>
    <w:p w:rsidR="00B913E2" w:rsidRDefault="00B913E2" w:rsidP="00F32623">
      <w:pPr>
        <w:ind w:firstLine="240"/>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④</w:t>
      </w:r>
      <w:r>
        <w:rPr>
          <w:rFonts w:ascii="ＭＳ ゴシック" w:eastAsia="ＭＳ ゴシック" w:hAnsi="ＭＳ ゴシック"/>
          <w:sz w:val="24"/>
          <w:szCs w:val="60"/>
        </w:rPr>
        <w:t xml:space="preserve"> </w:t>
      </w:r>
      <w:r>
        <w:rPr>
          <w:rFonts w:ascii="ＭＳ ゴシック" w:eastAsia="ＭＳ ゴシック" w:hAnsi="ＭＳ ゴシック" w:hint="eastAsia"/>
          <w:sz w:val="24"/>
          <w:szCs w:val="60"/>
        </w:rPr>
        <w:t>停電時の対応</w:t>
      </w:r>
      <w:r w:rsidR="00C47D00">
        <w:rPr>
          <w:rFonts w:ascii="ＭＳ ゴシック" w:eastAsia="ＭＳ ゴシック" w:hAnsi="ＭＳ ゴシック" w:hint="eastAsia"/>
          <w:sz w:val="24"/>
          <w:szCs w:val="60"/>
        </w:rPr>
        <w:t>（本庁舎）</w:t>
      </w:r>
    </w:p>
    <w:tbl>
      <w:tblPr>
        <w:tblStyle w:val="a3"/>
        <w:tblW w:w="0" w:type="auto"/>
        <w:tblLook w:val="04A0" w:firstRow="1" w:lastRow="0" w:firstColumn="1" w:lastColumn="0" w:noHBand="0" w:noVBand="1"/>
      </w:tblPr>
      <w:tblGrid>
        <w:gridCol w:w="704"/>
        <w:gridCol w:w="8924"/>
      </w:tblGrid>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B913E2" w:rsidRPr="006D65C4" w:rsidRDefault="00A61A70" w:rsidP="00A61A70">
            <w:pPr>
              <w:autoSpaceDE w:val="0"/>
              <w:autoSpaceDN w:val="0"/>
              <w:adjustRightInd w:val="0"/>
              <w:ind w:left="220" w:hangingChars="100" w:hanging="220"/>
              <w:jc w:val="left"/>
              <w:rPr>
                <w:rFonts w:ascii="ＭＳ 明朝" w:eastAsia="ＭＳ 明朝" w:hAnsi="ＭＳ 明朝"/>
                <w:sz w:val="22"/>
                <w:szCs w:val="60"/>
              </w:rPr>
            </w:pPr>
            <w:r>
              <w:rPr>
                <w:rFonts w:ascii="ＭＳ 明朝" w:eastAsia="ＭＳ 明朝" w:hAnsi="ＭＳ 明朝" w:hint="eastAsia"/>
                <w:sz w:val="22"/>
                <w:szCs w:val="60"/>
              </w:rPr>
              <w:t>・自家発電機は主に非常電灯のために設置されているため、ＯＡ機器を使用した業務の遂行が困難となる（</w:t>
            </w:r>
            <w:r w:rsidRPr="00A61A70">
              <w:rPr>
                <w:rFonts w:ascii="ＭＳ ゴシック" w:eastAsia="ＭＳ ゴシック" w:hAnsi="ＭＳ ゴシック" w:hint="eastAsia"/>
                <w:sz w:val="22"/>
                <w:szCs w:val="60"/>
              </w:rPr>
              <w:t>「4-2</w:t>
            </w:r>
            <w:r w:rsidRPr="00A61A70">
              <w:rPr>
                <w:rFonts w:ascii="ＭＳ ゴシック" w:eastAsia="ＭＳ ゴシック" w:hAnsi="ＭＳ ゴシック"/>
                <w:sz w:val="22"/>
                <w:szCs w:val="60"/>
              </w:rPr>
              <w:t xml:space="preserve"> </w:t>
            </w:r>
            <w:r w:rsidRPr="00A61A70">
              <w:rPr>
                <w:rFonts w:ascii="ＭＳ ゴシック" w:eastAsia="ＭＳ ゴシック" w:hAnsi="ＭＳ ゴシック" w:hint="eastAsia"/>
                <w:sz w:val="22"/>
                <w:szCs w:val="60"/>
              </w:rPr>
              <w:t>非常時における情報システム対応について」</w:t>
            </w:r>
            <w:r>
              <w:rPr>
                <w:rFonts w:ascii="ＭＳ 明朝" w:eastAsia="ＭＳ 明朝" w:hAnsi="ＭＳ 明朝" w:hint="eastAsia"/>
                <w:sz w:val="22"/>
                <w:szCs w:val="60"/>
              </w:rPr>
              <w:t>を参照）</w:t>
            </w:r>
          </w:p>
        </w:tc>
      </w:tr>
      <w:tr w:rsidR="00B913E2" w:rsidTr="005C3A2E">
        <w:tc>
          <w:tcPr>
            <w:tcW w:w="704" w:type="dxa"/>
            <w:vAlign w:val="center"/>
          </w:tcPr>
          <w:p w:rsidR="00B913E2" w:rsidRPr="009738C4" w:rsidRDefault="00B913E2" w:rsidP="005C3A2E">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B913E2" w:rsidRPr="006D65C4" w:rsidRDefault="00C47D00" w:rsidP="00C47D0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・本庁舎の各階にガソリン発電機を設置。災害時に必要最低限のＯＡ機器を稼働できるよう、引き続き新たな自家発電機を設置するよう検討する</w:t>
            </w:r>
          </w:p>
        </w:tc>
      </w:tr>
    </w:tbl>
    <w:p w:rsidR="00A47EFC" w:rsidRPr="00B913E2" w:rsidRDefault="00A47EFC" w:rsidP="00B4474E">
      <w:pPr>
        <w:jc w:val="left"/>
        <w:rPr>
          <w:rFonts w:ascii="ＭＳ ゴシック" w:eastAsia="ＭＳ ゴシック" w:hAnsi="ＭＳ ゴシック"/>
          <w:sz w:val="24"/>
          <w:szCs w:val="60"/>
        </w:rPr>
      </w:pPr>
    </w:p>
    <w:p w:rsidR="00885A0A" w:rsidRDefault="00885A0A" w:rsidP="00B4474E">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 xml:space="preserve">4-2 </w:t>
      </w:r>
      <w:r w:rsidR="000C3A1A">
        <w:rPr>
          <w:rFonts w:ascii="ＭＳ ゴシック" w:eastAsia="ＭＳ ゴシック" w:hAnsi="ＭＳ ゴシック" w:hint="eastAsia"/>
          <w:sz w:val="24"/>
          <w:szCs w:val="60"/>
        </w:rPr>
        <w:t>非常時における情報システム対応</w:t>
      </w:r>
    </w:p>
    <w:p w:rsidR="00840450" w:rsidRPr="00840450" w:rsidRDefault="00840450" w:rsidP="00B4474E">
      <w:pPr>
        <w:jc w:val="left"/>
        <w:rPr>
          <w:rFonts w:ascii="ＭＳ 明朝" w:eastAsia="ＭＳ 明朝" w:hAnsi="ＭＳ 明朝"/>
          <w:sz w:val="24"/>
          <w:szCs w:val="60"/>
        </w:rPr>
      </w:pPr>
      <w:r w:rsidRPr="00840450">
        <w:rPr>
          <w:rFonts w:ascii="ＭＳ 明朝" w:eastAsia="ＭＳ 明朝" w:hAnsi="ＭＳ 明朝" w:hint="eastAsia"/>
          <w:sz w:val="24"/>
          <w:szCs w:val="60"/>
        </w:rPr>
        <w:t xml:space="preserve">　情報システムは、市の業務遂行にあたって必要不可欠なインフラであり、被害を受けた場合は、復旧すべきものを稼働させる必要がある。</w:t>
      </w:r>
    </w:p>
    <w:p w:rsidR="00840450" w:rsidRDefault="00840450" w:rsidP="00B4474E">
      <w:pPr>
        <w:jc w:val="left"/>
        <w:rPr>
          <w:rFonts w:ascii="ＭＳ ゴシック" w:eastAsia="ＭＳ ゴシック" w:hAnsi="ＭＳ ゴシック"/>
          <w:sz w:val="24"/>
          <w:szCs w:val="60"/>
        </w:rPr>
      </w:pPr>
    </w:p>
    <w:p w:rsidR="00C94C47" w:rsidRDefault="00840450" w:rsidP="00B4474E">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（1）現状</w:t>
      </w:r>
    </w:p>
    <w:p w:rsidR="00C94C47" w:rsidRPr="00840450" w:rsidRDefault="00840450" w:rsidP="00B4474E">
      <w:pPr>
        <w:jc w:val="left"/>
        <w:rPr>
          <w:rFonts w:ascii="ＭＳ 明朝" w:eastAsia="ＭＳ 明朝" w:hAnsi="ＭＳ 明朝"/>
          <w:sz w:val="24"/>
          <w:szCs w:val="60"/>
        </w:rPr>
      </w:pPr>
      <w:r w:rsidRPr="00840450">
        <w:rPr>
          <w:rFonts w:ascii="ＭＳ 明朝" w:eastAsia="ＭＳ 明朝" w:hAnsi="ＭＳ 明朝" w:hint="eastAsia"/>
          <w:sz w:val="24"/>
          <w:szCs w:val="60"/>
        </w:rPr>
        <w:t xml:space="preserve">　本市の情報システムは</w:t>
      </w:r>
      <w:r w:rsidR="00EC5EA7">
        <w:rPr>
          <w:rFonts w:ascii="ＭＳ 明朝" w:eastAsia="ＭＳ 明朝" w:hAnsi="ＭＳ 明朝" w:hint="eastAsia"/>
          <w:sz w:val="24"/>
          <w:szCs w:val="60"/>
        </w:rPr>
        <w:t>、</w:t>
      </w:r>
      <w:r w:rsidR="00A47EFC">
        <w:rPr>
          <w:rFonts w:ascii="ＭＳ 明朝" w:eastAsia="ＭＳ 明朝" w:hAnsi="ＭＳ 明朝" w:hint="eastAsia"/>
          <w:sz w:val="24"/>
          <w:szCs w:val="60"/>
        </w:rPr>
        <w:t>集約及び運用拠点を</w:t>
      </w:r>
      <w:r w:rsidR="00EC5EA7">
        <w:rPr>
          <w:rFonts w:ascii="ＭＳ 明朝" w:eastAsia="ＭＳ 明朝" w:hAnsi="ＭＳ 明朝" w:hint="eastAsia"/>
          <w:sz w:val="24"/>
          <w:szCs w:val="60"/>
        </w:rPr>
        <w:t>駅北庁舎に設置する</w:t>
      </w:r>
      <w:r w:rsidRPr="00840450">
        <w:rPr>
          <w:rFonts w:ascii="ＭＳ 明朝" w:eastAsia="ＭＳ 明朝" w:hAnsi="ＭＳ 明朝" w:hint="eastAsia"/>
          <w:sz w:val="24"/>
          <w:szCs w:val="60"/>
        </w:rPr>
        <w:t>ネットワーク環境において稼働しており</w:t>
      </w:r>
      <w:r>
        <w:rPr>
          <w:rFonts w:ascii="ＭＳ 明朝" w:eastAsia="ＭＳ 明朝" w:hAnsi="ＭＳ 明朝" w:hint="eastAsia"/>
          <w:sz w:val="24"/>
          <w:szCs w:val="60"/>
        </w:rPr>
        <w:t>、システム機器本体や端末機器と同様にネットワーク環境も重要な情報インフラと位置付ける。</w:t>
      </w:r>
    </w:p>
    <w:p w:rsidR="00C94C47" w:rsidRDefault="00840450" w:rsidP="00B4474E">
      <w:pPr>
        <w:jc w:val="left"/>
        <w:rPr>
          <w:rFonts w:ascii="ＭＳ 明朝" w:eastAsia="ＭＳ 明朝" w:hAnsi="ＭＳ 明朝"/>
          <w:sz w:val="24"/>
          <w:szCs w:val="60"/>
        </w:rPr>
      </w:pPr>
      <w:r>
        <w:rPr>
          <w:rFonts w:ascii="ＭＳ 明朝" w:eastAsia="ＭＳ 明朝" w:hAnsi="ＭＳ 明朝" w:hint="eastAsia"/>
          <w:sz w:val="24"/>
          <w:szCs w:val="60"/>
        </w:rPr>
        <w:t xml:space="preserve">　重要なデータを管理、運用する情報システムの</w:t>
      </w:r>
      <w:r w:rsidR="00A47EFC">
        <w:rPr>
          <w:rFonts w:ascii="ＭＳ 明朝" w:eastAsia="ＭＳ 明朝" w:hAnsi="ＭＳ 明朝" w:hint="eastAsia"/>
          <w:sz w:val="24"/>
          <w:szCs w:val="60"/>
        </w:rPr>
        <w:t>ハードウェア類は、免震構造を備えた駅北庁舎に備え、IDC</w:t>
      </w:r>
      <w:r w:rsidR="003000A1">
        <w:rPr>
          <w:rFonts w:ascii="ＭＳ 明朝" w:eastAsia="ＭＳ 明朝" w:hAnsi="ＭＳ 明朝" w:hint="eastAsia"/>
          <w:sz w:val="24"/>
          <w:szCs w:val="60"/>
        </w:rPr>
        <w:t>（「Internet Date Center」の略称。災害への高度な対策が施された安全な環境の下でデータやサーバーの管理及び運用を行う施設）</w:t>
      </w:r>
      <w:r w:rsidR="00A47EFC">
        <w:rPr>
          <w:rFonts w:ascii="ＭＳ 明朝" w:eastAsia="ＭＳ 明朝" w:hAnsi="ＭＳ 明朝" w:hint="eastAsia"/>
          <w:sz w:val="24"/>
          <w:szCs w:val="60"/>
        </w:rPr>
        <w:t>を活用し分散して設置し、日々バックアップを実施している。</w:t>
      </w:r>
      <w:r w:rsidR="0057030F">
        <w:rPr>
          <w:rFonts w:ascii="ＭＳ 明朝" w:eastAsia="ＭＳ 明朝" w:hAnsi="ＭＳ 明朝" w:hint="eastAsia"/>
          <w:sz w:val="24"/>
          <w:szCs w:val="60"/>
        </w:rPr>
        <w:t>また、情報システム設備の現状を次</w:t>
      </w:r>
      <w:r w:rsidR="003000A1">
        <w:rPr>
          <w:rFonts w:ascii="ＭＳ 明朝" w:eastAsia="ＭＳ 明朝" w:hAnsi="ＭＳ 明朝" w:hint="eastAsia"/>
          <w:sz w:val="24"/>
          <w:szCs w:val="60"/>
        </w:rPr>
        <w:t>に示す。</w:t>
      </w:r>
    </w:p>
    <w:p w:rsidR="007229FD" w:rsidRPr="00840450" w:rsidRDefault="007229FD" w:rsidP="00B4474E">
      <w:pPr>
        <w:jc w:val="left"/>
        <w:rPr>
          <w:rFonts w:ascii="ＭＳ 明朝" w:eastAsia="ＭＳ 明朝" w:hAnsi="ＭＳ 明朝"/>
          <w:sz w:val="24"/>
          <w:szCs w:val="60"/>
        </w:rPr>
      </w:pPr>
    </w:p>
    <w:p w:rsidR="003000A1" w:rsidRDefault="003000A1" w:rsidP="003000A1">
      <w:pPr>
        <w:jc w:val="center"/>
        <w:rPr>
          <w:rFonts w:ascii="ＭＳ 明朝" w:eastAsia="ＭＳ 明朝" w:hAnsi="ＭＳ 明朝"/>
          <w:sz w:val="24"/>
          <w:szCs w:val="60"/>
        </w:rPr>
      </w:pPr>
      <w:r w:rsidRPr="00B4474E">
        <w:rPr>
          <w:rFonts w:ascii="ＭＳ 明朝" w:eastAsia="ＭＳ 明朝" w:hAnsi="ＭＳ 明朝" w:hint="eastAsia"/>
          <w:szCs w:val="60"/>
        </w:rPr>
        <w:t>図表</w:t>
      </w:r>
      <w:r>
        <w:rPr>
          <w:rFonts w:ascii="ＭＳ 明朝" w:eastAsia="ＭＳ 明朝" w:hAnsi="ＭＳ 明朝" w:hint="eastAsia"/>
          <w:szCs w:val="60"/>
        </w:rPr>
        <w:t>1</w:t>
      </w:r>
      <w:r w:rsidR="00F32623">
        <w:rPr>
          <w:rFonts w:ascii="ＭＳ 明朝" w:eastAsia="ＭＳ 明朝" w:hAnsi="ＭＳ 明朝" w:hint="eastAsia"/>
          <w:szCs w:val="60"/>
        </w:rPr>
        <w:t>3</w:t>
      </w:r>
      <w:r w:rsidRPr="00B4474E">
        <w:rPr>
          <w:rFonts w:ascii="ＭＳ 明朝" w:eastAsia="ＭＳ 明朝" w:hAnsi="ＭＳ 明朝" w:hint="eastAsia"/>
          <w:szCs w:val="60"/>
        </w:rPr>
        <w:t xml:space="preserve">　</w:t>
      </w:r>
      <w:r>
        <w:rPr>
          <w:rFonts w:ascii="ＭＳ 明朝" w:eastAsia="ＭＳ 明朝" w:hAnsi="ＭＳ 明朝" w:hint="eastAsia"/>
          <w:szCs w:val="60"/>
        </w:rPr>
        <w:t>情報システム設備の現状</w:t>
      </w:r>
    </w:p>
    <w:tbl>
      <w:tblPr>
        <w:tblStyle w:val="a3"/>
        <w:tblW w:w="0" w:type="auto"/>
        <w:tblLook w:val="04A0" w:firstRow="1" w:lastRow="0" w:firstColumn="1" w:lastColumn="0" w:noHBand="0" w:noVBand="1"/>
      </w:tblPr>
      <w:tblGrid>
        <w:gridCol w:w="2263"/>
        <w:gridCol w:w="7365"/>
      </w:tblGrid>
      <w:tr w:rsidR="005C3A2E" w:rsidTr="005C3A2E">
        <w:tc>
          <w:tcPr>
            <w:tcW w:w="2263" w:type="dxa"/>
            <w:vMerge w:val="restart"/>
            <w:shd w:val="clear" w:color="auto" w:fill="F2F2F2" w:themeFill="background1" w:themeFillShade="F2"/>
            <w:vAlign w:val="center"/>
          </w:tcPr>
          <w:p w:rsid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サーバー室</w:t>
            </w:r>
          </w:p>
          <w:p w:rsidR="008B5DDD" w:rsidRPr="005C3A2E" w:rsidRDefault="008B5DDD" w:rsidP="005C3A2E">
            <w:pPr>
              <w:rPr>
                <w:rFonts w:ascii="ＭＳ ゴシック" w:eastAsia="ＭＳ ゴシック" w:hAnsi="ＭＳ ゴシック"/>
                <w:sz w:val="24"/>
                <w:szCs w:val="60"/>
              </w:rPr>
            </w:pPr>
            <w:r>
              <w:rPr>
                <w:rFonts w:ascii="ＭＳ ゴシック" w:eastAsia="ＭＳ ゴシック" w:hAnsi="ＭＳ ゴシック" w:hint="eastAsia"/>
                <w:sz w:val="24"/>
                <w:szCs w:val="60"/>
              </w:rPr>
              <w:t>（駅北庁舎）</w:t>
            </w: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電源設備</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5C3A2E" w:rsidRDefault="00640765" w:rsidP="00640765">
            <w:pPr>
              <w:ind w:left="220" w:hangingChars="100" w:hanging="220"/>
              <w:rPr>
                <w:rFonts w:ascii="ＭＳ 明朝" w:eastAsia="ＭＳ 明朝" w:hAnsi="ＭＳ 明朝"/>
                <w:sz w:val="24"/>
                <w:szCs w:val="60"/>
              </w:rPr>
            </w:pPr>
            <w:r>
              <w:rPr>
                <w:rFonts w:ascii="ＭＳ 明朝" w:eastAsia="ＭＳ 明朝" w:hAnsi="ＭＳ 明朝" w:hint="eastAsia"/>
                <w:sz w:val="22"/>
                <w:szCs w:val="60"/>
              </w:rPr>
              <w:t>・</w:t>
            </w:r>
            <w:r w:rsidR="005C3A2E" w:rsidRPr="005C3A2E">
              <w:rPr>
                <w:rFonts w:ascii="ＭＳ 明朝" w:eastAsia="ＭＳ 明朝" w:hAnsi="ＭＳ 明朝" w:hint="eastAsia"/>
                <w:sz w:val="22"/>
                <w:szCs w:val="60"/>
              </w:rPr>
              <w:t>災害時に電力供給が遮断された場合、一時的に</w:t>
            </w:r>
            <w:r w:rsidR="005C3A2E">
              <w:rPr>
                <w:rFonts w:ascii="ＭＳ 明朝" w:eastAsia="ＭＳ 明朝" w:hAnsi="ＭＳ 明朝" w:hint="eastAsia"/>
                <w:sz w:val="22"/>
                <w:szCs w:val="60"/>
              </w:rPr>
              <w:t>無停電電源装置（UPS</w:t>
            </w:r>
            <w:r>
              <w:rPr>
                <w:rFonts w:ascii="ＭＳ 明朝" w:eastAsia="ＭＳ 明朝" w:hAnsi="ＭＳ 明朝" w:hint="eastAsia"/>
                <w:sz w:val="22"/>
                <w:szCs w:val="60"/>
              </w:rPr>
              <w:t>）が対応した後、自家発電機からの供給に切替わる</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空調設備</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5C3A2E" w:rsidRPr="005C3A2E" w:rsidRDefault="00640765" w:rsidP="005C3A2E">
            <w:pPr>
              <w:rPr>
                <w:rFonts w:ascii="ＭＳ 明朝" w:eastAsia="ＭＳ 明朝" w:hAnsi="ＭＳ 明朝"/>
                <w:sz w:val="22"/>
                <w:szCs w:val="60"/>
              </w:rPr>
            </w:pPr>
            <w:r>
              <w:rPr>
                <w:rFonts w:ascii="ＭＳ 明朝" w:eastAsia="ＭＳ 明朝" w:hAnsi="ＭＳ 明朝" w:hint="eastAsia"/>
                <w:sz w:val="22"/>
                <w:szCs w:val="60"/>
              </w:rPr>
              <w:t>・</w:t>
            </w:r>
            <w:r w:rsidR="005C3A2E">
              <w:rPr>
                <w:rFonts w:ascii="ＭＳ 明朝" w:eastAsia="ＭＳ 明朝" w:hAnsi="ＭＳ 明朝" w:hint="eastAsia"/>
                <w:sz w:val="22"/>
                <w:szCs w:val="60"/>
              </w:rPr>
              <w:t>６台の空調機で冗長化対策済。一部が</w:t>
            </w:r>
            <w:r>
              <w:rPr>
                <w:rFonts w:ascii="ＭＳ 明朝" w:eastAsia="ＭＳ 明朝" w:hAnsi="ＭＳ 明朝" w:hint="eastAsia"/>
                <w:sz w:val="22"/>
                <w:szCs w:val="60"/>
              </w:rPr>
              <w:t>故障しても対応可能</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耐震対策</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5C3A2E" w:rsidRPr="005C3A2E" w:rsidRDefault="00640765" w:rsidP="005C3A2E">
            <w:pPr>
              <w:rPr>
                <w:rFonts w:ascii="ＭＳ 明朝" w:eastAsia="ＭＳ 明朝" w:hAnsi="ＭＳ 明朝"/>
                <w:sz w:val="22"/>
                <w:szCs w:val="60"/>
              </w:rPr>
            </w:pPr>
            <w:r>
              <w:rPr>
                <w:rFonts w:ascii="ＭＳ 明朝" w:eastAsia="ＭＳ 明朝" w:hAnsi="ＭＳ 明朝" w:hint="eastAsia"/>
                <w:sz w:val="22"/>
                <w:szCs w:val="60"/>
              </w:rPr>
              <w:t>・免震構造である駅北庁舎にて設置し、免振ラックに格納</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消火設備</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640765" w:rsidRPr="005C3A2E" w:rsidRDefault="00640765" w:rsidP="00640765">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・スプリンクラー等を作動させるための電源の供給が絶たれた場合、蓄電池設備から一定時間、電力が供給される</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耐水対策</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5C3A2E" w:rsidRDefault="00C1043B" w:rsidP="00640765">
            <w:pPr>
              <w:rPr>
                <w:rFonts w:ascii="ＭＳ 明朝" w:eastAsia="ＭＳ 明朝" w:hAnsi="ＭＳ 明朝"/>
                <w:sz w:val="22"/>
                <w:szCs w:val="60"/>
              </w:rPr>
            </w:pPr>
            <w:r>
              <w:rPr>
                <w:rFonts w:ascii="ＭＳ 明朝" w:eastAsia="ＭＳ 明朝" w:hAnsi="ＭＳ 明朝" w:hint="eastAsia"/>
                <w:sz w:val="22"/>
                <w:szCs w:val="60"/>
              </w:rPr>
              <w:t>・浸水の影響を受けにくい高</w:t>
            </w:r>
            <w:r w:rsidR="00640765">
              <w:rPr>
                <w:rFonts w:ascii="ＭＳ 明朝" w:eastAsia="ＭＳ 明朝" w:hAnsi="ＭＳ 明朝" w:hint="eastAsia"/>
                <w:sz w:val="22"/>
                <w:szCs w:val="60"/>
              </w:rPr>
              <w:t>層</w:t>
            </w:r>
            <w:r>
              <w:rPr>
                <w:rFonts w:ascii="ＭＳ 明朝" w:eastAsia="ＭＳ 明朝" w:hAnsi="ＭＳ 明朝" w:hint="eastAsia"/>
                <w:sz w:val="22"/>
                <w:szCs w:val="60"/>
              </w:rPr>
              <w:t>階</w:t>
            </w:r>
            <w:r w:rsidR="00640765">
              <w:rPr>
                <w:rFonts w:ascii="ＭＳ 明朝" w:eastAsia="ＭＳ 明朝" w:hAnsi="ＭＳ 明朝" w:hint="eastAsia"/>
                <w:sz w:val="22"/>
                <w:szCs w:val="60"/>
              </w:rPr>
              <w:t>に設置</w:t>
            </w:r>
          </w:p>
          <w:p w:rsidR="00640765" w:rsidRPr="00640765" w:rsidRDefault="00640765" w:rsidP="00640765">
            <w:pPr>
              <w:rPr>
                <w:rFonts w:ascii="ＭＳ 明朝" w:eastAsia="ＭＳ 明朝" w:hAnsi="ＭＳ 明朝"/>
                <w:sz w:val="22"/>
                <w:szCs w:val="60"/>
              </w:rPr>
            </w:pPr>
            <w:r>
              <w:rPr>
                <w:rFonts w:ascii="ＭＳ 明朝" w:eastAsia="ＭＳ 明朝" w:hAnsi="ＭＳ 明朝" w:hint="eastAsia"/>
                <w:sz w:val="22"/>
                <w:szCs w:val="60"/>
              </w:rPr>
              <w:t>・空調設備からの漏水を想定し、</w:t>
            </w:r>
            <w:r w:rsidR="00B94A8E">
              <w:rPr>
                <w:rFonts w:ascii="ＭＳ 明朝" w:eastAsia="ＭＳ 明朝" w:hAnsi="ＭＳ 明朝" w:hint="eastAsia"/>
                <w:sz w:val="22"/>
                <w:szCs w:val="60"/>
              </w:rPr>
              <w:t>漏水検知器を設置</w:t>
            </w:r>
          </w:p>
        </w:tc>
      </w:tr>
      <w:tr w:rsidR="005C3A2E" w:rsidTr="005C3A2E">
        <w:tc>
          <w:tcPr>
            <w:tcW w:w="2263" w:type="dxa"/>
            <w:vMerge w:val="restart"/>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lastRenderedPageBreak/>
              <w:t>ネットワーク機器</w:t>
            </w: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庁外インフラ</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5C3A2E" w:rsidRDefault="004C2812" w:rsidP="005C3A2E">
            <w:pPr>
              <w:rPr>
                <w:rFonts w:ascii="ＭＳ 明朝" w:eastAsia="ＭＳ 明朝" w:hAnsi="ＭＳ 明朝"/>
                <w:sz w:val="22"/>
                <w:szCs w:val="60"/>
              </w:rPr>
            </w:pPr>
            <w:r>
              <w:rPr>
                <w:rFonts w:ascii="ＭＳ 明朝" w:eastAsia="ＭＳ 明朝" w:hAnsi="ＭＳ 明朝" w:hint="eastAsia"/>
                <w:sz w:val="22"/>
                <w:szCs w:val="60"/>
              </w:rPr>
              <w:t>・有線回線を整備。衛星通信等の無線環境は未整備である</w:t>
            </w:r>
          </w:p>
          <w:p w:rsidR="004C2812" w:rsidRPr="005C3A2E" w:rsidRDefault="004C2812" w:rsidP="00C1043B">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w:t>
            </w:r>
            <w:r w:rsidR="008B5DDD">
              <w:rPr>
                <w:rFonts w:ascii="ＭＳ 明朝" w:eastAsia="ＭＳ 明朝" w:hAnsi="ＭＳ 明朝" w:hint="eastAsia"/>
                <w:sz w:val="22"/>
                <w:szCs w:val="60"/>
              </w:rPr>
              <w:t>本庁舎と駅北庁舎を繋ぐ回線は多治見橋</w:t>
            </w:r>
            <w:r w:rsidR="00731080">
              <w:rPr>
                <w:rFonts w:ascii="ＭＳ 明朝" w:eastAsia="ＭＳ 明朝" w:hAnsi="ＭＳ 明朝" w:hint="eastAsia"/>
                <w:sz w:val="22"/>
                <w:szCs w:val="60"/>
              </w:rPr>
              <w:t>を経由する有線にて冗長化されている</w:t>
            </w:r>
            <w:r w:rsidR="008B5DDD">
              <w:rPr>
                <w:rFonts w:ascii="ＭＳ 明朝" w:eastAsia="ＭＳ 明朝" w:hAnsi="ＭＳ 明朝" w:hint="eastAsia"/>
                <w:sz w:val="22"/>
                <w:szCs w:val="60"/>
              </w:rPr>
              <w:t>。</w:t>
            </w:r>
            <w:r w:rsidR="00731080">
              <w:rPr>
                <w:rFonts w:ascii="ＭＳ 明朝" w:eastAsia="ＭＳ 明朝" w:hAnsi="ＭＳ 明朝" w:hint="eastAsia"/>
                <w:sz w:val="22"/>
                <w:szCs w:val="60"/>
              </w:rPr>
              <w:t>なお</w:t>
            </w:r>
            <w:r w:rsidR="008B5DDD">
              <w:rPr>
                <w:rFonts w:ascii="ＭＳ 明朝" w:eastAsia="ＭＳ 明朝" w:hAnsi="ＭＳ 明朝" w:hint="eastAsia"/>
                <w:sz w:val="22"/>
                <w:szCs w:val="60"/>
              </w:rPr>
              <w:t>、地震等の影響によっては、回線が利用できない</w:t>
            </w:r>
            <w:r w:rsidR="00731080">
              <w:rPr>
                <w:rFonts w:ascii="ＭＳ 明朝" w:eastAsia="ＭＳ 明朝" w:hAnsi="ＭＳ 明朝" w:hint="eastAsia"/>
                <w:sz w:val="22"/>
                <w:szCs w:val="60"/>
              </w:rPr>
              <w:t>場合</w:t>
            </w:r>
            <w:r w:rsidR="008B5DDD">
              <w:rPr>
                <w:rFonts w:ascii="ＭＳ 明朝" w:eastAsia="ＭＳ 明朝" w:hAnsi="ＭＳ 明朝" w:hint="eastAsia"/>
                <w:sz w:val="22"/>
                <w:szCs w:val="60"/>
              </w:rPr>
              <w:t>が</w:t>
            </w:r>
            <w:r w:rsidR="00731080">
              <w:rPr>
                <w:rFonts w:ascii="ＭＳ 明朝" w:eastAsia="ＭＳ 明朝" w:hAnsi="ＭＳ 明朝" w:hint="eastAsia"/>
                <w:sz w:val="22"/>
                <w:szCs w:val="60"/>
              </w:rPr>
              <w:t>想定される</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bottom w:val="dotted" w:sz="4" w:space="0" w:color="auto"/>
            </w:tcBorders>
            <w:vAlign w:val="center"/>
          </w:tcPr>
          <w:p w:rsidR="005C3A2E" w:rsidRPr="005C3A2E" w:rsidRDefault="005C3A2E" w:rsidP="005C3A2E">
            <w:pPr>
              <w:rPr>
                <w:rFonts w:ascii="ＭＳ ゴシック" w:eastAsia="ＭＳ ゴシック" w:hAnsi="ＭＳ ゴシック"/>
                <w:sz w:val="24"/>
                <w:szCs w:val="60"/>
              </w:rPr>
            </w:pPr>
            <w:r w:rsidRPr="005C3A2E">
              <w:rPr>
                <w:rFonts w:ascii="ＭＳ ゴシック" w:eastAsia="ＭＳ ゴシック" w:hAnsi="ＭＳ ゴシック" w:hint="eastAsia"/>
                <w:sz w:val="24"/>
                <w:szCs w:val="60"/>
              </w:rPr>
              <w:t>庁内インフラ</w:t>
            </w:r>
          </w:p>
        </w:tc>
      </w:tr>
      <w:tr w:rsidR="005C3A2E" w:rsidTr="005C3A2E">
        <w:tc>
          <w:tcPr>
            <w:tcW w:w="2263" w:type="dxa"/>
            <w:vMerge/>
            <w:shd w:val="clear" w:color="auto" w:fill="F2F2F2" w:themeFill="background1" w:themeFillShade="F2"/>
            <w:vAlign w:val="center"/>
          </w:tcPr>
          <w:p w:rsidR="005C3A2E" w:rsidRPr="005C3A2E" w:rsidRDefault="005C3A2E" w:rsidP="005C3A2E">
            <w:pPr>
              <w:rPr>
                <w:rFonts w:ascii="ＭＳ ゴシック" w:eastAsia="ＭＳ ゴシック" w:hAnsi="ＭＳ ゴシック"/>
                <w:sz w:val="24"/>
                <w:szCs w:val="60"/>
              </w:rPr>
            </w:pPr>
          </w:p>
        </w:tc>
        <w:tc>
          <w:tcPr>
            <w:tcW w:w="7365" w:type="dxa"/>
            <w:tcBorders>
              <w:top w:val="dotted" w:sz="4" w:space="0" w:color="auto"/>
            </w:tcBorders>
            <w:vAlign w:val="center"/>
          </w:tcPr>
          <w:p w:rsidR="008B5DDD" w:rsidRDefault="008B5DDD" w:rsidP="005C3A2E">
            <w:pPr>
              <w:rPr>
                <w:rFonts w:ascii="ＭＳ 明朝" w:eastAsia="ＭＳ 明朝" w:hAnsi="ＭＳ 明朝"/>
                <w:sz w:val="22"/>
                <w:szCs w:val="60"/>
              </w:rPr>
            </w:pPr>
            <w:r>
              <w:rPr>
                <w:rFonts w:ascii="ＭＳ 明朝" w:eastAsia="ＭＳ 明朝" w:hAnsi="ＭＳ 明朝" w:hint="eastAsia"/>
                <w:sz w:val="22"/>
                <w:szCs w:val="60"/>
              </w:rPr>
              <w:t>【駅北庁舎】</w:t>
            </w:r>
          </w:p>
          <w:p w:rsidR="005C3A2E" w:rsidRDefault="008B5DDD" w:rsidP="008B5DDD">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・各フロアに設置されている情報通信機器は、</w:t>
            </w:r>
            <w:r w:rsidRPr="005C3A2E">
              <w:rPr>
                <w:rFonts w:ascii="ＭＳ 明朝" w:eastAsia="ＭＳ 明朝" w:hAnsi="ＭＳ 明朝" w:hint="eastAsia"/>
                <w:sz w:val="22"/>
                <w:szCs w:val="60"/>
              </w:rPr>
              <w:t>一時的に</w:t>
            </w:r>
            <w:r>
              <w:rPr>
                <w:rFonts w:ascii="ＭＳ 明朝" w:eastAsia="ＭＳ 明朝" w:hAnsi="ＭＳ 明朝" w:hint="eastAsia"/>
                <w:sz w:val="22"/>
                <w:szCs w:val="60"/>
              </w:rPr>
              <w:t>無停電電源装置（UPS）が対応した後、自家発電機からの供給に切替わる</w:t>
            </w:r>
          </w:p>
          <w:p w:rsidR="008B5DDD" w:rsidRDefault="008B5DDD" w:rsidP="008B5DDD">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・庁舎内のコアスイッチとフロアスイッチとの回線は冗長化されている</w:t>
            </w:r>
          </w:p>
          <w:p w:rsidR="008B5DDD" w:rsidRDefault="008B5DDD" w:rsidP="005C3A2E">
            <w:pPr>
              <w:rPr>
                <w:rFonts w:ascii="ＭＳ 明朝" w:eastAsia="ＭＳ 明朝" w:hAnsi="ＭＳ 明朝"/>
                <w:sz w:val="22"/>
                <w:szCs w:val="60"/>
              </w:rPr>
            </w:pPr>
            <w:r>
              <w:rPr>
                <w:rFonts w:ascii="ＭＳ 明朝" w:eastAsia="ＭＳ 明朝" w:hAnsi="ＭＳ 明朝" w:hint="eastAsia"/>
                <w:sz w:val="22"/>
                <w:szCs w:val="60"/>
              </w:rPr>
              <w:t>【本庁舎】</w:t>
            </w:r>
          </w:p>
          <w:p w:rsidR="008B5DDD" w:rsidRPr="005C3A2E" w:rsidRDefault="008B5DDD" w:rsidP="008B5DDD">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・各フロアに設置されている情報通信機器は、</w:t>
            </w:r>
            <w:r w:rsidRPr="005C3A2E">
              <w:rPr>
                <w:rFonts w:ascii="ＭＳ 明朝" w:eastAsia="ＭＳ 明朝" w:hAnsi="ＭＳ 明朝" w:hint="eastAsia"/>
                <w:sz w:val="22"/>
                <w:szCs w:val="60"/>
              </w:rPr>
              <w:t>一時的に</w:t>
            </w:r>
            <w:r>
              <w:rPr>
                <w:rFonts w:ascii="ＭＳ 明朝" w:eastAsia="ＭＳ 明朝" w:hAnsi="ＭＳ 明朝" w:hint="eastAsia"/>
                <w:sz w:val="22"/>
                <w:szCs w:val="60"/>
              </w:rPr>
              <w:t>無停電電源装置（UPS）が対応する</w:t>
            </w:r>
          </w:p>
        </w:tc>
      </w:tr>
      <w:tr w:rsidR="005C3A2E" w:rsidTr="005C3A2E">
        <w:tc>
          <w:tcPr>
            <w:tcW w:w="2263" w:type="dxa"/>
            <w:shd w:val="clear" w:color="auto" w:fill="F2F2F2" w:themeFill="background1" w:themeFillShade="F2"/>
            <w:vAlign w:val="center"/>
          </w:tcPr>
          <w:p w:rsidR="00A86C54" w:rsidRDefault="00A86C54" w:rsidP="00A86C54">
            <w:pPr>
              <w:rPr>
                <w:rFonts w:ascii="ＭＳ ゴシック" w:eastAsia="ＭＳ ゴシック" w:hAnsi="ＭＳ ゴシック"/>
                <w:sz w:val="24"/>
                <w:szCs w:val="60"/>
              </w:rPr>
            </w:pPr>
            <w:r>
              <w:rPr>
                <w:rFonts w:ascii="ＭＳ ゴシック" w:eastAsia="ＭＳ ゴシック" w:hAnsi="ＭＳ ゴシック" w:hint="eastAsia"/>
                <w:sz w:val="24"/>
                <w:szCs w:val="60"/>
              </w:rPr>
              <w:t>業務</w:t>
            </w:r>
            <w:r w:rsidRPr="00A86C54">
              <w:rPr>
                <w:rFonts w:ascii="ＭＳ ゴシック" w:eastAsia="ＭＳ ゴシック" w:hAnsi="ＭＳ ゴシック" w:hint="eastAsia"/>
                <w:sz w:val="24"/>
                <w:szCs w:val="60"/>
              </w:rPr>
              <w:t>(庁内LAN・</w:t>
            </w:r>
          </w:p>
          <w:p w:rsidR="00A86C54" w:rsidRPr="005C3A2E" w:rsidRDefault="00A86C54" w:rsidP="00A86C54">
            <w:pPr>
              <w:rPr>
                <w:rFonts w:ascii="ＭＳ ゴシック" w:eastAsia="ＭＳ ゴシック" w:hAnsi="ＭＳ ゴシック"/>
                <w:sz w:val="24"/>
                <w:szCs w:val="60"/>
              </w:rPr>
            </w:pPr>
            <w:r w:rsidRPr="00A86C54">
              <w:rPr>
                <w:rFonts w:ascii="ＭＳ ゴシック" w:eastAsia="ＭＳ ゴシック" w:hAnsi="ＭＳ ゴシック" w:hint="eastAsia"/>
                <w:sz w:val="24"/>
                <w:szCs w:val="60"/>
              </w:rPr>
              <w:t>基幹系)端末</w:t>
            </w:r>
          </w:p>
        </w:tc>
        <w:tc>
          <w:tcPr>
            <w:tcW w:w="7365" w:type="dxa"/>
            <w:vAlign w:val="center"/>
          </w:tcPr>
          <w:p w:rsidR="005C3A2E" w:rsidRDefault="00A86C54" w:rsidP="005C3A2E">
            <w:pPr>
              <w:rPr>
                <w:rFonts w:ascii="ＭＳ 明朝" w:eastAsia="ＭＳ 明朝" w:hAnsi="ＭＳ 明朝"/>
                <w:sz w:val="22"/>
                <w:szCs w:val="60"/>
              </w:rPr>
            </w:pPr>
            <w:r>
              <w:rPr>
                <w:rFonts w:ascii="ＭＳ 明朝" w:eastAsia="ＭＳ 明朝" w:hAnsi="ＭＳ 明朝" w:hint="eastAsia"/>
                <w:sz w:val="22"/>
                <w:szCs w:val="60"/>
              </w:rPr>
              <w:t>【駅北庁舎】</w:t>
            </w:r>
          </w:p>
          <w:p w:rsidR="00A86C54" w:rsidRDefault="00A86C54" w:rsidP="00013292">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・基幹系業務端末のうち半数以上は</w:t>
            </w:r>
            <w:r w:rsidR="00B87762">
              <w:rPr>
                <w:rFonts w:ascii="ＭＳ 明朝" w:eastAsia="ＭＳ 明朝" w:hAnsi="ＭＳ 明朝" w:hint="eastAsia"/>
                <w:sz w:val="22"/>
                <w:szCs w:val="60"/>
              </w:rPr>
              <w:t>、停電時において</w:t>
            </w:r>
            <w:r w:rsidRPr="005C3A2E">
              <w:rPr>
                <w:rFonts w:ascii="ＭＳ 明朝" w:eastAsia="ＭＳ 明朝" w:hAnsi="ＭＳ 明朝" w:hint="eastAsia"/>
                <w:sz w:val="22"/>
                <w:szCs w:val="60"/>
              </w:rPr>
              <w:t>一時的に</w:t>
            </w:r>
            <w:r>
              <w:rPr>
                <w:rFonts w:ascii="ＭＳ 明朝" w:eastAsia="ＭＳ 明朝" w:hAnsi="ＭＳ 明朝" w:hint="eastAsia"/>
                <w:sz w:val="22"/>
                <w:szCs w:val="60"/>
              </w:rPr>
              <w:t>無停電電源装置（UPS）が対応した後、自家発電機からの供給に切替わる</w:t>
            </w:r>
          </w:p>
          <w:p w:rsidR="00A86C54" w:rsidRDefault="00A86C54" w:rsidP="005C3A2E">
            <w:pPr>
              <w:rPr>
                <w:rFonts w:ascii="ＭＳ 明朝" w:eastAsia="ＭＳ 明朝" w:hAnsi="ＭＳ 明朝"/>
                <w:sz w:val="22"/>
                <w:szCs w:val="60"/>
              </w:rPr>
            </w:pPr>
            <w:r>
              <w:rPr>
                <w:rFonts w:ascii="ＭＳ 明朝" w:eastAsia="ＭＳ 明朝" w:hAnsi="ＭＳ 明朝" w:hint="eastAsia"/>
                <w:sz w:val="22"/>
                <w:szCs w:val="60"/>
              </w:rPr>
              <w:t>【本庁舎】</w:t>
            </w:r>
          </w:p>
          <w:p w:rsidR="00A86C54" w:rsidRDefault="00A86C54" w:rsidP="005C3A2E">
            <w:pPr>
              <w:rPr>
                <w:rFonts w:ascii="ＭＳ 明朝" w:eastAsia="ＭＳ 明朝" w:hAnsi="ＭＳ 明朝"/>
                <w:sz w:val="22"/>
                <w:szCs w:val="60"/>
              </w:rPr>
            </w:pPr>
            <w:r>
              <w:rPr>
                <w:rFonts w:ascii="ＭＳ 明朝" w:eastAsia="ＭＳ 明朝" w:hAnsi="ＭＳ 明朝" w:hint="eastAsia"/>
                <w:sz w:val="22"/>
                <w:szCs w:val="60"/>
              </w:rPr>
              <w:t>・基幹系業務端末は</w:t>
            </w:r>
            <w:r w:rsidR="00B87762">
              <w:rPr>
                <w:rFonts w:ascii="ＭＳ 明朝" w:eastAsia="ＭＳ 明朝" w:hAnsi="ＭＳ 明朝" w:hint="eastAsia"/>
                <w:sz w:val="22"/>
                <w:szCs w:val="60"/>
              </w:rPr>
              <w:t>、停電時において無停電電源装置（CVCF）が対応</w:t>
            </w:r>
          </w:p>
          <w:p w:rsidR="00B87762" w:rsidRDefault="00B87762" w:rsidP="005C3A2E">
            <w:pPr>
              <w:rPr>
                <w:rFonts w:ascii="ＭＳ 明朝" w:eastAsia="ＭＳ 明朝" w:hAnsi="ＭＳ 明朝"/>
                <w:sz w:val="22"/>
                <w:szCs w:val="60"/>
              </w:rPr>
            </w:pPr>
            <w:r>
              <w:rPr>
                <w:rFonts w:ascii="ＭＳ 明朝" w:eastAsia="ＭＳ 明朝" w:hAnsi="ＭＳ 明朝" w:hint="eastAsia"/>
                <w:sz w:val="22"/>
                <w:szCs w:val="60"/>
              </w:rPr>
              <w:t>【共通】</w:t>
            </w:r>
          </w:p>
          <w:p w:rsidR="00B87762" w:rsidRPr="005C3A2E" w:rsidRDefault="00B87762" w:rsidP="00B87762">
            <w:pPr>
              <w:ind w:left="220" w:hangingChars="100" w:hanging="220"/>
              <w:rPr>
                <w:rFonts w:ascii="ＭＳ 明朝" w:eastAsia="ＭＳ 明朝" w:hAnsi="ＭＳ 明朝"/>
                <w:sz w:val="22"/>
                <w:szCs w:val="60"/>
              </w:rPr>
            </w:pPr>
            <w:r>
              <w:rPr>
                <w:rFonts w:ascii="ＭＳ 明朝" w:eastAsia="ＭＳ 明朝" w:hAnsi="ＭＳ 明朝" w:hint="eastAsia"/>
                <w:sz w:val="22"/>
                <w:szCs w:val="60"/>
              </w:rPr>
              <w:t>・庁内LAN端末は、一般電源の供給が途絶すると、端末自体のバッテリー供給に依存する</w:t>
            </w:r>
          </w:p>
        </w:tc>
      </w:tr>
    </w:tbl>
    <w:p w:rsidR="00C94C47" w:rsidRPr="00A86C54" w:rsidRDefault="00731080" w:rsidP="00B4474E">
      <w:pPr>
        <w:jc w:val="left"/>
        <w:rPr>
          <w:rFonts w:ascii="ＭＳ 明朝" w:eastAsia="ＭＳ 明朝" w:hAnsi="ＭＳ 明朝"/>
          <w:sz w:val="24"/>
          <w:szCs w:val="60"/>
        </w:rPr>
      </w:pPr>
      <w:r>
        <w:rPr>
          <w:rFonts w:ascii="ＭＳ 明朝" w:eastAsia="ＭＳ 明朝" w:hAnsi="ＭＳ 明朝" w:hint="eastAsia"/>
          <w:sz w:val="24"/>
          <w:szCs w:val="60"/>
        </w:rPr>
        <w:t>※UPSとCVCFについて、性能や用途に大きな差はない。相違点については以下のとおり</w:t>
      </w:r>
    </w:p>
    <w:p w:rsidR="00731080" w:rsidRDefault="00731080" w:rsidP="00731080">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387656">
        <w:rPr>
          <w:rFonts w:ascii="ＭＳ 明朝" w:eastAsia="ＭＳ 明朝" w:hAnsi="ＭＳ 明朝" w:hint="eastAsia"/>
          <w:sz w:val="24"/>
          <w:szCs w:val="60"/>
        </w:rPr>
        <w:t>CVCF</w:t>
      </w:r>
      <w:r>
        <w:rPr>
          <w:rFonts w:ascii="ＭＳ 明朝" w:eastAsia="ＭＳ 明朝" w:hAnsi="ＭＳ 明朝"/>
          <w:sz w:val="24"/>
          <w:szCs w:val="60"/>
        </w:rPr>
        <w:t xml:space="preserve"> </w:t>
      </w:r>
      <w:r>
        <w:rPr>
          <w:rFonts w:ascii="ＭＳ 明朝" w:eastAsia="ＭＳ 明朝" w:hAnsi="ＭＳ 明朝" w:hint="eastAsia"/>
          <w:sz w:val="24"/>
          <w:szCs w:val="60"/>
        </w:rPr>
        <w:t>…</w:t>
      </w:r>
      <w:r w:rsidR="00B57F29">
        <w:rPr>
          <w:rFonts w:ascii="ＭＳ 明朝" w:eastAsia="ＭＳ 明朝" w:hAnsi="ＭＳ 明朝" w:hint="eastAsia"/>
          <w:sz w:val="24"/>
          <w:szCs w:val="60"/>
        </w:rPr>
        <w:t xml:space="preserve"> 停電補償が主目的ではなく、機器へ定電圧・定周波数の電源を供給する装置</w:t>
      </w:r>
    </w:p>
    <w:p w:rsidR="008B5DDD" w:rsidRPr="00731080" w:rsidRDefault="00731080" w:rsidP="00731080">
      <w:pPr>
        <w:ind w:leftChars="100" w:left="1170" w:hangingChars="400" w:hanging="960"/>
        <w:jc w:val="left"/>
        <w:rPr>
          <w:rFonts w:ascii="ＭＳ 明朝" w:eastAsia="ＭＳ 明朝" w:hAnsi="ＭＳ 明朝"/>
          <w:sz w:val="24"/>
          <w:szCs w:val="60"/>
        </w:rPr>
      </w:pPr>
      <w:r w:rsidRPr="003B6D26">
        <w:rPr>
          <w:rFonts w:ascii="ＭＳ 明朝" w:eastAsia="ＭＳ 明朝" w:hAnsi="ＭＳ 明朝" w:hint="eastAsia"/>
          <w:sz w:val="24"/>
          <w:szCs w:val="60"/>
        </w:rPr>
        <w:t>UPS</w:t>
      </w:r>
      <w:r>
        <w:rPr>
          <w:rFonts w:ascii="ＭＳ 明朝" w:eastAsia="ＭＳ 明朝" w:hAnsi="ＭＳ 明朝" w:hint="eastAsia"/>
          <w:sz w:val="24"/>
          <w:szCs w:val="60"/>
        </w:rPr>
        <w:t xml:space="preserve">　… 電源が途絶した場合に電算機等を保護し、停電補償を行う装置。CVCFの機能を兼ね備えている</w:t>
      </w:r>
      <w:r w:rsidR="00B57F29">
        <w:rPr>
          <w:rFonts w:ascii="ＭＳ 明朝" w:eastAsia="ＭＳ 明朝" w:hAnsi="ＭＳ 明朝" w:hint="eastAsia"/>
          <w:sz w:val="24"/>
          <w:szCs w:val="60"/>
        </w:rPr>
        <w:t>装置</w:t>
      </w:r>
    </w:p>
    <w:p w:rsidR="008B5DDD" w:rsidRDefault="00731080" w:rsidP="00B4474E">
      <w:pPr>
        <w:jc w:val="left"/>
        <w:rPr>
          <w:rFonts w:ascii="ＭＳ 明朝" w:eastAsia="ＭＳ 明朝" w:hAnsi="ＭＳ 明朝"/>
          <w:sz w:val="24"/>
          <w:szCs w:val="60"/>
        </w:rPr>
      </w:pPr>
      <w:r>
        <w:rPr>
          <w:rFonts w:ascii="ＭＳ 明朝" w:eastAsia="ＭＳ 明朝" w:hAnsi="ＭＳ 明朝" w:hint="eastAsia"/>
          <w:sz w:val="24"/>
          <w:szCs w:val="60"/>
        </w:rPr>
        <w:t xml:space="preserve">　 </w:t>
      </w:r>
    </w:p>
    <w:p w:rsidR="00C94C47" w:rsidRPr="00D626D2" w:rsidRDefault="00680083" w:rsidP="00B4474E">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（2）課題と対策</w:t>
      </w:r>
    </w:p>
    <w:p w:rsidR="00D626D2" w:rsidRPr="005B41E0" w:rsidRDefault="00D626D2" w:rsidP="00B4474E">
      <w:pPr>
        <w:jc w:val="left"/>
        <w:rPr>
          <w:rFonts w:ascii="ＭＳ ゴシック" w:eastAsia="ＭＳ ゴシック" w:hAnsi="ＭＳ ゴシック"/>
          <w:sz w:val="24"/>
          <w:szCs w:val="60"/>
        </w:rPr>
      </w:pPr>
      <w:r w:rsidRPr="005B41E0">
        <w:rPr>
          <w:rFonts w:ascii="ＭＳ ゴシック" w:eastAsia="ＭＳ ゴシック" w:hAnsi="ＭＳ ゴシック" w:hint="eastAsia"/>
          <w:sz w:val="24"/>
          <w:szCs w:val="60"/>
        </w:rPr>
        <w:t>① 停電による被害</w:t>
      </w:r>
    </w:p>
    <w:tbl>
      <w:tblPr>
        <w:tblStyle w:val="a3"/>
        <w:tblW w:w="0" w:type="auto"/>
        <w:tblLook w:val="04A0" w:firstRow="1" w:lastRow="0" w:firstColumn="1" w:lastColumn="0" w:noHBand="0" w:noVBand="1"/>
      </w:tblPr>
      <w:tblGrid>
        <w:gridCol w:w="704"/>
        <w:gridCol w:w="8924"/>
      </w:tblGrid>
      <w:tr w:rsidR="00FD47F3" w:rsidTr="00F32623">
        <w:tc>
          <w:tcPr>
            <w:tcW w:w="704" w:type="dxa"/>
            <w:shd w:val="clear" w:color="auto" w:fill="D9D9D9" w:themeFill="background1" w:themeFillShade="D9"/>
            <w:vAlign w:val="center"/>
          </w:tcPr>
          <w:p w:rsidR="00FD47F3" w:rsidRPr="009738C4" w:rsidRDefault="00FD47F3" w:rsidP="006A7477">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vAlign w:val="center"/>
          </w:tcPr>
          <w:p w:rsidR="00FD47F3" w:rsidRDefault="00FD47F3" w:rsidP="001F23B3">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【本庁舎】ネットワーク機器等は、無停電電源装置（UPS）の稼働時間に依存する。また、非常用電源配下でない場合は</w:t>
            </w:r>
            <w:r w:rsidR="00680083">
              <w:rPr>
                <w:rFonts w:ascii="ＭＳ 明朝" w:eastAsia="ＭＳ 明朝" w:hAnsi="ＭＳ 明朝" w:hint="eastAsia"/>
                <w:sz w:val="22"/>
                <w:szCs w:val="60"/>
              </w:rPr>
              <w:t>、電源供給が途絶するためシステムの利用ができなくなる</w:t>
            </w:r>
          </w:p>
          <w:p w:rsidR="005B41E0" w:rsidRPr="006D65C4" w:rsidRDefault="005B41E0" w:rsidP="00013292">
            <w:pPr>
              <w:autoSpaceDE w:val="0"/>
              <w:autoSpaceDN w:val="0"/>
              <w:adjustRightInd w:val="0"/>
              <w:ind w:leftChars="100" w:left="210"/>
              <w:rPr>
                <w:rFonts w:ascii="ＭＳ 明朝" w:eastAsia="ＭＳ 明朝" w:hAnsi="ＭＳ 明朝"/>
                <w:sz w:val="22"/>
                <w:szCs w:val="60"/>
              </w:rPr>
            </w:pPr>
            <w:r>
              <w:rPr>
                <w:rFonts w:ascii="ＭＳ 明朝" w:eastAsia="ＭＳ 明朝" w:hAnsi="ＭＳ 明朝" w:hint="eastAsia"/>
                <w:sz w:val="22"/>
                <w:szCs w:val="60"/>
              </w:rPr>
              <w:t>※</w:t>
            </w:r>
            <w:r w:rsidR="00FD47F3">
              <w:rPr>
                <w:rFonts w:ascii="ＭＳ 明朝" w:eastAsia="ＭＳ 明朝" w:hAnsi="ＭＳ 明朝" w:hint="eastAsia"/>
                <w:sz w:val="22"/>
                <w:szCs w:val="60"/>
              </w:rPr>
              <w:t>駅北庁舎</w:t>
            </w:r>
            <w:r>
              <w:rPr>
                <w:rFonts w:ascii="ＭＳ 明朝" w:eastAsia="ＭＳ 明朝" w:hAnsi="ＭＳ 明朝" w:hint="eastAsia"/>
                <w:sz w:val="22"/>
                <w:szCs w:val="60"/>
              </w:rPr>
              <w:t>は、</w:t>
            </w:r>
            <w:r w:rsidR="00FD47F3">
              <w:rPr>
                <w:rFonts w:ascii="ＭＳ 明朝" w:eastAsia="ＭＳ 明朝" w:hAnsi="ＭＳ 明朝" w:hint="eastAsia"/>
                <w:sz w:val="22"/>
                <w:szCs w:val="60"/>
              </w:rPr>
              <w:t>無停電電源装置（UPS）と自家発電機により継続的に電源の供給が行われる</w:t>
            </w:r>
            <w:r>
              <w:rPr>
                <w:rFonts w:ascii="ＭＳ 明朝" w:eastAsia="ＭＳ 明朝" w:hAnsi="ＭＳ 明朝" w:hint="eastAsia"/>
                <w:sz w:val="22"/>
                <w:szCs w:val="60"/>
              </w:rPr>
              <w:t>ため、停電による課題は考慮しない</w:t>
            </w:r>
          </w:p>
        </w:tc>
      </w:tr>
      <w:tr w:rsidR="00FD47F3" w:rsidTr="00F32623">
        <w:tc>
          <w:tcPr>
            <w:tcW w:w="704" w:type="dxa"/>
            <w:shd w:val="clear" w:color="auto" w:fill="D9D9D9" w:themeFill="background1" w:themeFillShade="D9"/>
            <w:vAlign w:val="center"/>
          </w:tcPr>
          <w:p w:rsidR="00FD47F3" w:rsidRPr="009738C4" w:rsidRDefault="00FD47F3" w:rsidP="006A7477">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FD47F3" w:rsidRDefault="00FD47F3" w:rsidP="00680083">
            <w:pPr>
              <w:autoSpaceDE w:val="0"/>
              <w:autoSpaceDN w:val="0"/>
              <w:adjustRightInd w:val="0"/>
              <w:rPr>
                <w:rFonts w:ascii="ＭＳ 明朝" w:eastAsia="ＭＳ 明朝" w:hAnsi="ＭＳ 明朝"/>
                <w:sz w:val="22"/>
                <w:szCs w:val="60"/>
              </w:rPr>
            </w:pPr>
            <w:r w:rsidRPr="006D65C4">
              <w:rPr>
                <w:rFonts w:ascii="ＭＳ 明朝" w:eastAsia="ＭＳ 明朝" w:hAnsi="ＭＳ 明朝" w:hint="eastAsia"/>
                <w:sz w:val="22"/>
                <w:szCs w:val="60"/>
              </w:rPr>
              <w:t>・</w:t>
            </w:r>
            <w:r w:rsidR="00680083">
              <w:rPr>
                <w:rFonts w:ascii="ＭＳ 明朝" w:eastAsia="ＭＳ 明朝" w:hAnsi="ＭＳ 明朝" w:hint="eastAsia"/>
                <w:sz w:val="22"/>
                <w:szCs w:val="60"/>
              </w:rPr>
              <w:t>停電から復旧までの間、自家発電機によりＯＡ機器の電源を確保できる環境を整備する</w:t>
            </w:r>
          </w:p>
          <w:p w:rsidR="00680083" w:rsidRPr="006D65C4" w:rsidRDefault="00680083" w:rsidP="00680083">
            <w:pPr>
              <w:autoSpaceDE w:val="0"/>
              <w:autoSpaceDN w:val="0"/>
              <w:adjustRightInd w:val="0"/>
              <w:rPr>
                <w:rFonts w:ascii="ＭＳ 明朝" w:eastAsia="ＭＳ 明朝" w:hAnsi="ＭＳ 明朝"/>
                <w:sz w:val="22"/>
                <w:szCs w:val="60"/>
              </w:rPr>
            </w:pPr>
            <w:r>
              <w:rPr>
                <w:rFonts w:ascii="ＭＳ 明朝" w:eastAsia="ＭＳ 明朝" w:hAnsi="ＭＳ 明朝" w:hint="eastAsia"/>
                <w:sz w:val="22"/>
                <w:szCs w:val="60"/>
              </w:rPr>
              <w:t>・</w:t>
            </w:r>
            <w:r w:rsidR="008830BD">
              <w:rPr>
                <w:rFonts w:ascii="ＭＳ 明朝" w:eastAsia="ＭＳ 明朝" w:hAnsi="ＭＳ 明朝" w:hint="eastAsia"/>
                <w:sz w:val="22"/>
                <w:szCs w:val="60"/>
              </w:rPr>
              <w:t>サーバー</w:t>
            </w:r>
            <w:r>
              <w:rPr>
                <w:rFonts w:ascii="ＭＳ 明朝" w:eastAsia="ＭＳ 明朝" w:hAnsi="ＭＳ 明朝" w:hint="eastAsia"/>
                <w:sz w:val="22"/>
                <w:szCs w:val="60"/>
              </w:rPr>
              <w:t>の設置個所について、温度上昇を防ぐために</w:t>
            </w:r>
            <w:r w:rsidR="008830BD">
              <w:rPr>
                <w:rFonts w:ascii="ＭＳ 明朝" w:eastAsia="ＭＳ 明朝" w:hAnsi="ＭＳ 明朝" w:hint="eastAsia"/>
                <w:sz w:val="22"/>
                <w:szCs w:val="60"/>
              </w:rPr>
              <w:t>空調設備への電源供給を行う</w:t>
            </w:r>
          </w:p>
        </w:tc>
      </w:tr>
    </w:tbl>
    <w:p w:rsidR="00D626D2" w:rsidRDefault="00D626D2"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5B41E0" w:rsidRPr="005B41E0" w:rsidRDefault="005B41E0" w:rsidP="00B4474E">
      <w:pPr>
        <w:jc w:val="left"/>
        <w:rPr>
          <w:rFonts w:ascii="ＭＳ ゴシック" w:eastAsia="ＭＳ ゴシック" w:hAnsi="ＭＳ ゴシック"/>
          <w:sz w:val="24"/>
          <w:szCs w:val="60"/>
        </w:rPr>
      </w:pPr>
      <w:r w:rsidRPr="005B41E0">
        <w:rPr>
          <w:rFonts w:ascii="ＭＳ ゴシック" w:eastAsia="ＭＳ ゴシック" w:hAnsi="ＭＳ ゴシック" w:hint="eastAsia"/>
          <w:sz w:val="24"/>
          <w:szCs w:val="60"/>
        </w:rPr>
        <w:lastRenderedPageBreak/>
        <w:t>②</w:t>
      </w:r>
      <w:r w:rsidRPr="005B41E0">
        <w:rPr>
          <w:rFonts w:ascii="ＭＳ ゴシック" w:eastAsia="ＭＳ ゴシック" w:hAnsi="ＭＳ ゴシック"/>
          <w:sz w:val="24"/>
          <w:szCs w:val="60"/>
        </w:rPr>
        <w:t xml:space="preserve"> </w:t>
      </w:r>
      <w:r w:rsidRPr="005B41E0">
        <w:rPr>
          <w:rFonts w:ascii="ＭＳ ゴシック" w:eastAsia="ＭＳ ゴシック" w:hAnsi="ＭＳ ゴシック" w:hint="eastAsia"/>
          <w:sz w:val="24"/>
          <w:szCs w:val="60"/>
        </w:rPr>
        <w:t>代替場所又は仮庁舎における業務継続</w:t>
      </w:r>
    </w:p>
    <w:tbl>
      <w:tblPr>
        <w:tblStyle w:val="a3"/>
        <w:tblW w:w="0" w:type="auto"/>
        <w:tblLook w:val="04A0" w:firstRow="1" w:lastRow="0" w:firstColumn="1" w:lastColumn="0" w:noHBand="0" w:noVBand="1"/>
      </w:tblPr>
      <w:tblGrid>
        <w:gridCol w:w="704"/>
        <w:gridCol w:w="8924"/>
      </w:tblGrid>
      <w:tr w:rsidR="008830BD" w:rsidTr="00F32623">
        <w:tc>
          <w:tcPr>
            <w:tcW w:w="704" w:type="dxa"/>
            <w:shd w:val="clear" w:color="auto" w:fill="D9D9D9" w:themeFill="background1" w:themeFillShade="D9"/>
            <w:vAlign w:val="center"/>
          </w:tcPr>
          <w:p w:rsidR="008830BD" w:rsidRPr="009738C4" w:rsidRDefault="008830BD" w:rsidP="00B87F03">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Borders>
              <w:bottom w:val="single" w:sz="4" w:space="0" w:color="auto"/>
            </w:tcBorders>
            <w:vAlign w:val="center"/>
          </w:tcPr>
          <w:p w:rsidR="008830BD" w:rsidRPr="006D65C4" w:rsidRDefault="008830BD" w:rsidP="004820CE">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・情報システムが使用不能となった場合における非常時優先業務の継続</w:t>
            </w:r>
            <w:r w:rsidR="004820CE">
              <w:rPr>
                <w:rFonts w:ascii="ＭＳ 明朝" w:eastAsia="ＭＳ 明朝" w:hAnsi="ＭＳ 明朝" w:hint="eastAsia"/>
                <w:sz w:val="22"/>
                <w:szCs w:val="60"/>
              </w:rPr>
              <w:t>方法</w:t>
            </w:r>
          </w:p>
        </w:tc>
      </w:tr>
      <w:tr w:rsidR="00BE446F" w:rsidTr="00F32623">
        <w:trPr>
          <w:trHeight w:val="720"/>
        </w:trPr>
        <w:tc>
          <w:tcPr>
            <w:tcW w:w="704" w:type="dxa"/>
            <w:vMerge w:val="restart"/>
            <w:shd w:val="clear" w:color="auto" w:fill="D9D9D9" w:themeFill="background1" w:themeFillShade="D9"/>
            <w:vAlign w:val="center"/>
          </w:tcPr>
          <w:p w:rsidR="00BE446F" w:rsidRPr="009738C4" w:rsidRDefault="00BE446F" w:rsidP="00B87F03">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tcBorders>
              <w:bottom w:val="dotted" w:sz="4" w:space="0" w:color="auto"/>
            </w:tcBorders>
            <w:vAlign w:val="center"/>
          </w:tcPr>
          <w:p w:rsidR="00BE446F" w:rsidRPr="006D65C4" w:rsidRDefault="00BE446F" w:rsidP="00BE446F">
            <w:pPr>
              <w:autoSpaceDE w:val="0"/>
              <w:autoSpaceDN w:val="0"/>
              <w:adjustRightInd w:val="0"/>
              <w:ind w:left="220" w:hangingChars="100" w:hanging="220"/>
              <w:rPr>
                <w:rFonts w:ascii="ＭＳ 明朝" w:eastAsia="ＭＳ 明朝" w:hAnsi="ＭＳ 明朝"/>
                <w:sz w:val="22"/>
                <w:szCs w:val="60"/>
              </w:rPr>
            </w:pPr>
            <w:r w:rsidRPr="006D65C4">
              <w:rPr>
                <w:rFonts w:ascii="ＭＳ 明朝" w:eastAsia="ＭＳ 明朝" w:hAnsi="ＭＳ 明朝" w:hint="eastAsia"/>
                <w:sz w:val="22"/>
                <w:szCs w:val="60"/>
              </w:rPr>
              <w:t>・</w:t>
            </w:r>
            <w:r>
              <w:rPr>
                <w:rFonts w:ascii="ＭＳ 明朝" w:eastAsia="ＭＳ 明朝" w:hAnsi="ＭＳ 明朝" w:hint="eastAsia"/>
                <w:sz w:val="22"/>
                <w:szCs w:val="60"/>
              </w:rPr>
              <w:t>継続方法について、情報システムにおける代替方法及びその手順を主管部署ごとに決めておき、実地訓練等を行うことで実効性を担保する</w:t>
            </w:r>
          </w:p>
        </w:tc>
      </w:tr>
      <w:tr w:rsidR="00BE446F" w:rsidTr="00F32623">
        <w:trPr>
          <w:trHeight w:val="720"/>
        </w:trPr>
        <w:tc>
          <w:tcPr>
            <w:tcW w:w="704" w:type="dxa"/>
            <w:vMerge/>
            <w:shd w:val="clear" w:color="auto" w:fill="D9D9D9" w:themeFill="background1" w:themeFillShade="D9"/>
            <w:vAlign w:val="center"/>
          </w:tcPr>
          <w:p w:rsidR="00BE446F" w:rsidRPr="009738C4" w:rsidRDefault="00BE446F" w:rsidP="00B87F03">
            <w:pPr>
              <w:autoSpaceDE w:val="0"/>
              <w:autoSpaceDN w:val="0"/>
              <w:adjustRightInd w:val="0"/>
              <w:rPr>
                <w:rFonts w:ascii="ＭＳ ゴシック" w:eastAsia="ＭＳ ゴシック" w:hAnsi="ＭＳ ゴシック"/>
                <w:sz w:val="24"/>
                <w:szCs w:val="60"/>
              </w:rPr>
            </w:pPr>
          </w:p>
        </w:tc>
        <w:tc>
          <w:tcPr>
            <w:tcW w:w="8924" w:type="dxa"/>
            <w:tcBorders>
              <w:top w:val="dotted" w:sz="4" w:space="0" w:color="auto"/>
            </w:tcBorders>
            <w:vAlign w:val="center"/>
          </w:tcPr>
          <w:p w:rsidR="00BE446F" w:rsidRPr="006D65C4" w:rsidRDefault="00BE446F" w:rsidP="00013292">
            <w:pPr>
              <w:autoSpaceDE w:val="0"/>
              <w:autoSpaceDN w:val="0"/>
              <w:adjustRightInd w:val="0"/>
              <w:ind w:left="440" w:hangingChars="200" w:hanging="440"/>
              <w:rPr>
                <w:rFonts w:ascii="ＭＳ 明朝" w:eastAsia="ＭＳ 明朝" w:hAnsi="ＭＳ 明朝"/>
                <w:sz w:val="22"/>
                <w:szCs w:val="60"/>
              </w:rPr>
            </w:pPr>
            <w:r>
              <w:rPr>
                <w:rFonts w:ascii="ＭＳ 明朝" w:eastAsia="ＭＳ 明朝" w:hAnsi="ＭＳ 明朝" w:hint="eastAsia"/>
                <w:sz w:val="22"/>
                <w:szCs w:val="60"/>
              </w:rPr>
              <w:t>例）住民票等の証明書類についてバックアップデータからの出力を行う。出力機器が使用できない場合は、手書きで発行を行う</w:t>
            </w:r>
          </w:p>
        </w:tc>
      </w:tr>
    </w:tbl>
    <w:p w:rsidR="00B913E2" w:rsidRDefault="00B913E2" w:rsidP="00B4474E">
      <w:pPr>
        <w:jc w:val="left"/>
        <w:rPr>
          <w:rFonts w:ascii="ＭＳ 明朝" w:eastAsia="ＭＳ 明朝" w:hAnsi="ＭＳ 明朝"/>
          <w:sz w:val="24"/>
          <w:szCs w:val="60"/>
        </w:rPr>
      </w:pPr>
    </w:p>
    <w:p w:rsidR="003A514C" w:rsidRPr="00F32623" w:rsidRDefault="003A514C" w:rsidP="00B4474E">
      <w:pPr>
        <w:jc w:val="left"/>
        <w:rPr>
          <w:rFonts w:ascii="ＭＳ ゴシック" w:eastAsia="ＭＳ ゴシック" w:hAnsi="ＭＳ ゴシック"/>
          <w:sz w:val="24"/>
          <w:szCs w:val="60"/>
        </w:rPr>
      </w:pPr>
      <w:r w:rsidRPr="00F32623">
        <w:rPr>
          <w:rFonts w:ascii="ＭＳ ゴシック" w:eastAsia="ＭＳ ゴシック" w:hAnsi="ＭＳ ゴシック" w:hint="eastAsia"/>
          <w:sz w:val="24"/>
          <w:szCs w:val="60"/>
        </w:rPr>
        <w:t>③ 情報システムの復旧優先順位の決定</w:t>
      </w:r>
    </w:p>
    <w:tbl>
      <w:tblPr>
        <w:tblStyle w:val="a3"/>
        <w:tblW w:w="0" w:type="auto"/>
        <w:tblLook w:val="04A0" w:firstRow="1" w:lastRow="0" w:firstColumn="1" w:lastColumn="0" w:noHBand="0" w:noVBand="1"/>
      </w:tblPr>
      <w:tblGrid>
        <w:gridCol w:w="704"/>
        <w:gridCol w:w="8924"/>
      </w:tblGrid>
      <w:tr w:rsidR="003A514C" w:rsidTr="00F32623">
        <w:tc>
          <w:tcPr>
            <w:tcW w:w="704" w:type="dxa"/>
            <w:shd w:val="clear" w:color="auto" w:fill="D9D9D9" w:themeFill="background1" w:themeFillShade="D9"/>
            <w:vAlign w:val="center"/>
          </w:tcPr>
          <w:p w:rsidR="003A514C" w:rsidRPr="009738C4" w:rsidRDefault="003A514C" w:rsidP="00B87F03">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Borders>
              <w:bottom w:val="single" w:sz="4" w:space="0" w:color="auto"/>
            </w:tcBorders>
            <w:vAlign w:val="center"/>
          </w:tcPr>
          <w:p w:rsidR="003A514C" w:rsidRPr="009A309A" w:rsidRDefault="003A514C" w:rsidP="009A309A">
            <w:pPr>
              <w:autoSpaceDE w:val="0"/>
              <w:autoSpaceDN w:val="0"/>
              <w:adjustRightInd w:val="0"/>
              <w:ind w:left="220" w:hangingChars="100" w:hanging="220"/>
              <w:rPr>
                <w:rFonts w:ascii="ＭＳ 明朝" w:eastAsia="ＭＳ 明朝" w:hAnsi="ＭＳ 明朝"/>
                <w:sz w:val="22"/>
                <w:szCs w:val="60"/>
              </w:rPr>
            </w:pPr>
            <w:r w:rsidRPr="009A309A">
              <w:rPr>
                <w:rFonts w:ascii="ＭＳ 明朝" w:eastAsia="ＭＳ 明朝" w:hAnsi="ＭＳ 明朝" w:hint="eastAsia"/>
                <w:sz w:val="22"/>
                <w:szCs w:val="60"/>
              </w:rPr>
              <w:t>・</w:t>
            </w:r>
            <w:r w:rsidR="009A309A" w:rsidRPr="009A309A">
              <w:rPr>
                <w:rFonts w:ascii="ＭＳ 明朝" w:eastAsia="ＭＳ 明朝" w:hAnsi="ＭＳ 明朝" w:cs="ＭＳ Ｐゴシック" w:hint="eastAsia"/>
                <w:color w:val="000000" w:themeColor="text1"/>
                <w:kern w:val="0"/>
                <w:sz w:val="22"/>
              </w:rPr>
              <w:t>市民の生命、生活及び財産、又は都市機能維持</w:t>
            </w:r>
            <w:r w:rsidR="009A309A">
              <w:rPr>
                <w:rFonts w:ascii="ＭＳ 明朝" w:eastAsia="ＭＳ 明朝" w:hAnsi="ＭＳ 明朝" w:cs="ＭＳ Ｐゴシック" w:hint="eastAsia"/>
                <w:color w:val="000000" w:themeColor="text1"/>
                <w:kern w:val="0"/>
                <w:sz w:val="22"/>
              </w:rPr>
              <w:t>及び復旧を最優先に行う必要があるため、基幹系業務システムの継続及び復旧を優先する</w:t>
            </w:r>
          </w:p>
        </w:tc>
      </w:tr>
      <w:tr w:rsidR="009A309A" w:rsidTr="00F32623">
        <w:trPr>
          <w:trHeight w:val="70"/>
        </w:trPr>
        <w:tc>
          <w:tcPr>
            <w:tcW w:w="704" w:type="dxa"/>
            <w:shd w:val="clear" w:color="auto" w:fill="D9D9D9" w:themeFill="background1" w:themeFillShade="D9"/>
            <w:vAlign w:val="center"/>
          </w:tcPr>
          <w:p w:rsidR="009A309A" w:rsidRPr="009738C4" w:rsidRDefault="009A309A" w:rsidP="00B87F03">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9A309A" w:rsidRPr="006D65C4" w:rsidRDefault="009A309A" w:rsidP="00B87F03">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・情報システム部門における業務継続計画（多治見市ICT部門における業務継続計画）を策定。情報システムに特化した対応方針を明記済</w:t>
            </w:r>
          </w:p>
        </w:tc>
      </w:tr>
    </w:tbl>
    <w:p w:rsidR="003A514C" w:rsidRDefault="003A514C" w:rsidP="00B4474E">
      <w:pPr>
        <w:jc w:val="left"/>
        <w:rPr>
          <w:rFonts w:ascii="ＭＳ 明朝" w:eastAsia="ＭＳ 明朝" w:hAnsi="ＭＳ 明朝"/>
          <w:sz w:val="24"/>
          <w:szCs w:val="60"/>
        </w:rPr>
      </w:pPr>
    </w:p>
    <w:p w:rsidR="007229FD" w:rsidRDefault="007229FD" w:rsidP="00B4474E">
      <w:pPr>
        <w:jc w:val="left"/>
        <w:rPr>
          <w:rFonts w:ascii="ＭＳ 明朝" w:eastAsia="ＭＳ 明朝" w:hAnsi="ＭＳ 明朝"/>
          <w:sz w:val="24"/>
          <w:szCs w:val="60"/>
        </w:rPr>
      </w:pPr>
    </w:p>
    <w:p w:rsidR="00AF285D" w:rsidRPr="00AF285D" w:rsidRDefault="00AF285D" w:rsidP="00B4474E">
      <w:pPr>
        <w:jc w:val="left"/>
        <w:rPr>
          <w:rFonts w:ascii="ＭＳ ゴシック" w:eastAsia="ＭＳ ゴシック" w:hAnsi="ＭＳ ゴシック"/>
          <w:sz w:val="24"/>
          <w:szCs w:val="60"/>
        </w:rPr>
      </w:pPr>
      <w:r w:rsidRPr="00AF285D">
        <w:rPr>
          <w:rFonts w:ascii="ＭＳ ゴシック" w:eastAsia="ＭＳ ゴシック" w:hAnsi="ＭＳ ゴシック" w:hint="eastAsia"/>
          <w:sz w:val="24"/>
          <w:szCs w:val="60"/>
        </w:rPr>
        <w:t>4-3</w:t>
      </w:r>
      <w:r w:rsidRPr="00AF285D">
        <w:rPr>
          <w:rFonts w:ascii="ＭＳ ゴシック" w:eastAsia="ＭＳ ゴシック" w:hAnsi="ＭＳ ゴシック"/>
          <w:sz w:val="24"/>
          <w:szCs w:val="60"/>
        </w:rPr>
        <w:t xml:space="preserve"> </w:t>
      </w:r>
      <w:r w:rsidR="000C3A1A">
        <w:rPr>
          <w:rFonts w:ascii="ＭＳ ゴシック" w:eastAsia="ＭＳ ゴシック" w:hAnsi="ＭＳ ゴシック" w:hint="eastAsia"/>
          <w:sz w:val="24"/>
          <w:szCs w:val="60"/>
        </w:rPr>
        <w:t>非常時における通信対応</w:t>
      </w:r>
    </w:p>
    <w:p w:rsidR="00AF285D" w:rsidRDefault="00AF285D" w:rsidP="00B4474E">
      <w:pPr>
        <w:jc w:val="left"/>
        <w:rPr>
          <w:rFonts w:ascii="ＭＳ 明朝" w:eastAsia="ＭＳ 明朝" w:hAnsi="ＭＳ 明朝"/>
          <w:sz w:val="24"/>
          <w:szCs w:val="60"/>
        </w:rPr>
      </w:pPr>
      <w:r>
        <w:rPr>
          <w:rFonts w:ascii="ＭＳ 明朝" w:eastAsia="ＭＳ 明朝" w:hAnsi="ＭＳ 明朝" w:hint="eastAsia"/>
          <w:sz w:val="24"/>
          <w:szCs w:val="60"/>
        </w:rPr>
        <w:t xml:space="preserve">　</w:t>
      </w:r>
      <w:r w:rsidR="00544BFB">
        <w:rPr>
          <w:rFonts w:ascii="ＭＳ 明朝" w:eastAsia="ＭＳ 明朝" w:hAnsi="ＭＳ 明朝" w:hint="eastAsia"/>
          <w:sz w:val="24"/>
          <w:szCs w:val="60"/>
        </w:rPr>
        <w:t>災害時においては、</w:t>
      </w:r>
      <w:r w:rsidR="00B87F03">
        <w:rPr>
          <w:rFonts w:ascii="ＭＳ 明朝" w:eastAsia="ＭＳ 明朝" w:hAnsi="ＭＳ 明朝" w:hint="eastAsia"/>
          <w:sz w:val="24"/>
          <w:szCs w:val="60"/>
        </w:rPr>
        <w:t>一般電話及び携帯電話は</w:t>
      </w:r>
      <w:r w:rsidR="0044040D">
        <w:rPr>
          <w:rFonts w:ascii="ＭＳ 明朝" w:eastAsia="ＭＳ 明朝" w:hAnsi="ＭＳ 明朝" w:hint="eastAsia"/>
          <w:sz w:val="24"/>
          <w:szCs w:val="60"/>
        </w:rPr>
        <w:t>つながりにくい状況となりやすい</w:t>
      </w:r>
      <w:r w:rsidR="00B87F03">
        <w:rPr>
          <w:rFonts w:ascii="ＭＳ 明朝" w:eastAsia="ＭＳ 明朝" w:hAnsi="ＭＳ 明朝" w:hint="eastAsia"/>
          <w:sz w:val="24"/>
          <w:szCs w:val="60"/>
        </w:rPr>
        <w:t>傾向がある。</w:t>
      </w:r>
      <w:r w:rsidR="0044040D">
        <w:rPr>
          <w:rFonts w:ascii="ＭＳ 明朝" w:eastAsia="ＭＳ 明朝" w:hAnsi="ＭＳ 明朝" w:hint="eastAsia"/>
          <w:sz w:val="24"/>
          <w:szCs w:val="60"/>
        </w:rPr>
        <w:t>その</w:t>
      </w:r>
      <w:r w:rsidR="00B87F03">
        <w:rPr>
          <w:rFonts w:ascii="ＭＳ 明朝" w:eastAsia="ＭＳ 明朝" w:hAnsi="ＭＳ 明朝" w:hint="eastAsia"/>
          <w:sz w:val="24"/>
          <w:szCs w:val="60"/>
        </w:rPr>
        <w:t>場合は、防災行政無線及び緊急メール等を活用し、避難所・市施設・市内関係機関等と連絡を取合い、情報の収集及び発信を行う。</w:t>
      </w:r>
    </w:p>
    <w:p w:rsidR="00B87F03" w:rsidRDefault="00B87F03" w:rsidP="00B4474E">
      <w:pPr>
        <w:jc w:val="left"/>
        <w:rPr>
          <w:rFonts w:ascii="ＭＳ 明朝" w:eastAsia="ＭＳ 明朝" w:hAnsi="ＭＳ 明朝"/>
          <w:sz w:val="24"/>
          <w:szCs w:val="60"/>
        </w:rPr>
      </w:pPr>
    </w:p>
    <w:p w:rsidR="00B87F03" w:rsidRDefault="00B87F03" w:rsidP="00F32623">
      <w:pPr>
        <w:jc w:val="left"/>
        <w:rPr>
          <w:rFonts w:ascii="ＭＳ 明朝" w:eastAsia="ＭＳ 明朝" w:hAnsi="ＭＳ 明朝"/>
          <w:szCs w:val="60"/>
        </w:rPr>
      </w:pPr>
      <w:r>
        <w:rPr>
          <w:rFonts w:ascii="ＭＳ 明朝" w:eastAsia="ＭＳ 明朝" w:hAnsi="ＭＳ 明朝" w:hint="eastAsia"/>
          <w:sz w:val="24"/>
          <w:szCs w:val="60"/>
        </w:rPr>
        <w:t>（1）現状</w:t>
      </w:r>
    </w:p>
    <w:tbl>
      <w:tblPr>
        <w:tblStyle w:val="a3"/>
        <w:tblW w:w="0" w:type="auto"/>
        <w:tblLook w:val="04A0" w:firstRow="1" w:lastRow="0" w:firstColumn="1" w:lastColumn="0" w:noHBand="0" w:noVBand="1"/>
      </w:tblPr>
      <w:tblGrid>
        <w:gridCol w:w="704"/>
        <w:gridCol w:w="2410"/>
        <w:gridCol w:w="6514"/>
      </w:tblGrid>
      <w:tr w:rsidR="009168F4" w:rsidTr="00F32623">
        <w:tc>
          <w:tcPr>
            <w:tcW w:w="704" w:type="dxa"/>
            <w:vMerge w:val="restart"/>
            <w:shd w:val="clear" w:color="auto" w:fill="D9D9D9" w:themeFill="background1" w:themeFillShade="D9"/>
          </w:tcPr>
          <w:p w:rsidR="009168F4" w:rsidRPr="009168F4" w:rsidRDefault="009168F4" w:rsidP="00B87F03">
            <w:pPr>
              <w:jc w:val="left"/>
              <w:rPr>
                <w:rFonts w:ascii="ＭＳ ゴシック" w:eastAsia="ＭＳ ゴシック" w:hAnsi="ＭＳ ゴシック"/>
                <w:sz w:val="24"/>
                <w:szCs w:val="60"/>
              </w:rPr>
            </w:pPr>
            <w:r w:rsidRPr="009168F4">
              <w:rPr>
                <w:rFonts w:ascii="ＭＳ ゴシック" w:eastAsia="ＭＳ ゴシック" w:hAnsi="ＭＳ ゴシック" w:hint="eastAsia"/>
                <w:sz w:val="24"/>
                <w:szCs w:val="60"/>
              </w:rPr>
              <w:t>通信</w:t>
            </w:r>
          </w:p>
        </w:tc>
        <w:tc>
          <w:tcPr>
            <w:tcW w:w="8924" w:type="dxa"/>
            <w:gridSpan w:val="2"/>
            <w:tcBorders>
              <w:bottom w:val="dotted" w:sz="4" w:space="0" w:color="auto"/>
            </w:tcBorders>
          </w:tcPr>
          <w:p w:rsidR="009168F4" w:rsidRPr="009168F4" w:rsidRDefault="009168F4" w:rsidP="009168F4">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多治見市</w:t>
            </w:r>
            <w:r w:rsidRPr="009168F4">
              <w:rPr>
                <w:rFonts w:ascii="ＭＳ ゴシック" w:eastAsia="ＭＳ ゴシック" w:hAnsi="ＭＳ ゴシック" w:hint="eastAsia"/>
                <w:sz w:val="24"/>
                <w:szCs w:val="60"/>
              </w:rPr>
              <w:t>防災行政無線システム</w:t>
            </w:r>
          </w:p>
        </w:tc>
      </w:tr>
      <w:tr w:rsidR="009168F4" w:rsidTr="00F32623">
        <w:tc>
          <w:tcPr>
            <w:tcW w:w="704" w:type="dxa"/>
            <w:vMerge/>
            <w:shd w:val="clear" w:color="auto" w:fill="D9D9D9" w:themeFill="background1" w:themeFillShade="D9"/>
          </w:tcPr>
          <w:p w:rsidR="009168F4" w:rsidRDefault="009168F4" w:rsidP="00B87F03">
            <w:pPr>
              <w:jc w:val="left"/>
              <w:rPr>
                <w:rFonts w:ascii="ＭＳ 明朝" w:eastAsia="ＭＳ 明朝" w:hAnsi="ＭＳ 明朝"/>
                <w:sz w:val="24"/>
                <w:szCs w:val="60"/>
              </w:rPr>
            </w:pPr>
          </w:p>
        </w:tc>
        <w:tc>
          <w:tcPr>
            <w:tcW w:w="8924" w:type="dxa"/>
            <w:gridSpan w:val="2"/>
            <w:tcBorders>
              <w:top w:val="dotted" w:sz="4" w:space="0" w:color="auto"/>
            </w:tcBorders>
          </w:tcPr>
          <w:p w:rsidR="009168F4" w:rsidRPr="000D61DD" w:rsidRDefault="009168F4" w:rsidP="009168F4">
            <w:pPr>
              <w:jc w:val="left"/>
              <w:rPr>
                <w:rFonts w:ascii="ＭＳ 明朝" w:eastAsia="ＭＳ 明朝" w:hAnsi="ＭＳ 明朝"/>
                <w:sz w:val="22"/>
                <w:szCs w:val="60"/>
              </w:rPr>
            </w:pPr>
            <w:r w:rsidRPr="000D61DD">
              <w:rPr>
                <w:rFonts w:ascii="ＭＳ 明朝" w:eastAsia="ＭＳ 明朝" w:hAnsi="ＭＳ 明朝" w:hint="eastAsia"/>
                <w:sz w:val="22"/>
                <w:szCs w:val="60"/>
              </w:rPr>
              <w:t>・同報系防災無線。市内191箇所に屋外スピーカーを設置</w:t>
            </w:r>
          </w:p>
          <w:p w:rsidR="009168F4" w:rsidRPr="000D61DD" w:rsidRDefault="009168F4" w:rsidP="00013292">
            <w:pPr>
              <w:ind w:firstLineChars="100" w:firstLine="220"/>
              <w:jc w:val="left"/>
              <w:rPr>
                <w:rFonts w:ascii="ＭＳ 明朝" w:eastAsia="ＭＳ 明朝" w:hAnsi="ＭＳ 明朝"/>
                <w:sz w:val="22"/>
                <w:szCs w:val="60"/>
              </w:rPr>
            </w:pPr>
            <w:r w:rsidRPr="000D61DD">
              <w:rPr>
                <w:rFonts w:ascii="ＭＳ 明朝" w:eastAsia="ＭＳ 明朝" w:hAnsi="ＭＳ 明朝" w:hint="eastAsia"/>
                <w:sz w:val="22"/>
                <w:szCs w:val="60"/>
              </w:rPr>
              <w:t>※J-ALERTとの一部相互通信が可能</w:t>
            </w:r>
          </w:p>
          <w:p w:rsidR="009168F4" w:rsidRPr="000D61DD" w:rsidRDefault="00D32FC1" w:rsidP="009168F4">
            <w:pPr>
              <w:jc w:val="left"/>
              <w:rPr>
                <w:rFonts w:ascii="ＭＳ 明朝" w:eastAsia="ＭＳ 明朝" w:hAnsi="ＭＳ 明朝"/>
                <w:sz w:val="22"/>
                <w:szCs w:val="60"/>
              </w:rPr>
            </w:pPr>
            <w:r>
              <w:rPr>
                <w:rFonts w:ascii="ＭＳ 明朝" w:eastAsia="ＭＳ 明朝" w:hAnsi="ＭＳ 明朝" w:hint="eastAsia"/>
                <w:sz w:val="22"/>
                <w:szCs w:val="60"/>
              </w:rPr>
              <w:t xml:space="preserve">・移動系防災無線　</w:t>
            </w:r>
            <w:r w:rsidR="009168F4" w:rsidRPr="000D61DD">
              <w:rPr>
                <w:rFonts w:ascii="ＭＳ 明朝" w:eastAsia="ＭＳ 明朝" w:hAnsi="ＭＳ 明朝" w:hint="eastAsia"/>
                <w:sz w:val="22"/>
                <w:szCs w:val="60"/>
              </w:rPr>
              <w:t>可搬型</w:t>
            </w:r>
            <w:r w:rsidR="00BF7DFC">
              <w:rPr>
                <w:rFonts w:ascii="ＭＳ 明朝" w:eastAsia="ＭＳ 明朝" w:hAnsi="ＭＳ 明朝" w:hint="eastAsia"/>
                <w:sz w:val="22"/>
                <w:szCs w:val="60"/>
              </w:rPr>
              <w:t>2</w:t>
            </w:r>
            <w:r w:rsidR="009168F4" w:rsidRPr="000D61DD">
              <w:rPr>
                <w:rFonts w:ascii="ＭＳ 明朝" w:eastAsia="ＭＳ 明朝" w:hAnsi="ＭＳ 明朝" w:hint="eastAsia"/>
                <w:sz w:val="22"/>
                <w:szCs w:val="60"/>
              </w:rPr>
              <w:t>台、携帯型20台</w:t>
            </w:r>
            <w:r>
              <w:rPr>
                <w:rFonts w:ascii="ＭＳ 明朝" w:eastAsia="ＭＳ 明朝" w:hAnsi="ＭＳ 明朝" w:hint="eastAsia"/>
                <w:sz w:val="22"/>
                <w:szCs w:val="60"/>
              </w:rPr>
              <w:t>、IP無線20台</w:t>
            </w:r>
            <w:r w:rsidR="000D61DD" w:rsidRPr="000D61DD">
              <w:rPr>
                <w:rFonts w:ascii="ＭＳ 明朝" w:eastAsia="ＭＳ 明朝" w:hAnsi="ＭＳ 明朝" w:hint="eastAsia"/>
                <w:sz w:val="22"/>
                <w:szCs w:val="60"/>
              </w:rPr>
              <w:t>を整備</w:t>
            </w:r>
          </w:p>
          <w:p w:rsidR="009168F4" w:rsidRPr="000D61DD" w:rsidRDefault="00FF0325" w:rsidP="000D61DD">
            <w:pPr>
              <w:jc w:val="left"/>
              <w:rPr>
                <w:rFonts w:ascii="ＭＳ 明朝" w:eastAsia="ＭＳ 明朝" w:hAnsi="ＭＳ 明朝"/>
                <w:sz w:val="22"/>
                <w:szCs w:val="60"/>
              </w:rPr>
            </w:pPr>
            <w:r>
              <w:rPr>
                <w:rFonts w:ascii="ＭＳ 明朝" w:eastAsia="ＭＳ 明朝" w:hAnsi="ＭＳ 明朝" w:hint="eastAsia"/>
                <w:sz w:val="22"/>
                <w:szCs w:val="60"/>
              </w:rPr>
              <w:t>・衛星携帯電話（ワイドスターⅡ）／</w:t>
            </w:r>
            <w:r w:rsidR="000D61DD" w:rsidRPr="000D61DD">
              <w:rPr>
                <w:rFonts w:ascii="ＭＳ 明朝" w:eastAsia="ＭＳ 明朝" w:hAnsi="ＭＳ 明朝" w:hint="eastAsia"/>
                <w:sz w:val="22"/>
                <w:szCs w:val="60"/>
              </w:rPr>
              <w:t>企画部2台、水道部2台整備</w:t>
            </w:r>
          </w:p>
        </w:tc>
      </w:tr>
      <w:tr w:rsidR="009168F4" w:rsidTr="00F32623">
        <w:tc>
          <w:tcPr>
            <w:tcW w:w="704" w:type="dxa"/>
            <w:vMerge/>
            <w:shd w:val="clear" w:color="auto" w:fill="D9D9D9" w:themeFill="background1" w:themeFillShade="D9"/>
          </w:tcPr>
          <w:p w:rsidR="009168F4" w:rsidRDefault="009168F4" w:rsidP="00B87F03">
            <w:pPr>
              <w:jc w:val="left"/>
              <w:rPr>
                <w:rFonts w:ascii="ＭＳ 明朝" w:eastAsia="ＭＳ 明朝" w:hAnsi="ＭＳ 明朝"/>
                <w:sz w:val="24"/>
                <w:szCs w:val="60"/>
              </w:rPr>
            </w:pPr>
          </w:p>
        </w:tc>
        <w:tc>
          <w:tcPr>
            <w:tcW w:w="8924" w:type="dxa"/>
            <w:gridSpan w:val="2"/>
            <w:tcBorders>
              <w:bottom w:val="dotted" w:sz="4" w:space="0" w:color="auto"/>
            </w:tcBorders>
          </w:tcPr>
          <w:p w:rsidR="009168F4" w:rsidRPr="009168F4" w:rsidRDefault="009168F4" w:rsidP="009168F4">
            <w:pPr>
              <w:jc w:val="left"/>
              <w:rPr>
                <w:rFonts w:ascii="ＭＳ ゴシック" w:eastAsia="ＭＳ ゴシック" w:hAnsi="ＭＳ ゴシック"/>
                <w:sz w:val="24"/>
                <w:szCs w:val="60"/>
              </w:rPr>
            </w:pPr>
            <w:r w:rsidRPr="009168F4">
              <w:rPr>
                <w:rFonts w:ascii="ＭＳ ゴシック" w:eastAsia="ＭＳ ゴシック" w:hAnsi="ＭＳ ゴシック" w:hint="eastAsia"/>
                <w:sz w:val="24"/>
                <w:szCs w:val="60"/>
              </w:rPr>
              <w:t>岐阜県防災行政無線システム</w:t>
            </w:r>
          </w:p>
        </w:tc>
      </w:tr>
      <w:tr w:rsidR="009168F4" w:rsidTr="00F32623">
        <w:tc>
          <w:tcPr>
            <w:tcW w:w="704" w:type="dxa"/>
            <w:vMerge/>
            <w:shd w:val="clear" w:color="auto" w:fill="D9D9D9" w:themeFill="background1" w:themeFillShade="D9"/>
          </w:tcPr>
          <w:p w:rsidR="009168F4" w:rsidRDefault="009168F4" w:rsidP="00B87F03">
            <w:pPr>
              <w:jc w:val="left"/>
              <w:rPr>
                <w:rFonts w:ascii="ＭＳ 明朝" w:eastAsia="ＭＳ 明朝" w:hAnsi="ＭＳ 明朝"/>
                <w:sz w:val="24"/>
                <w:szCs w:val="60"/>
              </w:rPr>
            </w:pPr>
          </w:p>
        </w:tc>
        <w:tc>
          <w:tcPr>
            <w:tcW w:w="8924" w:type="dxa"/>
            <w:gridSpan w:val="2"/>
            <w:tcBorders>
              <w:top w:val="dotted" w:sz="4" w:space="0" w:color="auto"/>
            </w:tcBorders>
          </w:tcPr>
          <w:p w:rsidR="009168F4" w:rsidRPr="000D61DD" w:rsidRDefault="000D61DD" w:rsidP="00B87F03">
            <w:pPr>
              <w:jc w:val="left"/>
              <w:rPr>
                <w:rFonts w:ascii="ＭＳ 明朝" w:eastAsia="ＭＳ 明朝" w:hAnsi="ＭＳ 明朝"/>
                <w:sz w:val="22"/>
                <w:szCs w:val="60"/>
              </w:rPr>
            </w:pPr>
            <w:r w:rsidRPr="000D61DD">
              <w:rPr>
                <w:rFonts w:ascii="ＭＳ 明朝" w:eastAsia="ＭＳ 明朝" w:hAnsi="ＭＳ 明朝" w:hint="eastAsia"/>
                <w:sz w:val="22"/>
                <w:szCs w:val="60"/>
              </w:rPr>
              <w:t>・災害時は無線により、岐阜県と通信が可能</w:t>
            </w:r>
          </w:p>
          <w:p w:rsidR="000D61DD" w:rsidRPr="000D61DD" w:rsidRDefault="000D61DD" w:rsidP="00B87F03">
            <w:pPr>
              <w:jc w:val="left"/>
              <w:rPr>
                <w:rFonts w:ascii="ＭＳ 明朝" w:eastAsia="ＭＳ 明朝" w:hAnsi="ＭＳ 明朝"/>
                <w:sz w:val="22"/>
                <w:szCs w:val="60"/>
              </w:rPr>
            </w:pPr>
            <w:r>
              <w:rPr>
                <w:rFonts w:ascii="ＭＳ 明朝" w:eastAsia="ＭＳ 明朝" w:hAnsi="ＭＳ 明朝" w:hint="eastAsia"/>
                <w:sz w:val="22"/>
                <w:szCs w:val="60"/>
              </w:rPr>
              <w:t>・防災無線FAX。2台整備、停電時は24時間稼働</w:t>
            </w:r>
          </w:p>
        </w:tc>
      </w:tr>
      <w:tr w:rsidR="000D61DD" w:rsidTr="00F32623">
        <w:tc>
          <w:tcPr>
            <w:tcW w:w="704" w:type="dxa"/>
            <w:vMerge/>
            <w:shd w:val="clear" w:color="auto" w:fill="D9D9D9" w:themeFill="background1" w:themeFillShade="D9"/>
          </w:tcPr>
          <w:p w:rsidR="000D61DD" w:rsidRDefault="000D61DD" w:rsidP="00B87F03">
            <w:pPr>
              <w:jc w:val="left"/>
              <w:rPr>
                <w:rFonts w:ascii="ＭＳ 明朝" w:eastAsia="ＭＳ 明朝" w:hAnsi="ＭＳ 明朝"/>
                <w:sz w:val="24"/>
                <w:szCs w:val="60"/>
              </w:rPr>
            </w:pPr>
          </w:p>
        </w:tc>
        <w:tc>
          <w:tcPr>
            <w:tcW w:w="2410" w:type="dxa"/>
            <w:tcBorders>
              <w:right w:val="dotted" w:sz="4" w:space="0" w:color="auto"/>
            </w:tcBorders>
          </w:tcPr>
          <w:p w:rsidR="000D61DD" w:rsidRPr="009168F4" w:rsidRDefault="000D61DD" w:rsidP="00B87F03">
            <w:pPr>
              <w:jc w:val="left"/>
              <w:rPr>
                <w:rFonts w:ascii="ＭＳ ゴシック" w:eastAsia="ＭＳ ゴシック" w:hAnsi="ＭＳ ゴシック"/>
                <w:sz w:val="24"/>
                <w:szCs w:val="60"/>
              </w:rPr>
            </w:pPr>
            <w:r w:rsidRPr="009168F4">
              <w:rPr>
                <w:rFonts w:ascii="ＭＳ ゴシック" w:eastAsia="ＭＳ ゴシック" w:hAnsi="ＭＳ ゴシック" w:hint="eastAsia"/>
                <w:sz w:val="24"/>
                <w:szCs w:val="60"/>
              </w:rPr>
              <w:t>一般（内線）電話</w:t>
            </w:r>
          </w:p>
        </w:tc>
        <w:tc>
          <w:tcPr>
            <w:tcW w:w="6514" w:type="dxa"/>
            <w:tcBorders>
              <w:left w:val="dotted" w:sz="4" w:space="0" w:color="auto"/>
            </w:tcBorders>
          </w:tcPr>
          <w:p w:rsidR="000D61DD" w:rsidRPr="00013292" w:rsidRDefault="00013292" w:rsidP="00B87F03">
            <w:pPr>
              <w:jc w:val="left"/>
              <w:rPr>
                <w:rFonts w:ascii="ＭＳ 明朝" w:eastAsia="ＭＳ 明朝" w:hAnsi="ＭＳ 明朝"/>
                <w:sz w:val="22"/>
                <w:szCs w:val="60"/>
              </w:rPr>
            </w:pPr>
            <w:r w:rsidRPr="00013292">
              <w:rPr>
                <w:rFonts w:ascii="ＭＳ 明朝" w:eastAsia="ＭＳ 明朝" w:hAnsi="ＭＳ 明朝" w:hint="eastAsia"/>
                <w:sz w:val="22"/>
                <w:szCs w:val="60"/>
              </w:rPr>
              <w:t>・停電時は最大3時間稼働</w:t>
            </w:r>
          </w:p>
        </w:tc>
      </w:tr>
      <w:tr w:rsidR="000D61DD" w:rsidTr="00F32623">
        <w:tc>
          <w:tcPr>
            <w:tcW w:w="704" w:type="dxa"/>
            <w:vMerge/>
            <w:shd w:val="clear" w:color="auto" w:fill="D9D9D9" w:themeFill="background1" w:themeFillShade="D9"/>
          </w:tcPr>
          <w:p w:rsidR="000D61DD" w:rsidRDefault="000D61DD" w:rsidP="00B87F03">
            <w:pPr>
              <w:jc w:val="left"/>
              <w:rPr>
                <w:rFonts w:ascii="ＭＳ 明朝" w:eastAsia="ＭＳ 明朝" w:hAnsi="ＭＳ 明朝"/>
                <w:sz w:val="24"/>
                <w:szCs w:val="60"/>
              </w:rPr>
            </w:pPr>
          </w:p>
        </w:tc>
        <w:tc>
          <w:tcPr>
            <w:tcW w:w="2410" w:type="dxa"/>
            <w:tcBorders>
              <w:right w:val="dotted" w:sz="4" w:space="0" w:color="auto"/>
            </w:tcBorders>
          </w:tcPr>
          <w:p w:rsidR="000D61DD" w:rsidRPr="009168F4" w:rsidRDefault="000D61DD" w:rsidP="00B87F03">
            <w:pPr>
              <w:jc w:val="left"/>
              <w:rPr>
                <w:rFonts w:ascii="ＭＳ ゴシック" w:eastAsia="ＭＳ ゴシック" w:hAnsi="ＭＳ ゴシック"/>
                <w:sz w:val="24"/>
                <w:szCs w:val="60"/>
              </w:rPr>
            </w:pPr>
            <w:r w:rsidRPr="009168F4">
              <w:rPr>
                <w:rFonts w:ascii="ＭＳ ゴシック" w:eastAsia="ＭＳ ゴシック" w:hAnsi="ＭＳ ゴシック" w:hint="eastAsia"/>
                <w:sz w:val="24"/>
                <w:szCs w:val="60"/>
              </w:rPr>
              <w:t>非常時優先電話</w:t>
            </w:r>
          </w:p>
        </w:tc>
        <w:tc>
          <w:tcPr>
            <w:tcW w:w="6514" w:type="dxa"/>
            <w:tcBorders>
              <w:left w:val="dotted" w:sz="4" w:space="0" w:color="auto"/>
            </w:tcBorders>
          </w:tcPr>
          <w:p w:rsidR="000D61DD" w:rsidRPr="00013292" w:rsidRDefault="00013292" w:rsidP="00B87F03">
            <w:pPr>
              <w:jc w:val="left"/>
              <w:rPr>
                <w:rFonts w:ascii="ＭＳ 明朝" w:eastAsia="ＭＳ 明朝" w:hAnsi="ＭＳ 明朝"/>
                <w:sz w:val="22"/>
                <w:szCs w:val="60"/>
              </w:rPr>
            </w:pPr>
            <w:r w:rsidRPr="00013292">
              <w:rPr>
                <w:rFonts w:ascii="ＭＳ 明朝" w:eastAsia="ＭＳ 明朝" w:hAnsi="ＭＳ 明朝" w:hint="eastAsia"/>
                <w:sz w:val="22"/>
                <w:szCs w:val="60"/>
              </w:rPr>
              <w:t>・</w:t>
            </w:r>
            <w:r w:rsidR="00FE1A95" w:rsidRPr="0055712A">
              <w:rPr>
                <w:rFonts w:ascii="ＭＳ 明朝" w:eastAsia="ＭＳ 明朝" w:hAnsi="ＭＳ 明朝" w:hint="eastAsia"/>
                <w:sz w:val="22"/>
                <w:szCs w:val="60"/>
              </w:rPr>
              <w:t>14</w:t>
            </w:r>
            <w:r w:rsidRPr="00013292">
              <w:rPr>
                <w:rFonts w:ascii="ＭＳ 明朝" w:eastAsia="ＭＳ 明朝" w:hAnsi="ＭＳ 明朝" w:hint="eastAsia"/>
                <w:sz w:val="22"/>
                <w:szCs w:val="60"/>
              </w:rPr>
              <w:t>回線整備（本庁舎8回線、駅北庁舎</w:t>
            </w:r>
            <w:r w:rsidR="005D5010" w:rsidRPr="005D5010">
              <w:rPr>
                <w:rFonts w:ascii="ＭＳ 明朝" w:eastAsia="ＭＳ 明朝" w:hAnsi="ＭＳ 明朝" w:hint="eastAsia"/>
                <w:color w:val="FF0000"/>
                <w:sz w:val="22"/>
                <w:szCs w:val="60"/>
                <w:u w:val="single"/>
              </w:rPr>
              <w:t>6</w:t>
            </w:r>
            <w:r w:rsidRPr="00013292">
              <w:rPr>
                <w:rFonts w:ascii="ＭＳ 明朝" w:eastAsia="ＭＳ 明朝" w:hAnsi="ＭＳ 明朝" w:hint="eastAsia"/>
                <w:sz w:val="22"/>
                <w:szCs w:val="60"/>
              </w:rPr>
              <w:t>回線）</w:t>
            </w:r>
          </w:p>
        </w:tc>
      </w:tr>
    </w:tbl>
    <w:p w:rsidR="007229FD" w:rsidRDefault="007229FD" w:rsidP="00B87F03">
      <w:pPr>
        <w:jc w:val="left"/>
        <w:rPr>
          <w:rFonts w:ascii="ＭＳ ゴシック" w:eastAsia="ＭＳ ゴシック" w:hAnsi="ＭＳ ゴシック"/>
          <w:sz w:val="24"/>
          <w:szCs w:val="60"/>
        </w:rPr>
      </w:pPr>
    </w:p>
    <w:p w:rsidR="00B87F03" w:rsidRPr="00B12493" w:rsidRDefault="00B12493" w:rsidP="00B87F03">
      <w:pPr>
        <w:jc w:val="left"/>
        <w:rPr>
          <w:rFonts w:ascii="ＭＳ ゴシック" w:eastAsia="ＭＳ ゴシック" w:hAnsi="ＭＳ ゴシック"/>
          <w:sz w:val="24"/>
          <w:szCs w:val="60"/>
        </w:rPr>
      </w:pPr>
      <w:r w:rsidRPr="00B12493">
        <w:rPr>
          <w:rFonts w:ascii="ＭＳ ゴシック" w:eastAsia="ＭＳ ゴシック" w:hAnsi="ＭＳ ゴシック" w:hint="eastAsia"/>
          <w:sz w:val="24"/>
          <w:szCs w:val="60"/>
        </w:rPr>
        <w:t>（2）課題と対策</w:t>
      </w:r>
    </w:p>
    <w:p w:rsidR="00B12493" w:rsidRDefault="00B12493" w:rsidP="00B87F03">
      <w:pPr>
        <w:jc w:val="left"/>
        <w:rPr>
          <w:rFonts w:ascii="ＭＳ ゴシック" w:eastAsia="ＭＳ ゴシック" w:hAnsi="ＭＳ ゴシック"/>
          <w:sz w:val="24"/>
          <w:szCs w:val="60"/>
        </w:rPr>
      </w:pPr>
      <w:r w:rsidRPr="00B12493">
        <w:rPr>
          <w:rFonts w:ascii="ＭＳ ゴシック" w:eastAsia="ＭＳ ゴシック" w:hAnsi="ＭＳ ゴシック" w:hint="eastAsia"/>
          <w:sz w:val="24"/>
          <w:szCs w:val="60"/>
        </w:rPr>
        <w:t xml:space="preserve">　① 無線による通信</w:t>
      </w:r>
    </w:p>
    <w:tbl>
      <w:tblPr>
        <w:tblStyle w:val="a3"/>
        <w:tblW w:w="0" w:type="auto"/>
        <w:tblLook w:val="04A0" w:firstRow="1" w:lastRow="0" w:firstColumn="1" w:lastColumn="0" w:noHBand="0" w:noVBand="1"/>
      </w:tblPr>
      <w:tblGrid>
        <w:gridCol w:w="704"/>
        <w:gridCol w:w="8924"/>
      </w:tblGrid>
      <w:tr w:rsidR="00B12493" w:rsidTr="00F32623">
        <w:tc>
          <w:tcPr>
            <w:tcW w:w="704" w:type="dxa"/>
            <w:shd w:val="clear" w:color="auto" w:fill="D9D9D9" w:themeFill="background1" w:themeFillShade="D9"/>
            <w:vAlign w:val="center"/>
          </w:tcPr>
          <w:p w:rsidR="00B12493" w:rsidRPr="009738C4" w:rsidRDefault="00B12493"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Borders>
              <w:bottom w:val="single" w:sz="4" w:space="0" w:color="auto"/>
            </w:tcBorders>
            <w:vAlign w:val="center"/>
          </w:tcPr>
          <w:p w:rsidR="00B12493" w:rsidRDefault="003544EE"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・災害対策本部内における円滑な連絡体制</w:t>
            </w:r>
            <w:r w:rsidR="00953C34">
              <w:rPr>
                <w:rFonts w:ascii="ＭＳ 明朝" w:eastAsia="ＭＳ 明朝" w:hAnsi="ＭＳ 明朝" w:hint="eastAsia"/>
                <w:sz w:val="22"/>
                <w:szCs w:val="60"/>
              </w:rPr>
              <w:t>の整備</w:t>
            </w:r>
          </w:p>
          <w:p w:rsidR="003544EE" w:rsidRPr="006D65C4" w:rsidRDefault="003544EE"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・被害状況を</w:t>
            </w:r>
            <w:r w:rsidR="00953C34">
              <w:rPr>
                <w:rFonts w:ascii="ＭＳ 明朝" w:eastAsia="ＭＳ 明朝" w:hAnsi="ＭＳ 明朝" w:hint="eastAsia"/>
                <w:sz w:val="22"/>
                <w:szCs w:val="60"/>
              </w:rPr>
              <w:t>迅速かつ</w:t>
            </w:r>
            <w:r>
              <w:rPr>
                <w:rFonts w:ascii="ＭＳ 明朝" w:eastAsia="ＭＳ 明朝" w:hAnsi="ＭＳ 明朝" w:hint="eastAsia"/>
                <w:sz w:val="22"/>
                <w:szCs w:val="60"/>
              </w:rPr>
              <w:t>正確に把握するため</w:t>
            </w:r>
            <w:r w:rsidR="00953C34">
              <w:rPr>
                <w:rFonts w:ascii="ＭＳ 明朝" w:eastAsia="ＭＳ 明朝" w:hAnsi="ＭＳ 明朝" w:hint="eastAsia"/>
                <w:sz w:val="22"/>
                <w:szCs w:val="60"/>
              </w:rPr>
              <w:t>、防災行政無線を正確に操作する</w:t>
            </w:r>
          </w:p>
        </w:tc>
      </w:tr>
      <w:tr w:rsidR="00953C34" w:rsidTr="00F32623">
        <w:trPr>
          <w:trHeight w:val="519"/>
        </w:trPr>
        <w:tc>
          <w:tcPr>
            <w:tcW w:w="704" w:type="dxa"/>
            <w:shd w:val="clear" w:color="auto" w:fill="D9D9D9" w:themeFill="background1" w:themeFillShade="D9"/>
            <w:vAlign w:val="center"/>
          </w:tcPr>
          <w:p w:rsidR="00953C34" w:rsidRPr="009738C4" w:rsidRDefault="00953C34"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953C34" w:rsidRDefault="00953C34"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・定期的に接続状況の確認及び職員への操作訓練を実施</w:t>
            </w:r>
          </w:p>
          <w:p w:rsidR="00953C34" w:rsidRPr="006D65C4" w:rsidRDefault="00953C34"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・無線機を複数の対策班で共有、業務の優先度に基づき振分ける等、効率的な運用を検討</w:t>
            </w:r>
          </w:p>
        </w:tc>
      </w:tr>
    </w:tbl>
    <w:p w:rsidR="00B12493" w:rsidRDefault="00B12493" w:rsidP="00B87F03">
      <w:pPr>
        <w:jc w:val="left"/>
        <w:rPr>
          <w:rFonts w:ascii="ＭＳ ゴシック" w:eastAsia="ＭＳ ゴシック" w:hAnsi="ＭＳ ゴシック"/>
          <w:sz w:val="24"/>
          <w:szCs w:val="60"/>
        </w:rPr>
      </w:pPr>
    </w:p>
    <w:p w:rsidR="007229FD" w:rsidRDefault="007229FD" w:rsidP="00B87F03">
      <w:pPr>
        <w:jc w:val="left"/>
        <w:rPr>
          <w:rFonts w:ascii="ＭＳ ゴシック" w:eastAsia="ＭＳ ゴシック" w:hAnsi="ＭＳ ゴシック"/>
          <w:sz w:val="24"/>
          <w:szCs w:val="60"/>
        </w:rPr>
      </w:pPr>
    </w:p>
    <w:p w:rsidR="007229FD" w:rsidRDefault="007229FD" w:rsidP="00B87F03">
      <w:pPr>
        <w:jc w:val="left"/>
        <w:rPr>
          <w:rFonts w:ascii="ＭＳ ゴシック" w:eastAsia="ＭＳ ゴシック" w:hAnsi="ＭＳ ゴシック"/>
          <w:sz w:val="24"/>
          <w:szCs w:val="60"/>
        </w:rPr>
      </w:pPr>
    </w:p>
    <w:p w:rsidR="00953C34" w:rsidRDefault="00953C34" w:rsidP="00B87F03">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lastRenderedPageBreak/>
        <w:t xml:space="preserve">　②</w:t>
      </w:r>
      <w:r>
        <w:rPr>
          <w:rFonts w:ascii="ＭＳ ゴシック" w:eastAsia="ＭＳ ゴシック" w:hAnsi="ＭＳ ゴシック"/>
          <w:sz w:val="24"/>
          <w:szCs w:val="60"/>
        </w:rPr>
        <w:t xml:space="preserve"> </w:t>
      </w:r>
      <w:r>
        <w:rPr>
          <w:rFonts w:ascii="ＭＳ ゴシック" w:eastAsia="ＭＳ ゴシック" w:hAnsi="ＭＳ ゴシック" w:hint="eastAsia"/>
          <w:sz w:val="24"/>
          <w:szCs w:val="60"/>
        </w:rPr>
        <w:t>携帯メールによる通信</w:t>
      </w:r>
    </w:p>
    <w:tbl>
      <w:tblPr>
        <w:tblStyle w:val="a3"/>
        <w:tblW w:w="0" w:type="auto"/>
        <w:tblLook w:val="04A0" w:firstRow="1" w:lastRow="0" w:firstColumn="1" w:lastColumn="0" w:noHBand="0" w:noVBand="1"/>
      </w:tblPr>
      <w:tblGrid>
        <w:gridCol w:w="704"/>
        <w:gridCol w:w="8924"/>
      </w:tblGrid>
      <w:tr w:rsidR="00953C34" w:rsidTr="00F32623">
        <w:tc>
          <w:tcPr>
            <w:tcW w:w="704" w:type="dxa"/>
            <w:shd w:val="clear" w:color="auto" w:fill="D9D9D9" w:themeFill="background1" w:themeFillShade="D9"/>
            <w:vAlign w:val="center"/>
          </w:tcPr>
          <w:p w:rsidR="00953C34" w:rsidRPr="009738C4" w:rsidRDefault="00953C34"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Borders>
              <w:bottom w:val="single" w:sz="4" w:space="0" w:color="auto"/>
            </w:tcBorders>
            <w:vAlign w:val="center"/>
          </w:tcPr>
          <w:p w:rsidR="00953C34" w:rsidRPr="006D65C4" w:rsidRDefault="00A62D2A"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w:t>
            </w:r>
            <w:r w:rsidR="00F571FA">
              <w:rPr>
                <w:rFonts w:ascii="ＭＳ 明朝" w:eastAsia="ＭＳ 明朝" w:hAnsi="ＭＳ 明朝" w:hint="eastAsia"/>
                <w:sz w:val="22"/>
                <w:szCs w:val="60"/>
              </w:rPr>
              <w:t>防災行政無線（携帯型）の携帯が不可能な場合でも、災害現場等で対応している職員へ連絡が取れる体制を整備する</w:t>
            </w:r>
          </w:p>
        </w:tc>
      </w:tr>
      <w:tr w:rsidR="00953C34" w:rsidTr="00F32623">
        <w:trPr>
          <w:trHeight w:val="106"/>
        </w:trPr>
        <w:tc>
          <w:tcPr>
            <w:tcW w:w="704" w:type="dxa"/>
            <w:shd w:val="clear" w:color="auto" w:fill="D9D9D9" w:themeFill="background1" w:themeFillShade="D9"/>
            <w:vAlign w:val="center"/>
          </w:tcPr>
          <w:p w:rsidR="00953C34" w:rsidRPr="009738C4" w:rsidRDefault="00953C34"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953C34" w:rsidRDefault="0044040D"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・電話</w:t>
            </w:r>
            <w:r w:rsidR="00F571FA">
              <w:rPr>
                <w:rFonts w:ascii="ＭＳ 明朝" w:eastAsia="ＭＳ 明朝" w:hAnsi="ＭＳ 明朝" w:hint="eastAsia"/>
                <w:sz w:val="22"/>
                <w:szCs w:val="60"/>
              </w:rPr>
              <w:t>が</w:t>
            </w:r>
            <w:r>
              <w:rPr>
                <w:rFonts w:ascii="ＭＳ 明朝" w:eastAsia="ＭＳ 明朝" w:hAnsi="ＭＳ 明朝" w:hint="eastAsia"/>
                <w:sz w:val="22"/>
                <w:szCs w:val="60"/>
              </w:rPr>
              <w:t>つながりにくい</w:t>
            </w:r>
            <w:r w:rsidR="00F571FA">
              <w:rPr>
                <w:rFonts w:ascii="ＭＳ 明朝" w:eastAsia="ＭＳ 明朝" w:hAnsi="ＭＳ 明朝" w:hint="eastAsia"/>
                <w:sz w:val="22"/>
                <w:szCs w:val="60"/>
              </w:rPr>
              <w:t>場合でも</w:t>
            </w:r>
            <w:r>
              <w:rPr>
                <w:rFonts w:ascii="ＭＳ 明朝" w:eastAsia="ＭＳ 明朝" w:hAnsi="ＭＳ 明朝" w:hint="eastAsia"/>
                <w:sz w:val="22"/>
                <w:szCs w:val="60"/>
              </w:rPr>
              <w:t>、</w:t>
            </w:r>
            <w:r w:rsidR="00F571FA">
              <w:rPr>
                <w:rFonts w:ascii="ＭＳ 明朝" w:eastAsia="ＭＳ 明朝" w:hAnsi="ＭＳ 明朝" w:hint="eastAsia"/>
                <w:sz w:val="22"/>
                <w:szCs w:val="60"/>
              </w:rPr>
              <w:t>電子メール等は比較的つながりやすいため、電子メール等での連絡を積極的に活用する</w:t>
            </w:r>
          </w:p>
          <w:p w:rsidR="00F571FA" w:rsidRPr="006D65C4" w:rsidRDefault="00F571FA" w:rsidP="00046030">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・災害対策本部から職員への連絡は、参集メールを活用する</w:t>
            </w:r>
          </w:p>
        </w:tc>
      </w:tr>
    </w:tbl>
    <w:p w:rsidR="00953C34" w:rsidRDefault="00953C34" w:rsidP="00B87F03">
      <w:pPr>
        <w:jc w:val="left"/>
        <w:rPr>
          <w:rFonts w:ascii="ＭＳ ゴシック" w:eastAsia="ＭＳ ゴシック" w:hAnsi="ＭＳ ゴシック"/>
          <w:sz w:val="24"/>
          <w:szCs w:val="60"/>
        </w:rPr>
      </w:pPr>
    </w:p>
    <w:p w:rsidR="00953C34" w:rsidRDefault="00953C34" w:rsidP="00B87F03">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 xml:space="preserve">　③</w:t>
      </w:r>
      <w:r>
        <w:rPr>
          <w:rFonts w:ascii="ＭＳ ゴシック" w:eastAsia="ＭＳ ゴシック" w:hAnsi="ＭＳ ゴシック"/>
          <w:sz w:val="24"/>
          <w:szCs w:val="60"/>
        </w:rPr>
        <w:t xml:space="preserve"> </w:t>
      </w:r>
      <w:r>
        <w:rPr>
          <w:rFonts w:ascii="ＭＳ ゴシック" w:eastAsia="ＭＳ ゴシック" w:hAnsi="ＭＳ ゴシック" w:hint="eastAsia"/>
          <w:sz w:val="24"/>
          <w:szCs w:val="60"/>
        </w:rPr>
        <w:t>専用回線の確保</w:t>
      </w:r>
    </w:p>
    <w:tbl>
      <w:tblPr>
        <w:tblStyle w:val="a3"/>
        <w:tblW w:w="0" w:type="auto"/>
        <w:tblLook w:val="04A0" w:firstRow="1" w:lastRow="0" w:firstColumn="1" w:lastColumn="0" w:noHBand="0" w:noVBand="1"/>
      </w:tblPr>
      <w:tblGrid>
        <w:gridCol w:w="704"/>
        <w:gridCol w:w="8924"/>
      </w:tblGrid>
      <w:tr w:rsidR="00953C34" w:rsidTr="00F32623">
        <w:tc>
          <w:tcPr>
            <w:tcW w:w="704" w:type="dxa"/>
            <w:shd w:val="clear" w:color="auto" w:fill="D9D9D9" w:themeFill="background1" w:themeFillShade="D9"/>
            <w:vAlign w:val="center"/>
          </w:tcPr>
          <w:p w:rsidR="00953C34" w:rsidRPr="009738C4" w:rsidRDefault="00953C34"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課題</w:t>
            </w:r>
          </w:p>
        </w:tc>
        <w:tc>
          <w:tcPr>
            <w:tcW w:w="8924" w:type="dxa"/>
            <w:tcBorders>
              <w:bottom w:val="single" w:sz="4" w:space="0" w:color="auto"/>
            </w:tcBorders>
            <w:vAlign w:val="center"/>
          </w:tcPr>
          <w:p w:rsidR="00953C34" w:rsidRPr="006D65C4" w:rsidRDefault="00A62D2A" w:rsidP="0010038B">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・非常時優先業務の連絡に支障をきたさないよう、専用回線を確保する</w:t>
            </w:r>
          </w:p>
        </w:tc>
      </w:tr>
      <w:tr w:rsidR="00953C34" w:rsidRPr="00A62D2A" w:rsidTr="00F32623">
        <w:trPr>
          <w:trHeight w:val="70"/>
        </w:trPr>
        <w:tc>
          <w:tcPr>
            <w:tcW w:w="704" w:type="dxa"/>
            <w:shd w:val="clear" w:color="auto" w:fill="D9D9D9" w:themeFill="background1" w:themeFillShade="D9"/>
            <w:vAlign w:val="center"/>
          </w:tcPr>
          <w:p w:rsidR="00953C34" w:rsidRPr="009738C4" w:rsidRDefault="00953C34" w:rsidP="00046030">
            <w:pPr>
              <w:autoSpaceDE w:val="0"/>
              <w:autoSpaceDN w:val="0"/>
              <w:adjustRightInd w:val="0"/>
              <w:rPr>
                <w:rFonts w:ascii="ＭＳ ゴシック" w:eastAsia="ＭＳ ゴシック" w:hAnsi="ＭＳ ゴシック"/>
                <w:sz w:val="24"/>
                <w:szCs w:val="60"/>
              </w:rPr>
            </w:pPr>
            <w:r w:rsidRPr="009738C4">
              <w:rPr>
                <w:rFonts w:ascii="ＭＳ ゴシック" w:eastAsia="ＭＳ ゴシック" w:hAnsi="ＭＳ ゴシック" w:hint="eastAsia"/>
                <w:sz w:val="24"/>
                <w:szCs w:val="60"/>
              </w:rPr>
              <w:t>対策</w:t>
            </w:r>
          </w:p>
        </w:tc>
        <w:tc>
          <w:tcPr>
            <w:tcW w:w="8924" w:type="dxa"/>
            <w:vAlign w:val="center"/>
          </w:tcPr>
          <w:p w:rsidR="00953C34" w:rsidRDefault="00A62D2A" w:rsidP="00A62D2A">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・災害対策本部への連絡が迅速かつ正確に行えるよう、専用電話番号を複数回線確保</w:t>
            </w:r>
          </w:p>
          <w:p w:rsidR="00A62D2A" w:rsidRPr="006D65C4" w:rsidRDefault="00A62D2A" w:rsidP="00A62D2A">
            <w:pPr>
              <w:autoSpaceDE w:val="0"/>
              <w:autoSpaceDN w:val="0"/>
              <w:adjustRightInd w:val="0"/>
              <w:ind w:left="220" w:hangingChars="100" w:hanging="220"/>
              <w:rPr>
                <w:rFonts w:ascii="ＭＳ 明朝" w:eastAsia="ＭＳ 明朝" w:hAnsi="ＭＳ 明朝"/>
                <w:sz w:val="22"/>
                <w:szCs w:val="60"/>
              </w:rPr>
            </w:pPr>
            <w:r>
              <w:rPr>
                <w:rFonts w:ascii="ＭＳ 明朝" w:eastAsia="ＭＳ 明朝" w:hAnsi="ＭＳ 明朝" w:hint="eastAsia"/>
                <w:sz w:val="22"/>
                <w:szCs w:val="60"/>
              </w:rPr>
              <w:t>・別回線の確保が困難な場合は、既存回線を効率よく使用する等の調整を行う</w:t>
            </w:r>
          </w:p>
        </w:tc>
      </w:tr>
    </w:tbl>
    <w:p w:rsidR="00953C34" w:rsidRDefault="00953C34" w:rsidP="00B87F03">
      <w:pPr>
        <w:jc w:val="left"/>
        <w:rPr>
          <w:rFonts w:ascii="ＭＳ ゴシック" w:eastAsia="ＭＳ ゴシック" w:hAnsi="ＭＳ ゴシック"/>
          <w:sz w:val="24"/>
          <w:szCs w:val="60"/>
        </w:rPr>
      </w:pPr>
    </w:p>
    <w:p w:rsidR="00953C34" w:rsidRDefault="00953C34" w:rsidP="00B87F03">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4-4</w:t>
      </w:r>
      <w:r>
        <w:rPr>
          <w:rFonts w:ascii="ＭＳ ゴシック" w:eastAsia="ＭＳ ゴシック" w:hAnsi="ＭＳ ゴシック"/>
          <w:sz w:val="24"/>
          <w:szCs w:val="60"/>
        </w:rPr>
        <w:t xml:space="preserve"> </w:t>
      </w:r>
      <w:r w:rsidR="000C3A1A">
        <w:rPr>
          <w:rFonts w:ascii="ＭＳ ゴシック" w:eastAsia="ＭＳ ゴシック" w:hAnsi="ＭＳ ゴシック" w:hint="eastAsia"/>
          <w:sz w:val="24"/>
          <w:szCs w:val="60"/>
        </w:rPr>
        <w:t>庁舎代替施設</w:t>
      </w:r>
    </w:p>
    <w:p w:rsidR="009E5EC9" w:rsidRDefault="009E5EC9" w:rsidP="00B87F03">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（1）現状</w:t>
      </w:r>
    </w:p>
    <w:p w:rsidR="00A139A7" w:rsidRDefault="00A139A7" w:rsidP="00B87F03">
      <w:pPr>
        <w:jc w:val="left"/>
        <w:rPr>
          <w:rFonts w:ascii="ＭＳ 明朝" w:eastAsia="ＭＳ 明朝" w:hAnsi="ＭＳ 明朝"/>
          <w:sz w:val="24"/>
          <w:szCs w:val="60"/>
        </w:rPr>
      </w:pPr>
      <w:r>
        <w:rPr>
          <w:rFonts w:ascii="ＭＳ ゴシック" w:eastAsia="ＭＳ ゴシック" w:hAnsi="ＭＳ ゴシック" w:hint="eastAsia"/>
          <w:sz w:val="24"/>
          <w:szCs w:val="60"/>
        </w:rPr>
        <w:t xml:space="preserve">　</w:t>
      </w:r>
      <w:r w:rsidRPr="003B6D26">
        <w:rPr>
          <w:rFonts w:ascii="ＭＳ 明朝" w:eastAsia="ＭＳ 明朝" w:hAnsi="ＭＳ 明朝" w:hint="eastAsia"/>
          <w:sz w:val="24"/>
          <w:szCs w:val="60"/>
        </w:rPr>
        <w:t>本庁舎の庁舎機能が機能不全となった場合、</w:t>
      </w:r>
      <w:r w:rsidR="003B6D26" w:rsidRPr="003B6D26">
        <w:rPr>
          <w:rFonts w:ascii="ＭＳ 明朝" w:eastAsia="ＭＳ 明朝" w:hAnsi="ＭＳ 明朝" w:hint="eastAsia"/>
          <w:sz w:val="24"/>
          <w:szCs w:val="60"/>
        </w:rPr>
        <w:t>代替施設の第1順位は駅北庁舎とする。なお、駅北庁舎には</w:t>
      </w:r>
      <w:r w:rsidR="003B6D26">
        <w:rPr>
          <w:rFonts w:ascii="ＭＳ 明朝" w:eastAsia="ＭＳ 明朝" w:hAnsi="ＭＳ 明朝" w:hint="eastAsia"/>
          <w:sz w:val="24"/>
          <w:szCs w:val="60"/>
        </w:rPr>
        <w:t>災害対策本部の設置及び</w:t>
      </w:r>
      <w:r w:rsidR="003B6D26" w:rsidRPr="003B6D26">
        <w:rPr>
          <w:rFonts w:ascii="ＭＳ 明朝" w:eastAsia="ＭＳ 明朝" w:hAnsi="ＭＳ 明朝" w:hint="eastAsia"/>
          <w:sz w:val="24"/>
          <w:szCs w:val="60"/>
        </w:rPr>
        <w:t>システム利用業務を集中させ、</w:t>
      </w:r>
      <w:r w:rsidR="0044040D">
        <w:rPr>
          <w:rFonts w:ascii="ＭＳ 明朝" w:eastAsia="ＭＳ 明朝" w:hAnsi="ＭＳ 明朝" w:hint="eastAsia"/>
          <w:sz w:val="24"/>
          <w:szCs w:val="60"/>
        </w:rPr>
        <w:t>本庁舎機能維持のため、</w:t>
      </w:r>
      <w:r w:rsidR="003B6D26" w:rsidRPr="003B6D26">
        <w:rPr>
          <w:rFonts w:ascii="ＭＳ 明朝" w:eastAsia="ＭＳ 明朝" w:hAnsi="ＭＳ 明朝" w:hint="eastAsia"/>
          <w:sz w:val="24"/>
          <w:szCs w:val="60"/>
        </w:rPr>
        <w:t>産業文化センターを代替庁舎として使用する。</w:t>
      </w:r>
    </w:p>
    <w:p w:rsidR="00F32623" w:rsidRPr="003B6D26" w:rsidRDefault="00F32623" w:rsidP="00B87F03">
      <w:pPr>
        <w:jc w:val="left"/>
        <w:rPr>
          <w:rFonts w:ascii="ＭＳ 明朝" w:eastAsia="ＭＳ 明朝" w:hAnsi="ＭＳ 明朝"/>
          <w:sz w:val="24"/>
          <w:szCs w:val="60"/>
        </w:rPr>
      </w:pPr>
    </w:p>
    <w:p w:rsidR="008C7BBB" w:rsidRDefault="008C7BBB" w:rsidP="008C7BBB">
      <w:pPr>
        <w:jc w:val="center"/>
        <w:rPr>
          <w:rFonts w:ascii="ＭＳ 明朝" w:eastAsia="ＭＳ 明朝" w:hAnsi="ＭＳ 明朝"/>
          <w:szCs w:val="60"/>
        </w:rPr>
      </w:pPr>
      <w:r w:rsidRPr="008C7BBB">
        <w:rPr>
          <w:rFonts w:ascii="ＭＳ 明朝" w:eastAsia="ＭＳ 明朝" w:hAnsi="ＭＳ 明朝" w:hint="eastAsia"/>
          <w:szCs w:val="60"/>
        </w:rPr>
        <w:t>図表1</w:t>
      </w:r>
      <w:r w:rsidR="00F32623">
        <w:rPr>
          <w:rFonts w:ascii="ＭＳ 明朝" w:eastAsia="ＭＳ 明朝" w:hAnsi="ＭＳ 明朝" w:hint="eastAsia"/>
          <w:szCs w:val="60"/>
        </w:rPr>
        <w:t>4</w:t>
      </w:r>
      <w:r w:rsidRPr="008C7BBB">
        <w:rPr>
          <w:rFonts w:ascii="ＭＳ 明朝" w:eastAsia="ＭＳ 明朝" w:hAnsi="ＭＳ 明朝" w:hint="eastAsia"/>
          <w:szCs w:val="60"/>
        </w:rPr>
        <w:t xml:space="preserve">　産業文化センターの設備の現状</w:t>
      </w:r>
    </w:p>
    <w:tbl>
      <w:tblPr>
        <w:tblStyle w:val="a3"/>
        <w:tblW w:w="0" w:type="auto"/>
        <w:tblLook w:val="04A0" w:firstRow="1" w:lastRow="0" w:firstColumn="1" w:lastColumn="0" w:noHBand="0" w:noVBand="1"/>
      </w:tblPr>
      <w:tblGrid>
        <w:gridCol w:w="1131"/>
        <w:gridCol w:w="1132"/>
        <w:gridCol w:w="7365"/>
      </w:tblGrid>
      <w:tr w:rsidR="0097596A" w:rsidRPr="0010038B" w:rsidTr="008C7BBB">
        <w:tc>
          <w:tcPr>
            <w:tcW w:w="2263" w:type="dxa"/>
            <w:gridSpan w:val="2"/>
          </w:tcPr>
          <w:p w:rsidR="0097596A" w:rsidRPr="008C7BBB" w:rsidRDefault="0097596A" w:rsidP="0097596A">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電源</w:t>
            </w:r>
          </w:p>
        </w:tc>
        <w:tc>
          <w:tcPr>
            <w:tcW w:w="7365" w:type="dxa"/>
          </w:tcPr>
          <w:p w:rsidR="0097596A" w:rsidRPr="0055712A" w:rsidRDefault="0097596A" w:rsidP="0097596A">
            <w:pPr>
              <w:ind w:left="220" w:hanging="220"/>
              <w:jc w:val="left"/>
              <w:rPr>
                <w:rFonts w:ascii="ＭＳ 明朝" w:eastAsia="ＭＳ 明朝" w:hAnsi="ＭＳ 明朝"/>
                <w:sz w:val="22"/>
                <w:szCs w:val="60"/>
              </w:rPr>
            </w:pPr>
            <w:r w:rsidRPr="008C7BBB">
              <w:rPr>
                <w:rFonts w:ascii="ＭＳ 明朝" w:eastAsia="ＭＳ 明朝" w:hAnsi="ＭＳ 明朝" w:hint="eastAsia"/>
                <w:sz w:val="22"/>
                <w:szCs w:val="60"/>
              </w:rPr>
              <w:t>・</w:t>
            </w:r>
            <w:r w:rsidRPr="0055712A">
              <w:rPr>
                <w:rFonts w:ascii="ＭＳ 明朝" w:eastAsia="ＭＳ 明朝" w:hAnsi="ＭＳ 明朝" w:hint="eastAsia"/>
                <w:sz w:val="22"/>
                <w:szCs w:val="60"/>
              </w:rPr>
              <w:t>停電時は自家発電機にて非常電灯及び消火ポンプ</w:t>
            </w:r>
            <w:r w:rsidR="00A54DDE" w:rsidRPr="0055712A">
              <w:rPr>
                <w:rFonts w:ascii="ＭＳ 明朝" w:eastAsia="ＭＳ 明朝" w:hAnsi="ＭＳ 明朝" w:hint="eastAsia"/>
                <w:sz w:val="22"/>
                <w:szCs w:val="60"/>
              </w:rPr>
              <w:t>、スプリンクラー、</w:t>
            </w:r>
            <w:r w:rsidRPr="0055712A">
              <w:rPr>
                <w:rFonts w:ascii="ＭＳ 明朝" w:eastAsia="ＭＳ 明朝" w:hAnsi="ＭＳ 明朝" w:hint="eastAsia"/>
                <w:sz w:val="22"/>
                <w:szCs w:val="60"/>
              </w:rPr>
              <w:t>５階大ホールの排煙ファンに電源を供給</w:t>
            </w:r>
          </w:p>
          <w:p w:rsidR="0097596A" w:rsidRPr="0055712A" w:rsidRDefault="0097596A" w:rsidP="0097596A">
            <w:pPr>
              <w:ind w:leftChars="100" w:left="210"/>
              <w:jc w:val="left"/>
              <w:rPr>
                <w:rFonts w:ascii="ＭＳ 明朝" w:eastAsia="ＭＳ 明朝" w:hAnsi="ＭＳ 明朝"/>
                <w:sz w:val="22"/>
                <w:szCs w:val="60"/>
              </w:rPr>
            </w:pPr>
            <w:r w:rsidRPr="0055712A">
              <w:rPr>
                <w:rFonts w:ascii="ＭＳ 明朝" w:eastAsia="ＭＳ 明朝" w:hAnsi="ＭＳ 明朝" w:hint="eastAsia"/>
                <w:sz w:val="22"/>
                <w:szCs w:val="60"/>
              </w:rPr>
              <w:t>【定格】250</w:t>
            </w:r>
            <w:r w:rsidRPr="0055712A">
              <w:rPr>
                <w:rFonts w:ascii="ＭＳ 明朝" w:eastAsia="ＭＳ 明朝" w:hAnsi="ＭＳ 明朝"/>
                <w:sz w:val="22"/>
                <w:szCs w:val="60"/>
              </w:rPr>
              <w:t>kvA</w:t>
            </w:r>
            <w:r w:rsidRPr="0055712A">
              <w:rPr>
                <w:rFonts w:ascii="ＭＳ 明朝" w:eastAsia="ＭＳ 明朝" w:hAnsi="ＭＳ 明朝" w:hint="eastAsia"/>
                <w:sz w:val="22"/>
                <w:szCs w:val="60"/>
              </w:rPr>
              <w:t>、【燃料】軽油、【稼働時間】７時間（軽油490ℓ）</w:t>
            </w:r>
          </w:p>
          <w:p w:rsidR="0097596A" w:rsidRPr="0010038B" w:rsidRDefault="0097596A" w:rsidP="0097596A">
            <w:pPr>
              <w:ind w:left="220" w:hangingChars="100" w:hanging="220"/>
              <w:jc w:val="left"/>
              <w:rPr>
                <w:rFonts w:ascii="ＭＳ 明朝" w:eastAsia="ＭＳ 明朝" w:hAnsi="ＭＳ 明朝"/>
                <w:sz w:val="22"/>
                <w:szCs w:val="60"/>
              </w:rPr>
            </w:pPr>
            <w:r w:rsidRPr="0097596A">
              <w:rPr>
                <w:rFonts w:ascii="ＭＳ 明朝" w:eastAsia="ＭＳ 明朝" w:hAnsi="ＭＳ 明朝" w:hint="eastAsia"/>
                <w:sz w:val="22"/>
                <w:szCs w:val="60"/>
              </w:rPr>
              <w:t xml:space="preserve">　※燃料消費量71.4ℓ/時。自家発電機が稼働不能となった場合、バッテリー内蔵の照明が30分程点灯するのみ</w:t>
            </w:r>
          </w:p>
        </w:tc>
      </w:tr>
      <w:tr w:rsidR="0010038B" w:rsidTr="00046030">
        <w:trPr>
          <w:trHeight w:val="180"/>
        </w:trPr>
        <w:tc>
          <w:tcPr>
            <w:tcW w:w="1131" w:type="dxa"/>
            <w:vMerge w:val="restart"/>
          </w:tcPr>
          <w:p w:rsidR="0010038B" w:rsidRPr="008C7BBB" w:rsidRDefault="0010038B"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上水</w:t>
            </w:r>
          </w:p>
        </w:tc>
        <w:tc>
          <w:tcPr>
            <w:tcW w:w="1132" w:type="dxa"/>
          </w:tcPr>
          <w:p w:rsidR="0010038B" w:rsidRPr="008C7BBB" w:rsidRDefault="0010038B"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通常時</w:t>
            </w:r>
          </w:p>
        </w:tc>
        <w:tc>
          <w:tcPr>
            <w:tcW w:w="7365" w:type="dxa"/>
          </w:tcPr>
          <w:p w:rsidR="0010038B" w:rsidRDefault="00075514" w:rsidP="008C7BBB">
            <w:pPr>
              <w:jc w:val="left"/>
              <w:rPr>
                <w:rFonts w:ascii="ＭＳ 明朝" w:eastAsia="ＭＳ 明朝" w:hAnsi="ＭＳ 明朝"/>
                <w:sz w:val="22"/>
                <w:szCs w:val="60"/>
              </w:rPr>
            </w:pPr>
            <w:r>
              <w:rPr>
                <w:rFonts w:ascii="ＭＳ 明朝" w:eastAsia="ＭＳ 明朝" w:hAnsi="ＭＳ 明朝" w:hint="eastAsia"/>
                <w:sz w:val="22"/>
                <w:szCs w:val="60"/>
              </w:rPr>
              <w:t>・有効水量は約29㎥＝｛（地下受水槽25㎥+高架水槽7.5㎥）*90％）｝</w:t>
            </w:r>
          </w:p>
          <w:p w:rsidR="00075514" w:rsidRPr="008C7BBB" w:rsidRDefault="00075514" w:rsidP="00075514">
            <w:pPr>
              <w:jc w:val="left"/>
              <w:rPr>
                <w:rFonts w:ascii="ＭＳ 明朝" w:eastAsia="ＭＳ 明朝" w:hAnsi="ＭＳ 明朝"/>
                <w:sz w:val="22"/>
                <w:szCs w:val="60"/>
              </w:rPr>
            </w:pPr>
            <w:r>
              <w:rPr>
                <w:rFonts w:ascii="ＭＳ 明朝" w:eastAsia="ＭＳ 明朝" w:hAnsi="ＭＳ 明朝" w:hint="eastAsia"/>
                <w:sz w:val="22"/>
                <w:szCs w:val="60"/>
              </w:rPr>
              <w:t>・使用可能期間は約３日（10㎥/日）</w:t>
            </w:r>
          </w:p>
        </w:tc>
      </w:tr>
      <w:tr w:rsidR="0010038B" w:rsidTr="00046030">
        <w:trPr>
          <w:trHeight w:val="180"/>
        </w:trPr>
        <w:tc>
          <w:tcPr>
            <w:tcW w:w="1131" w:type="dxa"/>
            <w:vMerge/>
          </w:tcPr>
          <w:p w:rsidR="0010038B" w:rsidRDefault="0010038B" w:rsidP="008C7BBB">
            <w:pPr>
              <w:jc w:val="left"/>
              <w:rPr>
                <w:rFonts w:ascii="ＭＳ ゴシック" w:eastAsia="ＭＳ ゴシック" w:hAnsi="ＭＳ ゴシック"/>
                <w:sz w:val="24"/>
                <w:szCs w:val="60"/>
              </w:rPr>
            </w:pPr>
          </w:p>
        </w:tc>
        <w:tc>
          <w:tcPr>
            <w:tcW w:w="1132" w:type="dxa"/>
          </w:tcPr>
          <w:p w:rsidR="0010038B" w:rsidRDefault="0010038B"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停電時</w:t>
            </w:r>
          </w:p>
        </w:tc>
        <w:tc>
          <w:tcPr>
            <w:tcW w:w="7365" w:type="dxa"/>
          </w:tcPr>
          <w:p w:rsidR="0010038B" w:rsidRDefault="00075514" w:rsidP="008C7BBB">
            <w:pPr>
              <w:jc w:val="left"/>
              <w:rPr>
                <w:rFonts w:ascii="ＭＳ 明朝" w:eastAsia="ＭＳ 明朝" w:hAnsi="ＭＳ 明朝"/>
                <w:sz w:val="22"/>
                <w:szCs w:val="60"/>
              </w:rPr>
            </w:pPr>
            <w:r>
              <w:rPr>
                <w:rFonts w:ascii="ＭＳ 明朝" w:eastAsia="ＭＳ 明朝" w:hAnsi="ＭＳ 明朝" w:hint="eastAsia"/>
                <w:sz w:val="22"/>
                <w:szCs w:val="60"/>
              </w:rPr>
              <w:t>・有効水量は約６㎥（停電時は地下受水槽からの汲上げポンプが停止）</w:t>
            </w:r>
          </w:p>
          <w:p w:rsidR="00075514" w:rsidRPr="008C7BBB" w:rsidRDefault="00075514" w:rsidP="008C7BBB">
            <w:pPr>
              <w:jc w:val="left"/>
              <w:rPr>
                <w:rFonts w:ascii="ＭＳ 明朝" w:eastAsia="ＭＳ 明朝" w:hAnsi="ＭＳ 明朝"/>
                <w:sz w:val="22"/>
                <w:szCs w:val="60"/>
              </w:rPr>
            </w:pPr>
            <w:r>
              <w:rPr>
                <w:rFonts w:ascii="ＭＳ 明朝" w:eastAsia="ＭＳ 明朝" w:hAnsi="ＭＳ 明朝" w:hint="eastAsia"/>
                <w:sz w:val="22"/>
                <w:szCs w:val="60"/>
              </w:rPr>
              <w:t>・使用可能期間は約半日</w:t>
            </w:r>
          </w:p>
        </w:tc>
      </w:tr>
      <w:tr w:rsidR="008C7BBB" w:rsidTr="008C7BBB">
        <w:tc>
          <w:tcPr>
            <w:tcW w:w="2263" w:type="dxa"/>
            <w:gridSpan w:val="2"/>
          </w:tcPr>
          <w:p w:rsidR="008C7BBB" w:rsidRPr="008C7BBB" w:rsidRDefault="008C7BBB"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電話</w:t>
            </w:r>
          </w:p>
        </w:tc>
        <w:tc>
          <w:tcPr>
            <w:tcW w:w="7365" w:type="dxa"/>
          </w:tcPr>
          <w:p w:rsidR="008C7BBB" w:rsidRPr="008C7BBB" w:rsidRDefault="00075514" w:rsidP="008C7BBB">
            <w:pPr>
              <w:jc w:val="left"/>
              <w:rPr>
                <w:rFonts w:ascii="ＭＳ 明朝" w:eastAsia="ＭＳ 明朝" w:hAnsi="ＭＳ 明朝"/>
                <w:sz w:val="22"/>
                <w:szCs w:val="60"/>
              </w:rPr>
            </w:pPr>
            <w:r>
              <w:rPr>
                <w:rFonts w:ascii="ＭＳ 明朝" w:eastAsia="ＭＳ 明朝" w:hAnsi="ＭＳ 明朝" w:hint="eastAsia"/>
                <w:sz w:val="22"/>
                <w:szCs w:val="60"/>
              </w:rPr>
              <w:t>・停電時は使用不可能。アナログ１回線のみ使用可能</w:t>
            </w:r>
          </w:p>
        </w:tc>
      </w:tr>
      <w:tr w:rsidR="008C7BBB" w:rsidTr="008C7BBB">
        <w:tc>
          <w:tcPr>
            <w:tcW w:w="2263" w:type="dxa"/>
            <w:gridSpan w:val="2"/>
          </w:tcPr>
          <w:p w:rsidR="008C7BBB" w:rsidRPr="008C7BBB" w:rsidRDefault="008C7BBB"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エレベーター</w:t>
            </w:r>
          </w:p>
        </w:tc>
        <w:tc>
          <w:tcPr>
            <w:tcW w:w="7365" w:type="dxa"/>
          </w:tcPr>
          <w:p w:rsidR="008C7BBB" w:rsidRPr="008C7BBB" w:rsidRDefault="00075514" w:rsidP="001F23B3">
            <w:pPr>
              <w:jc w:val="left"/>
              <w:rPr>
                <w:rFonts w:ascii="ＭＳ 明朝" w:eastAsia="ＭＳ 明朝" w:hAnsi="ＭＳ 明朝"/>
                <w:sz w:val="22"/>
                <w:szCs w:val="60"/>
              </w:rPr>
            </w:pPr>
            <w:r>
              <w:rPr>
                <w:rFonts w:ascii="ＭＳ 明朝" w:eastAsia="ＭＳ 明朝" w:hAnsi="ＭＳ 明朝" w:hint="eastAsia"/>
                <w:sz w:val="22"/>
                <w:szCs w:val="60"/>
              </w:rPr>
              <w:t>・停電時</w:t>
            </w:r>
            <w:r w:rsidR="001F23B3">
              <w:rPr>
                <w:rFonts w:ascii="ＭＳ 明朝" w:eastAsia="ＭＳ 明朝" w:hAnsi="ＭＳ 明朝" w:hint="eastAsia"/>
                <w:sz w:val="22"/>
                <w:szCs w:val="60"/>
              </w:rPr>
              <w:t>は</w:t>
            </w:r>
            <w:r>
              <w:rPr>
                <w:rFonts w:ascii="ＭＳ 明朝" w:eastAsia="ＭＳ 明朝" w:hAnsi="ＭＳ 明朝" w:hint="eastAsia"/>
                <w:sz w:val="22"/>
                <w:szCs w:val="60"/>
              </w:rPr>
              <w:t>最寄りの階</w:t>
            </w:r>
            <w:r w:rsidR="001F23B3">
              <w:rPr>
                <w:rFonts w:ascii="ＭＳ 明朝" w:eastAsia="ＭＳ 明朝" w:hAnsi="ＭＳ 明朝" w:hint="eastAsia"/>
                <w:sz w:val="22"/>
                <w:szCs w:val="60"/>
              </w:rPr>
              <w:t>へ</w:t>
            </w:r>
            <w:r>
              <w:rPr>
                <w:rFonts w:ascii="ＭＳ 明朝" w:eastAsia="ＭＳ 明朝" w:hAnsi="ＭＳ 明朝" w:hint="eastAsia"/>
                <w:sz w:val="22"/>
                <w:szCs w:val="60"/>
              </w:rPr>
              <w:t>移動し</w:t>
            </w:r>
            <w:r w:rsidR="001F23B3">
              <w:rPr>
                <w:rFonts w:ascii="ＭＳ 明朝" w:eastAsia="ＭＳ 明朝" w:hAnsi="ＭＳ 明朝" w:hint="eastAsia"/>
                <w:sz w:val="22"/>
                <w:szCs w:val="60"/>
              </w:rPr>
              <w:t>、</w:t>
            </w:r>
            <w:r>
              <w:rPr>
                <w:rFonts w:ascii="ＭＳ 明朝" w:eastAsia="ＭＳ 明朝" w:hAnsi="ＭＳ 明朝" w:hint="eastAsia"/>
                <w:sz w:val="22"/>
                <w:szCs w:val="60"/>
              </w:rPr>
              <w:t>扉を開放。異常発生時は保守業者対応</w:t>
            </w:r>
          </w:p>
        </w:tc>
      </w:tr>
    </w:tbl>
    <w:p w:rsidR="00F32623" w:rsidRDefault="00F32623" w:rsidP="001F23B3">
      <w:pPr>
        <w:ind w:left="240" w:hangingChars="100" w:hanging="240"/>
        <w:jc w:val="left"/>
        <w:rPr>
          <w:rFonts w:asciiTheme="minorEastAsia" w:hAnsiTheme="minorEastAsia"/>
          <w:sz w:val="24"/>
          <w:szCs w:val="60"/>
        </w:rPr>
      </w:pPr>
    </w:p>
    <w:p w:rsidR="007229FD" w:rsidRDefault="007229FD" w:rsidP="001F23B3">
      <w:pPr>
        <w:ind w:left="240" w:hangingChars="100" w:hanging="240"/>
        <w:jc w:val="left"/>
        <w:rPr>
          <w:rFonts w:asciiTheme="minorEastAsia" w:hAnsiTheme="minorEastAsia"/>
          <w:sz w:val="24"/>
          <w:szCs w:val="60"/>
        </w:rPr>
      </w:pPr>
    </w:p>
    <w:p w:rsidR="007229FD" w:rsidRDefault="007229FD" w:rsidP="001F23B3">
      <w:pPr>
        <w:ind w:left="240" w:hangingChars="100" w:hanging="240"/>
        <w:jc w:val="left"/>
        <w:rPr>
          <w:rFonts w:asciiTheme="minorEastAsia" w:hAnsiTheme="minorEastAsia"/>
          <w:sz w:val="24"/>
          <w:szCs w:val="60"/>
        </w:rPr>
      </w:pPr>
    </w:p>
    <w:p w:rsidR="007229FD" w:rsidRDefault="007229FD" w:rsidP="001F23B3">
      <w:pPr>
        <w:ind w:left="240" w:hangingChars="100" w:hanging="240"/>
        <w:jc w:val="left"/>
        <w:rPr>
          <w:rFonts w:asciiTheme="minorEastAsia" w:hAnsiTheme="minorEastAsia"/>
          <w:sz w:val="24"/>
          <w:szCs w:val="60"/>
        </w:rPr>
      </w:pPr>
    </w:p>
    <w:p w:rsidR="007229FD" w:rsidRDefault="007229FD" w:rsidP="001F23B3">
      <w:pPr>
        <w:ind w:left="240" w:hangingChars="100" w:hanging="240"/>
        <w:jc w:val="left"/>
        <w:rPr>
          <w:rFonts w:asciiTheme="minorEastAsia" w:hAnsiTheme="minorEastAsia"/>
          <w:sz w:val="24"/>
          <w:szCs w:val="60"/>
        </w:rPr>
      </w:pPr>
    </w:p>
    <w:p w:rsidR="001F23B3" w:rsidRPr="000C3A1A" w:rsidRDefault="001F23B3" w:rsidP="001F23B3">
      <w:pPr>
        <w:ind w:left="240" w:hangingChars="100" w:hanging="240"/>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第5章　指揮命令系統</w:t>
      </w:r>
    </w:p>
    <w:p w:rsidR="008C7BBB" w:rsidRDefault="001F23B3" w:rsidP="008C7BBB">
      <w:pPr>
        <w:jc w:val="left"/>
        <w:rPr>
          <w:rFonts w:ascii="ＭＳ 明朝" w:eastAsia="ＭＳ 明朝" w:hAnsi="ＭＳ 明朝"/>
          <w:sz w:val="24"/>
          <w:szCs w:val="60"/>
        </w:rPr>
      </w:pPr>
      <w:r>
        <w:rPr>
          <w:rFonts w:ascii="ＭＳ 明朝" w:eastAsia="ＭＳ 明朝" w:hAnsi="ＭＳ 明朝" w:hint="eastAsia"/>
          <w:sz w:val="24"/>
          <w:szCs w:val="60"/>
        </w:rPr>
        <w:t xml:space="preserve">　災害発生時は、参集状況によって必ずしも決定権を有する職員が直ちに指揮できるとは限らない。</w:t>
      </w:r>
      <w:r w:rsidR="00B724E3">
        <w:rPr>
          <w:rFonts w:ascii="ＭＳ 明朝" w:eastAsia="ＭＳ 明朝" w:hAnsi="ＭＳ 明朝" w:hint="eastAsia"/>
          <w:sz w:val="24"/>
          <w:szCs w:val="60"/>
        </w:rPr>
        <w:t>多治見市地域防災計画においては、本部長の代理について副本部長が代理するこ</w:t>
      </w:r>
      <w:r w:rsidR="00A139A7">
        <w:rPr>
          <w:rFonts w:ascii="ＭＳ 明朝" w:eastAsia="ＭＳ 明朝" w:hAnsi="ＭＳ 明朝" w:hint="eastAsia"/>
          <w:sz w:val="24"/>
          <w:szCs w:val="60"/>
        </w:rPr>
        <w:t>ととされているが、各対策部長のほか職員の代行順位の位置付けを行う</w:t>
      </w:r>
      <w:r w:rsidR="00B724E3">
        <w:rPr>
          <w:rFonts w:ascii="ＭＳ 明朝" w:eastAsia="ＭＳ 明朝" w:hAnsi="ＭＳ 明朝" w:hint="eastAsia"/>
          <w:sz w:val="24"/>
          <w:szCs w:val="60"/>
        </w:rPr>
        <w:t>。</w:t>
      </w:r>
    </w:p>
    <w:p w:rsidR="00B724E3" w:rsidRDefault="00B724E3" w:rsidP="008C7BBB">
      <w:pPr>
        <w:jc w:val="left"/>
        <w:rPr>
          <w:rFonts w:ascii="ＭＳ 明朝" w:eastAsia="ＭＳ 明朝" w:hAnsi="ＭＳ 明朝"/>
          <w:sz w:val="24"/>
          <w:szCs w:val="60"/>
        </w:rPr>
      </w:pPr>
      <w:r>
        <w:rPr>
          <w:rFonts w:ascii="ＭＳ 明朝" w:eastAsia="ＭＳ 明朝" w:hAnsi="ＭＳ 明朝" w:hint="eastAsia"/>
          <w:sz w:val="24"/>
          <w:szCs w:val="60"/>
        </w:rPr>
        <w:t xml:space="preserve">　非常時における初動体制を迅速に実施するため、決定権を有する職員が不在の場合は下記の順位で代行を行う（代行者が代行不可能な場合は、代行者と同職層の職員で対応）。</w:t>
      </w:r>
    </w:p>
    <w:p w:rsidR="00B724E3" w:rsidRDefault="00B724E3" w:rsidP="008C7BBB">
      <w:pPr>
        <w:jc w:val="left"/>
        <w:rPr>
          <w:rFonts w:ascii="ＭＳ 明朝" w:eastAsia="ＭＳ 明朝" w:hAnsi="ＭＳ 明朝"/>
          <w:sz w:val="24"/>
          <w:szCs w:val="60"/>
        </w:rPr>
      </w:pPr>
    </w:p>
    <w:p w:rsidR="00B724E3" w:rsidRDefault="000C3A1A"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 xml:space="preserve">5-1 </w:t>
      </w:r>
      <w:r w:rsidR="00B724E3" w:rsidRPr="00B724E3">
        <w:rPr>
          <w:rFonts w:ascii="ＭＳ ゴシック" w:eastAsia="ＭＳ ゴシック" w:hAnsi="ＭＳ ゴシック" w:hint="eastAsia"/>
          <w:sz w:val="24"/>
          <w:szCs w:val="60"/>
        </w:rPr>
        <w:t>多治見市災害対策本部の指揮命令系統</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040C72">
            <w:pPr>
              <w:jc w:val="center"/>
              <w:rPr>
                <w:rFonts w:ascii="メイリオ" w:eastAsia="メイリオ" w:hAnsi="メイリオ"/>
                <w:sz w:val="24"/>
                <w:szCs w:val="60"/>
              </w:rPr>
            </w:pPr>
            <w:r w:rsidRPr="003B6D26">
              <w:rPr>
                <w:rFonts w:ascii="メイリオ" w:eastAsia="メイリオ" w:hAnsi="メイリオ" w:hint="eastAsia"/>
                <w:sz w:val="24"/>
                <w:szCs w:val="60"/>
              </w:rPr>
              <w:t>市本部長（市長）</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040C72">
            <w:pPr>
              <w:jc w:val="center"/>
              <w:rPr>
                <w:rFonts w:ascii="メイリオ" w:eastAsia="メイリオ" w:hAnsi="メイリオ"/>
                <w:sz w:val="24"/>
                <w:szCs w:val="60"/>
              </w:rPr>
            </w:pPr>
            <w:r w:rsidRPr="003B6D26">
              <w:rPr>
                <w:rFonts w:ascii="メイリオ" w:eastAsia="メイリオ" w:hAnsi="メイリオ" w:hint="eastAsia"/>
                <w:sz w:val="24"/>
                <w:szCs w:val="60"/>
              </w:rPr>
              <w:t>副本部長（副市長）</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p w:rsidR="00040C72" w:rsidRDefault="00040C72" w:rsidP="008C7BBB">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以下、記載順（機構順）とする。</w:t>
      </w:r>
    </w:p>
    <w:tbl>
      <w:tblPr>
        <w:tblStyle w:val="a3"/>
        <w:tblW w:w="0" w:type="auto"/>
        <w:tblLook w:val="04A0" w:firstRow="1" w:lastRow="0" w:firstColumn="1" w:lastColumn="0" w:noHBand="0" w:noVBand="1"/>
      </w:tblPr>
      <w:tblGrid>
        <w:gridCol w:w="9548"/>
      </w:tblGrid>
      <w:tr w:rsidR="00040C72" w:rsidTr="00A139A7">
        <w:tc>
          <w:tcPr>
            <w:tcW w:w="954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44040D">
            <w:pPr>
              <w:jc w:val="left"/>
              <w:rPr>
                <w:rFonts w:ascii="メイリオ" w:eastAsia="メイリオ" w:hAnsi="メイリオ"/>
                <w:sz w:val="24"/>
                <w:szCs w:val="60"/>
              </w:rPr>
            </w:pPr>
            <w:r w:rsidRPr="003B6D26">
              <w:rPr>
                <w:rFonts w:ascii="メイリオ" w:eastAsia="メイリオ" w:hAnsi="メイリオ" w:hint="eastAsia"/>
                <w:sz w:val="24"/>
                <w:szCs w:val="60"/>
              </w:rPr>
              <w:t>企画部長、総務部長、福祉部長、市民健康部長、経済部長</w:t>
            </w:r>
            <w:r w:rsidR="0044040D">
              <w:rPr>
                <w:rFonts w:ascii="メイリオ" w:eastAsia="メイリオ" w:hAnsi="メイリオ" w:hint="eastAsia"/>
                <w:sz w:val="24"/>
                <w:szCs w:val="60"/>
              </w:rPr>
              <w:t>、環境文化部長、都市計画部長、建設部長、水道部長、会計管理者、</w:t>
            </w:r>
            <w:r w:rsidRPr="003B6D26">
              <w:rPr>
                <w:rFonts w:ascii="メイリオ" w:eastAsia="メイリオ" w:hAnsi="メイリオ" w:hint="eastAsia"/>
                <w:sz w:val="24"/>
                <w:szCs w:val="60"/>
              </w:rPr>
              <w:t>監査事務局長、議会事務局長</w:t>
            </w:r>
          </w:p>
        </w:tc>
      </w:tr>
    </w:tbl>
    <w:p w:rsidR="003F2B98" w:rsidRDefault="003F2B98" w:rsidP="00040C72">
      <w:pPr>
        <w:jc w:val="left"/>
        <w:rPr>
          <w:rFonts w:ascii="ＭＳ ゴシック" w:eastAsia="ＭＳ ゴシック" w:hAnsi="ＭＳ ゴシック"/>
          <w:sz w:val="24"/>
          <w:szCs w:val="60"/>
        </w:rPr>
      </w:pPr>
    </w:p>
    <w:p w:rsidR="00040C72" w:rsidRDefault="000C3A1A" w:rsidP="00040C72">
      <w:pPr>
        <w:jc w:val="left"/>
        <w:rPr>
          <w:rFonts w:ascii="ＭＳ ゴシック" w:eastAsia="ＭＳ ゴシック" w:hAnsi="ＭＳ ゴシック"/>
          <w:sz w:val="24"/>
          <w:szCs w:val="60"/>
        </w:rPr>
      </w:pPr>
      <w:r>
        <w:rPr>
          <w:rFonts w:ascii="ＭＳ ゴシック" w:eastAsia="ＭＳ ゴシック" w:hAnsi="ＭＳ ゴシック" w:hint="eastAsia"/>
          <w:sz w:val="24"/>
          <w:szCs w:val="60"/>
        </w:rPr>
        <w:t xml:space="preserve">5-2 </w:t>
      </w:r>
      <w:r w:rsidR="00040C72">
        <w:rPr>
          <w:rFonts w:ascii="ＭＳ ゴシック" w:eastAsia="ＭＳ ゴシック" w:hAnsi="ＭＳ ゴシック" w:hint="eastAsia"/>
          <w:sz w:val="24"/>
          <w:szCs w:val="60"/>
        </w:rPr>
        <w:t>各</w:t>
      </w:r>
      <w:r w:rsidR="00040C72" w:rsidRPr="00B724E3">
        <w:rPr>
          <w:rFonts w:ascii="ＭＳ ゴシック" w:eastAsia="ＭＳ ゴシック" w:hAnsi="ＭＳ ゴシック" w:hint="eastAsia"/>
          <w:sz w:val="24"/>
          <w:szCs w:val="60"/>
        </w:rPr>
        <w:t>部の指揮命令系統</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040C72">
            <w:pPr>
              <w:jc w:val="center"/>
              <w:rPr>
                <w:rFonts w:ascii="メイリオ" w:eastAsia="メイリオ" w:hAnsi="メイリオ"/>
                <w:sz w:val="24"/>
                <w:szCs w:val="60"/>
              </w:rPr>
            </w:pPr>
            <w:r w:rsidRPr="003B6D26">
              <w:rPr>
                <w:rFonts w:ascii="メイリオ" w:eastAsia="メイリオ" w:hAnsi="メイリオ" w:hint="eastAsia"/>
                <w:sz w:val="24"/>
                <w:szCs w:val="60"/>
              </w:rPr>
              <w:t>市本部各部長</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046030">
            <w:pPr>
              <w:jc w:val="center"/>
              <w:rPr>
                <w:rFonts w:ascii="メイリオ" w:eastAsia="メイリオ" w:hAnsi="メイリオ"/>
                <w:sz w:val="24"/>
                <w:szCs w:val="60"/>
              </w:rPr>
            </w:pPr>
            <w:r w:rsidRPr="003B6D26">
              <w:rPr>
                <w:rFonts w:ascii="メイリオ" w:eastAsia="メイリオ" w:hAnsi="メイリオ" w:hint="eastAsia"/>
                <w:sz w:val="24"/>
                <w:szCs w:val="60"/>
              </w:rPr>
              <w:t>各部長相当職の職員</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tbl>
      <w:tblPr>
        <w:tblStyle w:val="a3"/>
        <w:tblW w:w="0" w:type="auto"/>
        <w:tblLook w:val="04A0" w:firstRow="1" w:lastRow="0" w:firstColumn="1" w:lastColumn="0" w:noHBand="0" w:noVBand="1"/>
      </w:tblPr>
      <w:tblGrid>
        <w:gridCol w:w="9548"/>
      </w:tblGrid>
      <w:tr w:rsidR="00040C72" w:rsidTr="00A139A7">
        <w:tc>
          <w:tcPr>
            <w:tcW w:w="9548" w:type="dxa"/>
            <w:tcBorders>
              <w:top w:val="single" w:sz="4" w:space="0" w:color="auto"/>
              <w:left w:val="thinThickSmallGap" w:sz="24" w:space="0" w:color="auto"/>
              <w:bottom w:val="single" w:sz="4" w:space="0" w:color="auto"/>
              <w:right w:val="thickThinSmallGap" w:sz="24" w:space="0" w:color="auto"/>
            </w:tcBorders>
          </w:tcPr>
          <w:p w:rsidR="00040C72" w:rsidRPr="003B6D26" w:rsidRDefault="00040C72" w:rsidP="00040C72">
            <w:pPr>
              <w:jc w:val="center"/>
              <w:rPr>
                <w:rFonts w:ascii="メイリオ" w:eastAsia="メイリオ" w:hAnsi="メイリオ"/>
                <w:sz w:val="24"/>
                <w:szCs w:val="60"/>
              </w:rPr>
            </w:pPr>
            <w:r w:rsidRPr="003B6D26">
              <w:rPr>
                <w:rFonts w:ascii="メイリオ" w:eastAsia="メイリオ" w:hAnsi="メイリオ" w:hint="eastAsia"/>
                <w:sz w:val="24"/>
                <w:szCs w:val="60"/>
              </w:rPr>
              <w:t>予め市本部各部長が指定した課長（部内の代行順位も予め指定）</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3F2B98" w:rsidP="003F2B98">
            <w:pPr>
              <w:jc w:val="center"/>
              <w:rPr>
                <w:rFonts w:ascii="メイリオ" w:eastAsia="メイリオ" w:hAnsi="メイリオ"/>
                <w:sz w:val="24"/>
                <w:szCs w:val="60"/>
              </w:rPr>
            </w:pPr>
            <w:r w:rsidRPr="003B6D26">
              <w:rPr>
                <w:rFonts w:ascii="メイリオ" w:eastAsia="メイリオ" w:hAnsi="メイリオ" w:hint="eastAsia"/>
                <w:sz w:val="24"/>
                <w:szCs w:val="60"/>
              </w:rPr>
              <w:t>予め市本部各部長が指定したグループリーダー（部内の代行順位も予め指定）</w:t>
            </w:r>
          </w:p>
        </w:tc>
      </w:tr>
    </w:tbl>
    <w:p w:rsidR="00040C72" w:rsidRPr="00040C72" w:rsidRDefault="00040C72" w:rsidP="00040C72">
      <w:pPr>
        <w:jc w:val="center"/>
        <w:rPr>
          <w:rFonts w:ascii="ＭＳ ゴシック" w:eastAsia="ＭＳ ゴシック" w:hAnsi="ＭＳ ゴシック"/>
          <w:sz w:val="24"/>
          <w:szCs w:val="60"/>
        </w:rPr>
      </w:pPr>
      <w:r w:rsidRPr="00040C72">
        <w:rPr>
          <w:rFonts w:ascii="ＭＳ ゴシック" w:eastAsia="ＭＳ ゴシック" w:hAnsi="ＭＳ ゴシック" w:hint="eastAsia"/>
          <w:sz w:val="24"/>
          <w:szCs w:val="60"/>
        </w:rPr>
        <w:t>↓</w:t>
      </w:r>
    </w:p>
    <w:tbl>
      <w:tblPr>
        <w:tblStyle w:val="a3"/>
        <w:tblW w:w="0" w:type="auto"/>
        <w:tblLook w:val="04A0" w:firstRow="1" w:lastRow="0" w:firstColumn="1" w:lastColumn="0" w:noHBand="0" w:noVBand="1"/>
      </w:tblPr>
      <w:tblGrid>
        <w:gridCol w:w="9548"/>
      </w:tblGrid>
      <w:tr w:rsidR="00040C72" w:rsidTr="00A139A7">
        <w:tc>
          <w:tcPr>
            <w:tcW w:w="9628" w:type="dxa"/>
            <w:tcBorders>
              <w:top w:val="single" w:sz="4" w:space="0" w:color="auto"/>
              <w:left w:val="thinThickSmallGap" w:sz="24" w:space="0" w:color="auto"/>
              <w:bottom w:val="single" w:sz="4" w:space="0" w:color="auto"/>
              <w:right w:val="thickThinSmallGap" w:sz="24" w:space="0" w:color="auto"/>
            </w:tcBorders>
          </w:tcPr>
          <w:p w:rsidR="00040C72" w:rsidRPr="003B6D26" w:rsidRDefault="00A139A7" w:rsidP="00046030">
            <w:pPr>
              <w:jc w:val="center"/>
              <w:rPr>
                <w:rFonts w:ascii="メイリオ" w:eastAsia="メイリオ" w:hAnsi="メイリオ"/>
                <w:sz w:val="24"/>
                <w:szCs w:val="60"/>
              </w:rPr>
            </w:pPr>
            <w:r w:rsidRPr="003B6D26">
              <w:rPr>
                <w:rFonts w:ascii="メイリオ" w:eastAsia="メイリオ" w:hAnsi="メイリオ" w:hint="eastAsia"/>
                <w:sz w:val="24"/>
                <w:szCs w:val="60"/>
              </w:rPr>
              <w:t>以降の順位については、前述の代行順と機構順を基に各部において順位付けを行う</w:t>
            </w:r>
          </w:p>
        </w:tc>
      </w:tr>
    </w:tbl>
    <w:p w:rsidR="003F2B98" w:rsidRDefault="003F2B98" w:rsidP="00040C72">
      <w:pPr>
        <w:rPr>
          <w:rFonts w:ascii="ＭＳ ゴシック" w:eastAsia="ＭＳ ゴシック" w:hAnsi="ＭＳ ゴシック"/>
          <w:sz w:val="24"/>
          <w:szCs w:val="60"/>
        </w:rPr>
      </w:pPr>
    </w:p>
    <w:p w:rsidR="00A139A7" w:rsidRDefault="00A139A7" w:rsidP="00040C72">
      <w:pPr>
        <w:rPr>
          <w:rFonts w:ascii="ＭＳ ゴシック" w:eastAsia="ＭＳ ゴシック" w:hAnsi="ＭＳ ゴシック"/>
          <w:sz w:val="24"/>
          <w:szCs w:val="60"/>
        </w:rPr>
      </w:pPr>
    </w:p>
    <w:p w:rsidR="003B6D26" w:rsidRDefault="003B6D26" w:rsidP="00040C72">
      <w:pPr>
        <w:rPr>
          <w:rFonts w:ascii="ＭＳ ゴシック" w:eastAsia="ＭＳ ゴシック" w:hAnsi="ＭＳ ゴシック"/>
          <w:sz w:val="24"/>
          <w:szCs w:val="60"/>
        </w:rPr>
      </w:pPr>
    </w:p>
    <w:p w:rsidR="003B6D26" w:rsidRDefault="003B6D26" w:rsidP="00040C72">
      <w:pPr>
        <w:rPr>
          <w:rFonts w:ascii="ＭＳ ゴシック" w:eastAsia="ＭＳ ゴシック" w:hAnsi="ＭＳ ゴシック"/>
          <w:sz w:val="24"/>
          <w:szCs w:val="60"/>
        </w:rPr>
      </w:pPr>
    </w:p>
    <w:p w:rsidR="003F2B98" w:rsidRDefault="003F2B98" w:rsidP="003F2B98">
      <w:pPr>
        <w:jc w:val="center"/>
        <w:rPr>
          <w:rFonts w:ascii="ＭＳ 明朝" w:eastAsia="ＭＳ 明朝" w:hAnsi="ＭＳ 明朝"/>
          <w:szCs w:val="60"/>
        </w:rPr>
      </w:pPr>
      <w:r w:rsidRPr="003F2B98">
        <w:rPr>
          <w:rFonts w:ascii="ＭＳ 明朝" w:eastAsia="ＭＳ 明朝" w:hAnsi="ＭＳ 明朝" w:hint="eastAsia"/>
          <w:szCs w:val="60"/>
        </w:rPr>
        <w:lastRenderedPageBreak/>
        <w:t>図表1</w:t>
      </w:r>
      <w:r w:rsidR="00F32623">
        <w:rPr>
          <w:rFonts w:ascii="ＭＳ 明朝" w:eastAsia="ＭＳ 明朝" w:hAnsi="ＭＳ 明朝" w:hint="eastAsia"/>
          <w:szCs w:val="60"/>
        </w:rPr>
        <w:t>6</w:t>
      </w:r>
      <w:r w:rsidRPr="003F2B98">
        <w:rPr>
          <w:rFonts w:ascii="ＭＳ 明朝" w:eastAsia="ＭＳ 明朝" w:hAnsi="ＭＳ 明朝" w:hint="eastAsia"/>
          <w:szCs w:val="60"/>
        </w:rPr>
        <w:t xml:space="preserve">　各部局</w:t>
      </w:r>
      <w:r>
        <w:rPr>
          <w:rFonts w:ascii="ＭＳ 明朝" w:eastAsia="ＭＳ 明朝" w:hAnsi="ＭＳ 明朝" w:hint="eastAsia"/>
          <w:szCs w:val="60"/>
        </w:rPr>
        <w:t>における指揮命令系統の代行順位</w:t>
      </w:r>
    </w:p>
    <w:tbl>
      <w:tblPr>
        <w:tblStyle w:val="a3"/>
        <w:tblW w:w="0" w:type="auto"/>
        <w:tblLook w:val="04A0" w:firstRow="1" w:lastRow="0" w:firstColumn="1" w:lastColumn="0" w:noHBand="0" w:noVBand="1"/>
      </w:tblPr>
      <w:tblGrid>
        <w:gridCol w:w="1915"/>
        <w:gridCol w:w="1915"/>
        <w:gridCol w:w="1916"/>
        <w:gridCol w:w="1916"/>
        <w:gridCol w:w="1916"/>
      </w:tblGrid>
      <w:tr w:rsidR="003F2B98" w:rsidTr="0044040D">
        <w:tc>
          <w:tcPr>
            <w:tcW w:w="1915" w:type="dxa"/>
            <w:tcBorders>
              <w:top w:val="single" w:sz="4" w:space="0" w:color="auto"/>
              <w:left w:val="single" w:sz="4" w:space="0" w:color="auto"/>
              <w:bottom w:val="single" w:sz="4" w:space="0" w:color="auto"/>
            </w:tcBorders>
            <w:shd w:val="clear" w:color="auto" w:fill="F2F2F2" w:themeFill="background1" w:themeFillShade="F2"/>
          </w:tcPr>
          <w:p w:rsidR="003F2B98" w:rsidRPr="003F2B98" w:rsidRDefault="003F2B98" w:rsidP="003F2B98">
            <w:pPr>
              <w:jc w:val="center"/>
              <w:rPr>
                <w:rFonts w:ascii="メイリオ" w:eastAsia="メイリオ" w:hAnsi="メイリオ"/>
                <w:sz w:val="24"/>
                <w:szCs w:val="60"/>
              </w:rPr>
            </w:pPr>
            <w:r>
              <w:rPr>
                <w:rFonts w:ascii="メイリオ" w:eastAsia="メイリオ" w:hAnsi="メイリオ" w:hint="eastAsia"/>
                <w:sz w:val="24"/>
                <w:szCs w:val="60"/>
              </w:rPr>
              <w:t>部署名</w:t>
            </w:r>
          </w:p>
        </w:tc>
        <w:tc>
          <w:tcPr>
            <w:tcW w:w="1915" w:type="dxa"/>
            <w:tcBorders>
              <w:top w:val="single" w:sz="4" w:space="0" w:color="auto"/>
              <w:bottom w:val="single" w:sz="4" w:space="0" w:color="auto"/>
              <w:right w:val="dotted" w:sz="4" w:space="0" w:color="auto"/>
            </w:tcBorders>
            <w:shd w:val="clear" w:color="auto" w:fill="F2F2F2" w:themeFill="background1" w:themeFillShade="F2"/>
          </w:tcPr>
          <w:p w:rsidR="003F2B98" w:rsidRPr="003F2B98" w:rsidRDefault="003F2B98" w:rsidP="003F2B98">
            <w:pPr>
              <w:jc w:val="center"/>
              <w:rPr>
                <w:rFonts w:ascii="メイリオ" w:eastAsia="メイリオ" w:hAnsi="メイリオ"/>
                <w:sz w:val="24"/>
                <w:szCs w:val="60"/>
              </w:rPr>
            </w:pPr>
            <w:r>
              <w:rPr>
                <w:rFonts w:ascii="メイリオ" w:eastAsia="メイリオ" w:hAnsi="メイリオ" w:hint="eastAsia"/>
                <w:sz w:val="24"/>
                <w:szCs w:val="60"/>
              </w:rPr>
              <w:t>代行順位1</w:t>
            </w:r>
          </w:p>
        </w:tc>
        <w:tc>
          <w:tcPr>
            <w:tcW w:w="1916"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3F2B98" w:rsidRPr="003F2B98" w:rsidRDefault="003F2B98" w:rsidP="003F2B98">
            <w:pPr>
              <w:jc w:val="center"/>
              <w:rPr>
                <w:rFonts w:ascii="メイリオ" w:eastAsia="メイリオ" w:hAnsi="メイリオ"/>
                <w:sz w:val="24"/>
                <w:szCs w:val="60"/>
              </w:rPr>
            </w:pPr>
            <w:r>
              <w:rPr>
                <w:rFonts w:ascii="メイリオ" w:eastAsia="メイリオ" w:hAnsi="メイリオ" w:hint="eastAsia"/>
                <w:sz w:val="24"/>
                <w:szCs w:val="60"/>
              </w:rPr>
              <w:t>代行順位2</w:t>
            </w:r>
          </w:p>
        </w:tc>
        <w:tc>
          <w:tcPr>
            <w:tcW w:w="1916"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3F2B98" w:rsidRPr="003F2B98" w:rsidRDefault="003F2B98" w:rsidP="003F2B98">
            <w:pPr>
              <w:jc w:val="center"/>
              <w:rPr>
                <w:rFonts w:ascii="メイリオ" w:eastAsia="メイリオ" w:hAnsi="メイリオ"/>
                <w:sz w:val="24"/>
                <w:szCs w:val="60"/>
              </w:rPr>
            </w:pPr>
            <w:r>
              <w:rPr>
                <w:rFonts w:ascii="メイリオ" w:eastAsia="メイリオ" w:hAnsi="メイリオ" w:hint="eastAsia"/>
                <w:sz w:val="24"/>
                <w:szCs w:val="60"/>
              </w:rPr>
              <w:t>代行順位3</w:t>
            </w:r>
          </w:p>
        </w:tc>
        <w:tc>
          <w:tcPr>
            <w:tcW w:w="1916"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rsidR="003F2B98" w:rsidRPr="003F2B98" w:rsidRDefault="003F2B98" w:rsidP="003F2B98">
            <w:pPr>
              <w:jc w:val="center"/>
              <w:rPr>
                <w:rFonts w:ascii="メイリオ" w:eastAsia="メイリオ" w:hAnsi="メイリオ"/>
                <w:sz w:val="24"/>
                <w:szCs w:val="60"/>
              </w:rPr>
            </w:pPr>
            <w:r>
              <w:rPr>
                <w:rFonts w:ascii="メイリオ" w:eastAsia="メイリオ" w:hAnsi="メイリオ" w:hint="eastAsia"/>
                <w:sz w:val="24"/>
                <w:szCs w:val="60"/>
              </w:rPr>
              <w:t>代行順位4</w:t>
            </w:r>
          </w:p>
        </w:tc>
      </w:tr>
      <w:tr w:rsidR="003F2B98" w:rsidRPr="003F2B98" w:rsidTr="0044040D">
        <w:trPr>
          <w:trHeight w:val="586"/>
        </w:trPr>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企画部</w:t>
            </w:r>
          </w:p>
        </w:tc>
        <w:tc>
          <w:tcPr>
            <w:tcW w:w="1915" w:type="dxa"/>
            <w:tcBorders>
              <w:top w:val="single"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企画防災課長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秘書広報課長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人事課長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情報課長</w:t>
            </w:r>
          </w:p>
        </w:tc>
      </w:tr>
      <w:tr w:rsidR="003F2B98" w:rsidRPr="003F2B98" w:rsidTr="0044040D">
        <w:trPr>
          <w:trHeight w:val="563"/>
        </w:trPr>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総務部</w:t>
            </w:r>
          </w:p>
        </w:tc>
        <w:tc>
          <w:tcPr>
            <w:tcW w:w="1915" w:type="dxa"/>
            <w:tcBorders>
              <w:top w:val="single"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総務部長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財政課長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税務課長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3F2B98" w:rsidRPr="003F2B98" w:rsidTr="0044040D">
        <w:trPr>
          <w:trHeight w:val="560"/>
        </w:trPr>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福祉部</w:t>
            </w:r>
          </w:p>
        </w:tc>
        <w:tc>
          <w:tcPr>
            <w:tcW w:w="1915" w:type="dxa"/>
            <w:tcBorders>
              <w:top w:val="single"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福祉課長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高齢福祉課長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子ども支援課長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3F2B98" w:rsidRPr="003F2B98" w:rsidTr="0044040D">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市民健康部</w:t>
            </w:r>
          </w:p>
        </w:tc>
        <w:tc>
          <w:tcPr>
            <w:tcW w:w="1915" w:type="dxa"/>
            <w:tcBorders>
              <w:top w:val="single"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保険年金課長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市民課長</w:t>
            </w:r>
          </w:p>
        </w:tc>
        <w:tc>
          <w:tcPr>
            <w:tcW w:w="1916" w:type="dxa"/>
            <w:tcBorders>
              <w:top w:val="single" w:sz="4" w:space="0" w:color="auto"/>
              <w:left w:val="dotted" w:sz="4" w:space="0" w:color="auto"/>
              <w:bottom w:val="single" w:sz="4" w:space="0" w:color="auto"/>
              <w:right w:val="dotted" w:sz="4" w:space="0" w:color="auto"/>
            </w:tcBorders>
            <w:vAlign w:val="center"/>
          </w:tcPr>
          <w:p w:rsidR="00046030" w:rsidRPr="00046030" w:rsidRDefault="00046030"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保健センター</w:t>
            </w:r>
          </w:p>
          <w:p w:rsidR="003F2B98" w:rsidRPr="00046030" w:rsidRDefault="00046030"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所長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3F2B98" w:rsidRPr="003F2B98" w:rsidTr="0044040D">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経済部</w:t>
            </w:r>
          </w:p>
        </w:tc>
        <w:tc>
          <w:tcPr>
            <w:tcW w:w="1915" w:type="dxa"/>
            <w:tcBorders>
              <w:top w:val="single"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産業観光課長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企業誘致課長</w:t>
            </w:r>
          </w:p>
        </w:tc>
        <w:tc>
          <w:tcPr>
            <w:tcW w:w="1916" w:type="dxa"/>
            <w:tcBorders>
              <w:top w:val="single" w:sz="4" w:space="0" w:color="auto"/>
              <w:left w:val="dotted" w:sz="4" w:space="0" w:color="auto"/>
              <w:bottom w:val="single" w:sz="4" w:space="0" w:color="auto"/>
              <w:right w:val="dotted" w:sz="4" w:space="0" w:color="auto"/>
            </w:tcBorders>
            <w:vAlign w:val="center"/>
          </w:tcPr>
          <w:p w:rsid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意匠研究所</w:t>
            </w:r>
          </w:p>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副所長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3F2B98" w:rsidRPr="003F2B98" w:rsidTr="0044040D">
        <w:tc>
          <w:tcPr>
            <w:tcW w:w="1915" w:type="dxa"/>
            <w:tcBorders>
              <w:top w:val="single" w:sz="4" w:space="0" w:color="auto"/>
              <w:left w:val="single" w:sz="4" w:space="0" w:color="auto"/>
              <w:bottom w:val="single" w:sz="4" w:space="0" w:color="auto"/>
            </w:tcBorders>
            <w:vAlign w:val="center"/>
          </w:tcPr>
          <w:p w:rsidR="003F2B98" w:rsidRPr="003F2B98" w:rsidRDefault="003F2B98" w:rsidP="00046030">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環境文化部</w:t>
            </w:r>
          </w:p>
        </w:tc>
        <w:tc>
          <w:tcPr>
            <w:tcW w:w="1915" w:type="dxa"/>
            <w:tcBorders>
              <w:top w:val="single"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環境課長</w:t>
            </w:r>
          </w:p>
        </w:tc>
        <w:tc>
          <w:tcPr>
            <w:tcW w:w="1916" w:type="dxa"/>
            <w:tcBorders>
              <w:top w:val="single" w:sz="4" w:space="0" w:color="auto"/>
              <w:left w:val="dotted" w:sz="4" w:space="0" w:color="auto"/>
              <w:bottom w:val="single" w:sz="4" w:space="0" w:color="auto"/>
              <w:right w:val="dotted" w:sz="4" w:space="0" w:color="auto"/>
            </w:tcBorders>
            <w:vAlign w:val="center"/>
          </w:tcPr>
          <w:p w:rsid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文化スポーツ</w:t>
            </w:r>
          </w:p>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課長</w:t>
            </w:r>
          </w:p>
        </w:tc>
        <w:tc>
          <w:tcPr>
            <w:tcW w:w="1916" w:type="dxa"/>
            <w:tcBorders>
              <w:top w:val="single" w:sz="4" w:space="0" w:color="auto"/>
              <w:left w:val="dotted" w:sz="4" w:space="0" w:color="auto"/>
              <w:bottom w:val="single" w:sz="4" w:space="0" w:color="auto"/>
              <w:right w:val="dotted" w:sz="4" w:space="0" w:color="auto"/>
            </w:tcBorders>
            <w:vAlign w:val="center"/>
          </w:tcPr>
          <w:p w:rsidR="003F2B98" w:rsidRPr="00046030" w:rsidRDefault="00046030" w:rsidP="00046030">
            <w:pPr>
              <w:jc w:val="center"/>
              <w:rPr>
                <w:rFonts w:ascii="ＭＳ 明朝" w:eastAsia="ＭＳ 明朝" w:hAnsi="ＭＳ 明朝"/>
                <w:sz w:val="24"/>
                <w:szCs w:val="24"/>
              </w:rPr>
            </w:pPr>
            <w:r>
              <w:rPr>
                <w:rFonts w:ascii="ＭＳ 明朝" w:eastAsia="ＭＳ 明朝" w:hAnsi="ＭＳ 明朝" w:hint="eastAsia"/>
                <w:sz w:val="24"/>
                <w:szCs w:val="24"/>
              </w:rPr>
              <w:t>くらし人権課長</w:t>
            </w:r>
          </w:p>
        </w:tc>
        <w:tc>
          <w:tcPr>
            <w:tcW w:w="1916" w:type="dxa"/>
            <w:tcBorders>
              <w:top w:val="single" w:sz="4" w:space="0" w:color="auto"/>
              <w:left w:val="dotted" w:sz="4" w:space="0" w:color="auto"/>
              <w:bottom w:val="single" w:sz="4" w:space="0" w:color="auto"/>
              <w:right w:val="single" w:sz="4" w:space="0" w:color="auto"/>
            </w:tcBorders>
            <w:vAlign w:val="center"/>
          </w:tcPr>
          <w:p w:rsidR="003F2B98" w:rsidRPr="00046030" w:rsidRDefault="003F2B98" w:rsidP="00046030">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44040D" w:rsidRPr="003F2B98" w:rsidTr="0044040D">
        <w:trPr>
          <w:trHeight w:val="627"/>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都市計画部</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都市政策課長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開発指導課長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市街地整備課長</w:t>
            </w:r>
          </w:p>
        </w:tc>
        <w:tc>
          <w:tcPr>
            <w:tcW w:w="1916" w:type="dxa"/>
            <w:tcBorders>
              <w:top w:val="single" w:sz="4" w:space="0" w:color="auto"/>
              <w:left w:val="dotted" w:sz="4" w:space="0" w:color="auto"/>
              <w:bottom w:val="single" w:sz="4" w:space="0" w:color="auto"/>
              <w:right w:val="single" w:sz="4" w:space="0" w:color="auto"/>
            </w:tcBorders>
            <w:vAlign w:val="center"/>
          </w:tcPr>
          <w:p w:rsidR="0044040D" w:rsidRPr="00046030" w:rsidRDefault="0044040D" w:rsidP="0044040D">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44040D" w:rsidRPr="003F2B98" w:rsidTr="0044040D">
        <w:trPr>
          <w:trHeight w:val="564"/>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建設部</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道路河川課長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用地課長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建築住宅課長</w:t>
            </w:r>
          </w:p>
        </w:tc>
        <w:tc>
          <w:tcPr>
            <w:tcW w:w="1916" w:type="dxa"/>
            <w:tcBorders>
              <w:top w:val="single" w:sz="4" w:space="0" w:color="auto"/>
              <w:left w:val="dotted" w:sz="4" w:space="0" w:color="auto"/>
              <w:bottom w:val="single" w:sz="4" w:space="0" w:color="auto"/>
              <w:right w:val="single"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緑化公園課長</w:t>
            </w:r>
          </w:p>
        </w:tc>
      </w:tr>
      <w:tr w:rsidR="0044040D" w:rsidRPr="003F2B98" w:rsidTr="0044040D">
        <w:trPr>
          <w:trHeight w:val="559"/>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水道部</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上下水道課長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工事課長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施設課長</w:t>
            </w:r>
          </w:p>
        </w:tc>
        <w:tc>
          <w:tcPr>
            <w:tcW w:w="1916" w:type="dxa"/>
            <w:tcBorders>
              <w:top w:val="single" w:sz="4" w:space="0" w:color="auto"/>
              <w:left w:val="dotted" w:sz="4" w:space="0" w:color="auto"/>
              <w:bottom w:val="single" w:sz="4" w:space="0" w:color="auto"/>
              <w:right w:val="single" w:sz="4" w:space="0" w:color="auto"/>
            </w:tcBorders>
            <w:vAlign w:val="center"/>
          </w:tcPr>
          <w:p w:rsidR="0044040D" w:rsidRPr="00046030" w:rsidRDefault="0044040D" w:rsidP="0044040D">
            <w:pPr>
              <w:jc w:val="center"/>
              <w:rPr>
                <w:rFonts w:ascii="ＭＳ 明朝" w:eastAsia="ＭＳ 明朝" w:hAnsi="ＭＳ 明朝"/>
                <w:sz w:val="24"/>
                <w:szCs w:val="24"/>
              </w:rPr>
            </w:pPr>
            <w:r w:rsidRPr="00046030">
              <w:rPr>
                <w:rFonts w:ascii="ＭＳ 明朝" w:eastAsia="ＭＳ 明朝" w:hAnsi="ＭＳ 明朝" w:hint="eastAsia"/>
                <w:sz w:val="24"/>
                <w:szCs w:val="24"/>
              </w:rPr>
              <w:t>調整担当課ＧＬ</w:t>
            </w:r>
          </w:p>
        </w:tc>
      </w:tr>
      <w:tr w:rsidR="0044040D" w:rsidRPr="003F2B98" w:rsidTr="0044040D">
        <w:trPr>
          <w:trHeight w:val="567"/>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消防本部</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消防総務課長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予防課長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救急指令課長</w:t>
            </w:r>
          </w:p>
        </w:tc>
        <w:tc>
          <w:tcPr>
            <w:tcW w:w="1916" w:type="dxa"/>
            <w:tcBorders>
              <w:top w:val="single" w:sz="4" w:space="0" w:color="auto"/>
              <w:left w:val="dotted" w:sz="4" w:space="0" w:color="auto"/>
              <w:bottom w:val="single" w:sz="4" w:space="0" w:color="auto"/>
              <w:right w:val="single"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南消防署長</w:t>
            </w:r>
          </w:p>
        </w:tc>
      </w:tr>
      <w:tr w:rsidR="0044040D" w:rsidRPr="003F2B98" w:rsidTr="0044040D">
        <w:trPr>
          <w:trHeight w:val="547"/>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会計</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会計課ＧＬ</w:t>
            </w: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single"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r>
      <w:tr w:rsidR="0044040D" w:rsidRPr="003F2B98" w:rsidTr="0044040D">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教育委員会</w:t>
            </w:r>
          </w:p>
        </w:tc>
        <w:tc>
          <w:tcPr>
            <w:tcW w:w="1915" w:type="dxa"/>
            <w:tcBorders>
              <w:top w:val="single" w:sz="4" w:space="0" w:color="auto"/>
              <w:bottom w:val="single" w:sz="4" w:space="0" w:color="auto"/>
              <w:right w:val="dotted" w:sz="4" w:space="0" w:color="auto"/>
            </w:tcBorders>
            <w:vAlign w:val="center"/>
          </w:tcPr>
          <w:p w:rsidR="0044040D"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教育委員会</w:t>
            </w:r>
          </w:p>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事務局長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教育総務課長</w:t>
            </w:r>
          </w:p>
        </w:tc>
        <w:tc>
          <w:tcPr>
            <w:tcW w:w="1916" w:type="dxa"/>
            <w:tcBorders>
              <w:top w:val="single" w:sz="4" w:space="0" w:color="auto"/>
              <w:left w:val="dotted"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教育推進課長</w:t>
            </w:r>
          </w:p>
        </w:tc>
        <w:tc>
          <w:tcPr>
            <w:tcW w:w="1916" w:type="dxa"/>
            <w:tcBorders>
              <w:top w:val="single" w:sz="4" w:space="0" w:color="auto"/>
              <w:left w:val="dotted" w:sz="4" w:space="0" w:color="auto"/>
              <w:bottom w:val="single" w:sz="4" w:space="0" w:color="auto"/>
              <w:right w:val="single" w:sz="4" w:space="0" w:color="auto"/>
            </w:tcBorders>
            <w:vAlign w:val="center"/>
          </w:tcPr>
          <w:p w:rsidR="0044040D" w:rsidRPr="0055712A" w:rsidRDefault="0097596A" w:rsidP="0044040D">
            <w:pPr>
              <w:jc w:val="center"/>
              <w:rPr>
                <w:rFonts w:ascii="ＭＳ 明朝" w:eastAsia="ＭＳ 明朝" w:hAnsi="ＭＳ 明朝"/>
                <w:sz w:val="24"/>
                <w:szCs w:val="24"/>
              </w:rPr>
            </w:pPr>
            <w:r w:rsidRPr="0055712A">
              <w:rPr>
                <w:rFonts w:ascii="ＭＳ 明朝" w:eastAsia="ＭＳ 明朝" w:hAnsi="ＭＳ 明朝" w:hint="eastAsia"/>
                <w:sz w:val="24"/>
                <w:szCs w:val="24"/>
              </w:rPr>
              <w:t>食育推進課長</w:t>
            </w:r>
          </w:p>
        </w:tc>
      </w:tr>
      <w:tr w:rsidR="0044040D" w:rsidRPr="003F2B98" w:rsidTr="0044040D">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監査事務局</w:t>
            </w:r>
          </w:p>
        </w:tc>
        <w:tc>
          <w:tcPr>
            <w:tcW w:w="1915" w:type="dxa"/>
            <w:tcBorders>
              <w:top w:val="single" w:sz="4" w:space="0" w:color="auto"/>
              <w:bottom w:val="single" w:sz="4" w:space="0" w:color="auto"/>
              <w:right w:val="dotted" w:sz="4" w:space="0" w:color="auto"/>
            </w:tcBorders>
            <w:vAlign w:val="center"/>
          </w:tcPr>
          <w:p w:rsidR="0044040D"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リーダー</w:t>
            </w:r>
          </w:p>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専決権者</w:t>
            </w: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single"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r>
      <w:tr w:rsidR="0044040D" w:rsidRPr="003F2B98" w:rsidTr="0044040D">
        <w:trPr>
          <w:trHeight w:val="661"/>
        </w:trPr>
        <w:tc>
          <w:tcPr>
            <w:tcW w:w="1915" w:type="dxa"/>
            <w:tcBorders>
              <w:top w:val="single" w:sz="4" w:space="0" w:color="auto"/>
              <w:left w:val="single" w:sz="4" w:space="0" w:color="auto"/>
              <w:bottom w:val="single" w:sz="4" w:space="0" w:color="auto"/>
            </w:tcBorders>
            <w:vAlign w:val="center"/>
          </w:tcPr>
          <w:p w:rsidR="0044040D" w:rsidRPr="003F2B98" w:rsidRDefault="0044040D" w:rsidP="0044040D">
            <w:pPr>
              <w:jc w:val="center"/>
              <w:rPr>
                <w:rFonts w:ascii="ＭＳ ゴシック" w:eastAsia="ＭＳ ゴシック" w:hAnsi="ＭＳ ゴシック"/>
                <w:sz w:val="24"/>
                <w:szCs w:val="60"/>
              </w:rPr>
            </w:pPr>
            <w:r w:rsidRPr="003F2B98">
              <w:rPr>
                <w:rFonts w:ascii="ＭＳ ゴシック" w:eastAsia="ＭＳ ゴシック" w:hAnsi="ＭＳ ゴシック" w:hint="eastAsia"/>
                <w:sz w:val="24"/>
                <w:szCs w:val="60"/>
              </w:rPr>
              <w:t>議会事務局</w:t>
            </w:r>
          </w:p>
        </w:tc>
        <w:tc>
          <w:tcPr>
            <w:tcW w:w="1915" w:type="dxa"/>
            <w:tcBorders>
              <w:top w:val="single" w:sz="4" w:space="0" w:color="auto"/>
              <w:bottom w:val="single" w:sz="4" w:space="0" w:color="auto"/>
              <w:right w:val="dotted" w:sz="4" w:space="0" w:color="auto"/>
            </w:tcBorders>
            <w:vAlign w:val="center"/>
          </w:tcPr>
          <w:p w:rsidR="0044040D" w:rsidRPr="00046030" w:rsidRDefault="0044040D" w:rsidP="0044040D">
            <w:pPr>
              <w:jc w:val="center"/>
              <w:rPr>
                <w:rFonts w:ascii="ＭＳ 明朝" w:eastAsia="ＭＳ 明朝" w:hAnsi="ＭＳ 明朝"/>
                <w:sz w:val="24"/>
                <w:szCs w:val="24"/>
              </w:rPr>
            </w:pPr>
            <w:r>
              <w:rPr>
                <w:rFonts w:ascii="ＭＳ 明朝" w:eastAsia="ＭＳ 明朝" w:hAnsi="ＭＳ 明朝" w:hint="eastAsia"/>
                <w:sz w:val="24"/>
                <w:szCs w:val="24"/>
              </w:rPr>
              <w:t>議会事務局ＧＬ</w:t>
            </w: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dotted"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c>
          <w:tcPr>
            <w:tcW w:w="1916" w:type="dxa"/>
            <w:tcBorders>
              <w:top w:val="single" w:sz="4" w:space="0" w:color="auto"/>
              <w:left w:val="dotted" w:sz="4" w:space="0" w:color="auto"/>
              <w:bottom w:val="single" w:sz="4" w:space="0" w:color="auto"/>
              <w:right w:val="single" w:sz="4" w:space="0" w:color="auto"/>
              <w:tr2bl w:val="single" w:sz="4" w:space="0" w:color="auto"/>
            </w:tcBorders>
            <w:vAlign w:val="center"/>
          </w:tcPr>
          <w:p w:rsidR="0044040D" w:rsidRPr="00046030" w:rsidRDefault="0044040D" w:rsidP="0044040D">
            <w:pPr>
              <w:jc w:val="center"/>
              <w:rPr>
                <w:rFonts w:ascii="ＭＳ 明朝" w:eastAsia="ＭＳ 明朝" w:hAnsi="ＭＳ 明朝"/>
                <w:sz w:val="24"/>
                <w:szCs w:val="24"/>
              </w:rPr>
            </w:pPr>
          </w:p>
        </w:tc>
      </w:tr>
    </w:tbl>
    <w:p w:rsidR="00A139A7" w:rsidRDefault="00A139A7" w:rsidP="00A139A7">
      <w:pPr>
        <w:jc w:val="left"/>
        <w:rPr>
          <w:rFonts w:asciiTheme="minorEastAsia" w:hAnsiTheme="minorEastAsia"/>
          <w:sz w:val="24"/>
          <w:szCs w:val="60"/>
        </w:rPr>
      </w:pPr>
    </w:p>
    <w:p w:rsidR="003B6D26" w:rsidRDefault="003B6D26" w:rsidP="00A139A7">
      <w:pPr>
        <w:jc w:val="left"/>
        <w:rPr>
          <w:rFonts w:asciiTheme="minorEastAsia" w:hAnsiTheme="minorEastAsia"/>
          <w:sz w:val="24"/>
          <w:szCs w:val="60"/>
        </w:rPr>
      </w:pPr>
    </w:p>
    <w:p w:rsidR="003B6D26" w:rsidRDefault="003B6D26" w:rsidP="00A139A7">
      <w:pPr>
        <w:jc w:val="left"/>
        <w:rPr>
          <w:rFonts w:asciiTheme="minorEastAsia" w:hAnsiTheme="minorEastAsia"/>
          <w:sz w:val="24"/>
          <w:szCs w:val="60"/>
        </w:rPr>
      </w:pPr>
    </w:p>
    <w:p w:rsidR="003B6D26" w:rsidRDefault="003B6D26" w:rsidP="00A139A7">
      <w:pPr>
        <w:jc w:val="left"/>
        <w:rPr>
          <w:rFonts w:asciiTheme="minorEastAsia" w:hAnsiTheme="minorEastAsia"/>
          <w:sz w:val="24"/>
          <w:szCs w:val="60"/>
        </w:rPr>
      </w:pPr>
    </w:p>
    <w:p w:rsidR="0044040D" w:rsidRDefault="0044040D" w:rsidP="00A139A7">
      <w:pPr>
        <w:jc w:val="left"/>
        <w:rPr>
          <w:rFonts w:asciiTheme="minorEastAsia" w:hAnsiTheme="minorEastAsia"/>
          <w:sz w:val="24"/>
          <w:szCs w:val="60"/>
        </w:rPr>
      </w:pPr>
    </w:p>
    <w:p w:rsidR="00264697" w:rsidRDefault="00264697" w:rsidP="00A139A7">
      <w:pPr>
        <w:jc w:val="left"/>
        <w:rPr>
          <w:rFonts w:asciiTheme="minorEastAsia" w:hAnsiTheme="minorEastAsia"/>
          <w:sz w:val="24"/>
          <w:szCs w:val="60"/>
        </w:rPr>
      </w:pPr>
    </w:p>
    <w:p w:rsidR="00DC73AF" w:rsidRPr="000C3A1A" w:rsidRDefault="00DC73AF" w:rsidP="00A139A7">
      <w:pPr>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第6章　非常時優先業務の実施について</w:t>
      </w:r>
    </w:p>
    <w:p w:rsidR="00592C89" w:rsidRPr="00FF45F8" w:rsidRDefault="00DC73AF" w:rsidP="007B0424">
      <w:pPr>
        <w:rPr>
          <w:rFonts w:ascii="ＭＳ ゴシック" w:eastAsia="ＭＳ ゴシック" w:hAnsi="ＭＳ ゴシック" w:cs="ＭＳ 明朝"/>
          <w:kern w:val="0"/>
          <w:sz w:val="24"/>
        </w:rPr>
      </w:pPr>
      <w:r>
        <w:rPr>
          <w:rFonts w:ascii="ＭＳ 明朝" w:eastAsia="ＭＳ 明朝" w:hAnsi="ＭＳ 明朝" w:hint="eastAsia"/>
          <w:sz w:val="24"/>
          <w:szCs w:val="60"/>
        </w:rPr>
        <w:t xml:space="preserve">　</w:t>
      </w:r>
      <w:r w:rsidR="00803A71">
        <w:rPr>
          <w:rFonts w:ascii="ＭＳ 明朝" w:eastAsia="ＭＳ 明朝" w:hAnsi="ＭＳ 明朝" w:hint="eastAsia"/>
          <w:sz w:val="24"/>
          <w:szCs w:val="60"/>
        </w:rPr>
        <w:t>非常時優先業務のうち、災害対策業務をどのタイミングでどの</w:t>
      </w:r>
      <w:r w:rsidR="00A54DDE">
        <w:rPr>
          <w:rFonts w:ascii="ＭＳ 明朝" w:eastAsia="ＭＳ 明朝" w:hAnsi="ＭＳ 明朝" w:hint="eastAsia"/>
          <w:sz w:val="24"/>
          <w:szCs w:val="60"/>
        </w:rPr>
        <w:t>ように実施するか、実施に当たり、どのような課題があるのかを</w:t>
      </w:r>
      <w:r w:rsidR="00803A71">
        <w:rPr>
          <w:rFonts w:ascii="ＭＳ 明朝" w:eastAsia="ＭＳ 明朝" w:hAnsi="ＭＳ 明朝" w:hint="eastAsia"/>
          <w:sz w:val="24"/>
          <w:szCs w:val="60"/>
        </w:rPr>
        <w:t>分析し</w:t>
      </w:r>
      <w:r w:rsidR="007B0424">
        <w:rPr>
          <w:rFonts w:ascii="ＭＳ 明朝" w:eastAsia="ＭＳ 明朝" w:hAnsi="ＭＳ 明朝" w:hint="eastAsia"/>
          <w:sz w:val="24"/>
          <w:szCs w:val="60"/>
        </w:rPr>
        <w:t>、災害対策業務の遂行を最優先とする中で、優先継続業務</w:t>
      </w:r>
      <w:r w:rsidR="00803A71">
        <w:rPr>
          <w:rFonts w:ascii="ＭＳ 明朝" w:eastAsia="ＭＳ 明朝" w:hAnsi="ＭＳ 明朝" w:hint="eastAsia"/>
          <w:sz w:val="24"/>
          <w:szCs w:val="60"/>
        </w:rPr>
        <w:t>をどのように継続していくかを検討する。</w:t>
      </w:r>
      <w:r w:rsidR="00592C89">
        <w:rPr>
          <w:rFonts w:ascii="ＭＳ 明朝" w:eastAsia="ＭＳ 明朝" w:hAnsi="ＭＳ 明朝" w:hint="eastAsia"/>
          <w:sz w:val="24"/>
          <w:szCs w:val="60"/>
        </w:rPr>
        <w:t>本計画では、災害対策業務と優先継続業務を抽出し、個々の業務の</w:t>
      </w:r>
      <w:r w:rsidR="00D21C0D">
        <w:rPr>
          <w:rFonts w:ascii="ＭＳ 明朝" w:eastAsia="ＭＳ 明朝" w:hAnsi="ＭＳ 明朝" w:hint="eastAsia"/>
          <w:sz w:val="24"/>
          <w:szCs w:val="60"/>
        </w:rPr>
        <w:t>担当部署、目標レベル、着手時間や業務復旧目標時間等の一覧を作成した</w:t>
      </w:r>
      <w:r w:rsidR="00592C89">
        <w:rPr>
          <w:rFonts w:ascii="ＭＳ 明朝" w:eastAsia="ＭＳ 明朝" w:hAnsi="ＭＳ 明朝" w:hint="eastAsia"/>
          <w:sz w:val="24"/>
          <w:szCs w:val="60"/>
        </w:rPr>
        <w:t>（「</w:t>
      </w:r>
      <w:r w:rsidR="00592C89">
        <w:rPr>
          <w:rFonts w:ascii="ＭＳ ゴシック" w:eastAsia="ＭＳ ゴシック" w:hAnsi="ＭＳ ゴシック" w:cs="ＭＳ 明朝" w:hint="eastAsia"/>
          <w:kern w:val="0"/>
          <w:sz w:val="24"/>
        </w:rPr>
        <w:t>2-5</w:t>
      </w:r>
      <w:r w:rsidR="00592C89" w:rsidRPr="00FF45F8">
        <w:rPr>
          <w:rFonts w:ascii="ＭＳ ゴシック" w:eastAsia="ＭＳ ゴシック" w:hAnsi="ＭＳ ゴシック" w:cs="ＭＳ 明朝" w:hint="eastAsia"/>
          <w:kern w:val="0"/>
          <w:sz w:val="24"/>
        </w:rPr>
        <w:t xml:space="preserve">　非常時優先業務の復旧目標の設定</w:t>
      </w:r>
      <w:r w:rsidR="00592C89">
        <w:rPr>
          <w:rFonts w:ascii="ＭＳ ゴシック" w:eastAsia="ＭＳ ゴシック" w:hAnsi="ＭＳ ゴシック" w:cs="ＭＳ 明朝" w:hint="eastAsia"/>
          <w:kern w:val="0"/>
          <w:sz w:val="24"/>
        </w:rPr>
        <w:t>」</w:t>
      </w:r>
      <w:r w:rsidR="00592C89" w:rsidRPr="00592C89">
        <w:rPr>
          <w:rFonts w:ascii="ＭＳ 明朝" w:eastAsia="ＭＳ 明朝" w:hAnsi="ＭＳ 明朝" w:cs="ＭＳ 明朝" w:hint="eastAsia"/>
          <w:kern w:val="0"/>
          <w:sz w:val="24"/>
        </w:rPr>
        <w:t>を参照）</w:t>
      </w:r>
      <w:r w:rsidR="00592C89">
        <w:rPr>
          <w:rFonts w:ascii="ＭＳ 明朝" w:eastAsia="ＭＳ 明朝" w:hAnsi="ＭＳ 明朝" w:cs="ＭＳ 明朝" w:hint="eastAsia"/>
          <w:kern w:val="0"/>
          <w:sz w:val="24"/>
        </w:rPr>
        <w:t>。</w:t>
      </w:r>
    </w:p>
    <w:p w:rsidR="00592C89" w:rsidRDefault="00592C89" w:rsidP="00803A71">
      <w:pPr>
        <w:rPr>
          <w:rFonts w:ascii="ＭＳ 明朝" w:eastAsia="ＭＳ 明朝" w:hAnsi="ＭＳ 明朝"/>
          <w:sz w:val="24"/>
          <w:szCs w:val="60"/>
        </w:rPr>
      </w:pPr>
      <w:r>
        <w:rPr>
          <w:rFonts w:ascii="ＭＳ 明朝" w:eastAsia="ＭＳ 明朝" w:hAnsi="ＭＳ 明朝" w:hint="eastAsia"/>
          <w:sz w:val="24"/>
          <w:szCs w:val="60"/>
        </w:rPr>
        <w:t xml:space="preserve">　各部署は本計画で列挙した非常時優先業務について、明示されたタイムスケジュールに沿って業務遂行ができるように、業務継続の阻害要素を整理し、</w:t>
      </w:r>
      <w:r w:rsidR="0044040D">
        <w:rPr>
          <w:rFonts w:ascii="ＭＳ 明朝" w:eastAsia="ＭＳ 明朝" w:hAnsi="ＭＳ 明朝" w:hint="eastAsia"/>
          <w:sz w:val="24"/>
          <w:szCs w:val="60"/>
        </w:rPr>
        <w:t>対策を検討する</w:t>
      </w:r>
      <w:r>
        <w:rPr>
          <w:rFonts w:ascii="ＭＳ 明朝" w:eastAsia="ＭＳ 明朝" w:hAnsi="ＭＳ 明朝" w:hint="eastAsia"/>
          <w:sz w:val="24"/>
          <w:szCs w:val="60"/>
        </w:rPr>
        <w:t>。</w:t>
      </w:r>
    </w:p>
    <w:p w:rsidR="00592C89" w:rsidRDefault="00592C89" w:rsidP="00803A71">
      <w:pPr>
        <w:rPr>
          <w:rFonts w:ascii="ＭＳ 明朝" w:eastAsia="ＭＳ 明朝" w:hAnsi="ＭＳ 明朝"/>
          <w:sz w:val="24"/>
          <w:szCs w:val="60"/>
        </w:rPr>
      </w:pPr>
    </w:p>
    <w:p w:rsidR="00592C89" w:rsidRPr="00592C89" w:rsidRDefault="00592C89" w:rsidP="00803A71">
      <w:pPr>
        <w:rPr>
          <w:rFonts w:ascii="ＭＳ ゴシック" w:eastAsia="ＭＳ ゴシック" w:hAnsi="ＭＳ ゴシック"/>
          <w:sz w:val="24"/>
          <w:szCs w:val="60"/>
        </w:rPr>
      </w:pPr>
      <w:r w:rsidRPr="00592C89">
        <w:rPr>
          <w:rFonts w:ascii="ＭＳ ゴシック" w:eastAsia="ＭＳ ゴシック" w:hAnsi="ＭＳ ゴシック" w:hint="eastAsia"/>
          <w:sz w:val="24"/>
          <w:szCs w:val="60"/>
        </w:rPr>
        <w:t>6-1 周知</w:t>
      </w:r>
    </w:p>
    <w:p w:rsidR="002127C0" w:rsidRDefault="00592C89" w:rsidP="002127C0">
      <w:pPr>
        <w:rPr>
          <w:rFonts w:ascii="ＭＳ ゴシック" w:eastAsia="ＭＳ ゴシック" w:hAnsi="ＭＳ ゴシック"/>
          <w:sz w:val="24"/>
          <w:szCs w:val="60"/>
        </w:rPr>
      </w:pPr>
      <w:r w:rsidRPr="00592C89">
        <w:rPr>
          <w:rFonts w:ascii="ＭＳ ゴシック" w:eastAsia="ＭＳ ゴシック" w:hAnsi="ＭＳ ゴシック" w:hint="eastAsia"/>
          <w:sz w:val="24"/>
          <w:szCs w:val="60"/>
        </w:rPr>
        <w:t>（1）業務の実施状況の周知</w:t>
      </w:r>
    </w:p>
    <w:p w:rsidR="00592C89" w:rsidRDefault="00592C89" w:rsidP="00617254">
      <w:pPr>
        <w:ind w:firstLineChars="100" w:firstLine="240"/>
        <w:rPr>
          <w:rFonts w:ascii="ＭＳ 明朝" w:eastAsia="ＭＳ 明朝" w:hAnsi="ＭＳ 明朝"/>
          <w:sz w:val="24"/>
          <w:szCs w:val="60"/>
        </w:rPr>
      </w:pPr>
      <w:r>
        <w:rPr>
          <w:rFonts w:ascii="ＭＳ 明朝" w:eastAsia="ＭＳ 明朝" w:hAnsi="ＭＳ 明朝" w:hint="eastAsia"/>
          <w:sz w:val="24"/>
          <w:szCs w:val="60"/>
        </w:rPr>
        <w:t>災害対策本部の設置及び</w:t>
      </w:r>
      <w:r w:rsidR="007B5131">
        <w:rPr>
          <w:rFonts w:ascii="ＭＳ 明朝" w:eastAsia="ＭＳ 明朝" w:hAnsi="ＭＳ 明朝" w:hint="eastAsia"/>
          <w:sz w:val="24"/>
          <w:szCs w:val="60"/>
        </w:rPr>
        <w:t>非常時</w:t>
      </w:r>
      <w:r w:rsidR="00730653">
        <w:rPr>
          <w:rFonts w:ascii="ＭＳ 明朝" w:eastAsia="ＭＳ 明朝" w:hAnsi="ＭＳ 明朝" w:hint="eastAsia"/>
          <w:sz w:val="24"/>
          <w:szCs w:val="60"/>
        </w:rPr>
        <w:t>の</w:t>
      </w:r>
      <w:r w:rsidR="007B5131">
        <w:rPr>
          <w:rFonts w:ascii="ＭＳ 明朝" w:eastAsia="ＭＳ 明朝" w:hAnsi="ＭＳ 明朝" w:hint="eastAsia"/>
          <w:sz w:val="24"/>
          <w:szCs w:val="60"/>
        </w:rPr>
        <w:t>業務形態である</w:t>
      </w:r>
      <w:r w:rsidR="002127C0">
        <w:rPr>
          <w:rFonts w:ascii="ＭＳ 明朝" w:eastAsia="ＭＳ 明朝" w:hAnsi="ＭＳ 明朝" w:hint="eastAsia"/>
          <w:sz w:val="24"/>
          <w:szCs w:val="60"/>
        </w:rPr>
        <w:t>旨並びに優先</w:t>
      </w:r>
      <w:r w:rsidR="00D041AF">
        <w:rPr>
          <w:rFonts w:ascii="ＭＳ 明朝" w:eastAsia="ＭＳ 明朝" w:hAnsi="ＭＳ 明朝" w:hint="eastAsia"/>
          <w:sz w:val="24"/>
          <w:szCs w:val="60"/>
        </w:rPr>
        <w:t>継続</w:t>
      </w:r>
      <w:r w:rsidR="002127C0">
        <w:rPr>
          <w:rFonts w:ascii="ＭＳ 明朝" w:eastAsia="ＭＳ 明朝" w:hAnsi="ＭＳ 明朝" w:hint="eastAsia"/>
          <w:sz w:val="24"/>
          <w:szCs w:val="60"/>
        </w:rPr>
        <w:t>業務及び休止業務の一覧を所属ごとに作成し</w:t>
      </w:r>
      <w:r w:rsidR="007B5131">
        <w:rPr>
          <w:rFonts w:ascii="ＭＳ 明朝" w:eastAsia="ＭＳ 明朝" w:hAnsi="ＭＳ 明朝" w:hint="eastAsia"/>
          <w:sz w:val="24"/>
          <w:szCs w:val="60"/>
        </w:rPr>
        <w:t>、施設出入口及び窓口等への掲示</w:t>
      </w:r>
      <w:r w:rsidR="002127C0">
        <w:rPr>
          <w:rFonts w:ascii="ＭＳ 明朝" w:eastAsia="ＭＳ 明朝" w:hAnsi="ＭＳ 明朝" w:hint="eastAsia"/>
          <w:sz w:val="24"/>
          <w:szCs w:val="60"/>
        </w:rPr>
        <w:t>を行う。なお、業務が縮小若しくは一部変更して実施されている場合はその旨も併せて</w:t>
      </w:r>
      <w:r w:rsidR="00C364CF">
        <w:rPr>
          <w:rFonts w:ascii="ＭＳ 明朝" w:eastAsia="ＭＳ 明朝" w:hAnsi="ＭＳ 明朝" w:hint="eastAsia"/>
          <w:sz w:val="24"/>
          <w:szCs w:val="60"/>
        </w:rPr>
        <w:t>明示</w:t>
      </w:r>
      <w:r w:rsidR="002127C0">
        <w:rPr>
          <w:rFonts w:ascii="ＭＳ 明朝" w:eastAsia="ＭＳ 明朝" w:hAnsi="ＭＳ 明朝" w:hint="eastAsia"/>
          <w:sz w:val="24"/>
          <w:szCs w:val="60"/>
        </w:rPr>
        <w:t>する。</w:t>
      </w:r>
    </w:p>
    <w:p w:rsidR="00617254" w:rsidRDefault="00617254" w:rsidP="00D21C0D">
      <w:pPr>
        <w:ind w:firstLineChars="50" w:firstLine="120"/>
        <w:rPr>
          <w:rFonts w:ascii="ＭＳ 明朝" w:eastAsia="ＭＳ 明朝" w:hAnsi="ＭＳ 明朝"/>
          <w:sz w:val="24"/>
          <w:szCs w:val="60"/>
        </w:rPr>
      </w:pPr>
      <w:r>
        <w:rPr>
          <w:rFonts w:ascii="ＭＳ 明朝" w:eastAsia="ＭＳ 明朝" w:hAnsi="ＭＳ 明朝" w:hint="eastAsia"/>
          <w:sz w:val="24"/>
          <w:szCs w:val="60"/>
        </w:rPr>
        <w:t>また、講座やイベント等について</w:t>
      </w:r>
      <w:r w:rsidR="00C21C17">
        <w:rPr>
          <w:rFonts w:ascii="ＭＳ 明朝" w:eastAsia="ＭＳ 明朝" w:hAnsi="ＭＳ 明朝" w:hint="eastAsia"/>
          <w:sz w:val="24"/>
          <w:szCs w:val="60"/>
        </w:rPr>
        <w:t>中止やスケジュールの変更を決定した場合は、</w:t>
      </w:r>
      <w:r w:rsidR="00D21C0D">
        <w:rPr>
          <w:rFonts w:ascii="ＭＳ 明朝" w:eastAsia="ＭＳ 明朝" w:hAnsi="ＭＳ 明朝" w:hint="eastAsia"/>
          <w:sz w:val="24"/>
          <w:szCs w:val="60"/>
        </w:rPr>
        <w:t>市公式ホームページへの情報掲載やマスコミ等を通じ、</w:t>
      </w:r>
      <w:r w:rsidR="00C21C17">
        <w:rPr>
          <w:rFonts w:ascii="ＭＳ 明朝" w:eastAsia="ＭＳ 明朝" w:hAnsi="ＭＳ 明朝" w:hint="eastAsia"/>
          <w:sz w:val="24"/>
          <w:szCs w:val="60"/>
        </w:rPr>
        <w:t>参加者</w:t>
      </w:r>
      <w:r w:rsidR="00C364CF">
        <w:rPr>
          <w:rFonts w:ascii="ＭＳ 明朝" w:eastAsia="ＭＳ 明朝" w:hAnsi="ＭＳ 明朝" w:hint="eastAsia"/>
          <w:sz w:val="24"/>
          <w:szCs w:val="60"/>
        </w:rPr>
        <w:t>及び関係者へ速やかに連絡をする。</w:t>
      </w:r>
    </w:p>
    <w:p w:rsidR="00C364CF" w:rsidRDefault="00C364CF" w:rsidP="00C364CF">
      <w:pPr>
        <w:rPr>
          <w:rFonts w:ascii="ＭＳ 明朝" w:eastAsia="ＭＳ 明朝" w:hAnsi="ＭＳ 明朝"/>
          <w:sz w:val="24"/>
          <w:szCs w:val="60"/>
        </w:rPr>
      </w:pPr>
    </w:p>
    <w:p w:rsidR="00C364CF" w:rsidRPr="00C364CF" w:rsidRDefault="00C364CF" w:rsidP="00C364CF">
      <w:pPr>
        <w:rPr>
          <w:rFonts w:ascii="ＭＳ ゴシック" w:eastAsia="ＭＳ ゴシック" w:hAnsi="ＭＳ ゴシック"/>
          <w:sz w:val="24"/>
          <w:szCs w:val="60"/>
        </w:rPr>
      </w:pPr>
      <w:r w:rsidRPr="00C364CF">
        <w:rPr>
          <w:rFonts w:ascii="ＭＳ ゴシック" w:eastAsia="ＭＳ ゴシック" w:hAnsi="ＭＳ ゴシック" w:hint="eastAsia"/>
          <w:sz w:val="24"/>
          <w:szCs w:val="60"/>
        </w:rPr>
        <w:t>（2）施設の閉鎖等の周知</w:t>
      </w:r>
    </w:p>
    <w:p w:rsidR="00C364CF" w:rsidRDefault="00C364CF" w:rsidP="00C364CF">
      <w:pPr>
        <w:rPr>
          <w:rFonts w:ascii="ＭＳ 明朝" w:eastAsia="ＭＳ 明朝" w:hAnsi="ＭＳ 明朝"/>
          <w:sz w:val="24"/>
          <w:szCs w:val="60"/>
        </w:rPr>
      </w:pPr>
      <w:r>
        <w:rPr>
          <w:rFonts w:ascii="ＭＳ 明朝" w:eastAsia="ＭＳ 明朝" w:hAnsi="ＭＳ 明朝" w:hint="eastAsia"/>
          <w:sz w:val="24"/>
          <w:szCs w:val="60"/>
        </w:rPr>
        <w:t xml:space="preserve">　施設が倒壊する恐れがあり使用できない場合は、危険性を明示する看板等の設置を行い、2次災害の回避に努める。なお、施設機能が別の場所へ移転し実施されている場合は、その旨も併せて明示する。市公式ホームページへの情報掲載やチラシ等の配布、マスコミ等を通じて周知に努めるものとする。</w:t>
      </w:r>
    </w:p>
    <w:p w:rsidR="00C364CF" w:rsidRDefault="00C364CF" w:rsidP="00C364CF">
      <w:pPr>
        <w:rPr>
          <w:rFonts w:ascii="ＭＳ 明朝" w:eastAsia="ＭＳ 明朝" w:hAnsi="ＭＳ 明朝"/>
          <w:sz w:val="24"/>
          <w:szCs w:val="60"/>
        </w:rPr>
      </w:pPr>
    </w:p>
    <w:p w:rsidR="00C364CF" w:rsidRPr="00C364CF" w:rsidRDefault="00C364CF" w:rsidP="00C364CF">
      <w:pPr>
        <w:rPr>
          <w:rFonts w:ascii="ＭＳ ゴシック" w:eastAsia="ＭＳ ゴシック" w:hAnsi="ＭＳ ゴシック"/>
          <w:sz w:val="24"/>
          <w:szCs w:val="60"/>
        </w:rPr>
      </w:pPr>
      <w:r w:rsidRPr="00C364CF">
        <w:rPr>
          <w:rFonts w:ascii="ＭＳ ゴシック" w:eastAsia="ＭＳ ゴシック" w:hAnsi="ＭＳ ゴシック" w:hint="eastAsia"/>
          <w:sz w:val="24"/>
          <w:szCs w:val="60"/>
        </w:rPr>
        <w:t>6-2</w:t>
      </w:r>
      <w:r w:rsidRPr="00C364CF">
        <w:rPr>
          <w:rFonts w:ascii="ＭＳ ゴシック" w:eastAsia="ＭＳ ゴシック" w:hAnsi="ＭＳ ゴシック"/>
          <w:sz w:val="24"/>
          <w:szCs w:val="60"/>
        </w:rPr>
        <w:t xml:space="preserve"> </w:t>
      </w:r>
      <w:r w:rsidRPr="00C364CF">
        <w:rPr>
          <w:rFonts w:ascii="ＭＳ ゴシック" w:eastAsia="ＭＳ ゴシック" w:hAnsi="ＭＳ ゴシック" w:hint="eastAsia"/>
          <w:sz w:val="24"/>
          <w:szCs w:val="60"/>
        </w:rPr>
        <w:t>職員の応援</w:t>
      </w:r>
    </w:p>
    <w:p w:rsidR="00C364CF" w:rsidRDefault="00C364CF" w:rsidP="00C364CF">
      <w:pPr>
        <w:rPr>
          <w:rFonts w:ascii="ＭＳ 明朝" w:eastAsia="ＭＳ 明朝" w:hAnsi="ＭＳ 明朝"/>
          <w:sz w:val="24"/>
          <w:szCs w:val="60"/>
        </w:rPr>
      </w:pPr>
      <w:r>
        <w:rPr>
          <w:rFonts w:ascii="ＭＳ 明朝" w:eastAsia="ＭＳ 明朝" w:hAnsi="ＭＳ 明朝" w:hint="eastAsia"/>
          <w:sz w:val="24"/>
          <w:szCs w:val="60"/>
        </w:rPr>
        <w:t xml:space="preserve">　対策班ごとに災害対策業務は定められているが、災害</w:t>
      </w:r>
      <w:r w:rsidR="005B16D9">
        <w:rPr>
          <w:rFonts w:ascii="ＭＳ 明朝" w:eastAsia="ＭＳ 明朝" w:hAnsi="ＭＳ 明朝" w:hint="eastAsia"/>
          <w:sz w:val="24"/>
          <w:szCs w:val="60"/>
        </w:rPr>
        <w:t>対策業務</w:t>
      </w:r>
      <w:r>
        <w:rPr>
          <w:rFonts w:ascii="ＭＳ 明朝" w:eastAsia="ＭＳ 明朝" w:hAnsi="ＭＳ 明朝" w:hint="eastAsia"/>
          <w:sz w:val="24"/>
          <w:szCs w:val="60"/>
        </w:rPr>
        <w:t>の規模</w:t>
      </w:r>
      <w:r w:rsidR="005B16D9">
        <w:rPr>
          <w:rFonts w:ascii="ＭＳ 明朝" w:eastAsia="ＭＳ 明朝" w:hAnsi="ＭＳ 明朝" w:hint="eastAsia"/>
          <w:sz w:val="24"/>
          <w:szCs w:val="60"/>
        </w:rPr>
        <w:t>及び被災状況に応じて職員の応援及び人員配置については</w:t>
      </w:r>
      <w:r w:rsidR="0044040D">
        <w:rPr>
          <w:rFonts w:ascii="ＭＳ 明朝" w:eastAsia="ＭＳ 明朝" w:hAnsi="ＭＳ 明朝" w:hint="eastAsia"/>
          <w:sz w:val="24"/>
          <w:szCs w:val="60"/>
        </w:rPr>
        <w:t>、優先して行う業務を見据えた上で適切に実施する</w:t>
      </w:r>
      <w:r w:rsidR="005B16D9">
        <w:rPr>
          <w:rFonts w:ascii="ＭＳ 明朝" w:eastAsia="ＭＳ 明朝" w:hAnsi="ＭＳ 明朝" w:hint="eastAsia"/>
          <w:sz w:val="24"/>
          <w:szCs w:val="60"/>
        </w:rPr>
        <w:t>。</w:t>
      </w:r>
      <w:r w:rsidR="00084DE0">
        <w:rPr>
          <w:rFonts w:ascii="ＭＳ 明朝" w:eastAsia="ＭＳ 明朝" w:hAnsi="ＭＳ 明朝" w:hint="eastAsia"/>
          <w:sz w:val="24"/>
          <w:szCs w:val="60"/>
        </w:rPr>
        <w:t>なお、災害対策業務は</w:t>
      </w:r>
      <w:r w:rsidR="00D041AF">
        <w:rPr>
          <w:rFonts w:ascii="ＭＳ 明朝" w:eastAsia="ＭＳ 明朝" w:hAnsi="ＭＳ 明朝" w:hint="eastAsia"/>
          <w:sz w:val="24"/>
          <w:szCs w:val="60"/>
        </w:rPr>
        <w:t>長期間に及ぶことが想定されるため、業務に当たる職員への配慮（</w:t>
      </w:r>
      <w:r w:rsidR="00D041AF" w:rsidRPr="00D041AF">
        <w:rPr>
          <w:rFonts w:ascii="ＭＳ ゴシック" w:eastAsia="ＭＳ ゴシック" w:hAnsi="ＭＳ ゴシック" w:hint="eastAsia"/>
          <w:sz w:val="24"/>
          <w:szCs w:val="60"/>
        </w:rPr>
        <w:t>「3-4</w:t>
      </w:r>
      <w:r w:rsidR="00D041AF" w:rsidRPr="00D041AF">
        <w:rPr>
          <w:rFonts w:ascii="ＭＳ ゴシック" w:eastAsia="ＭＳ ゴシック" w:hAnsi="ＭＳ ゴシック"/>
          <w:sz w:val="24"/>
          <w:szCs w:val="60"/>
        </w:rPr>
        <w:t xml:space="preserve"> </w:t>
      </w:r>
      <w:r w:rsidR="00D041AF" w:rsidRPr="00D041AF">
        <w:rPr>
          <w:rFonts w:ascii="ＭＳ ゴシック" w:eastAsia="ＭＳ ゴシック" w:hAnsi="ＭＳ ゴシック" w:hint="eastAsia"/>
          <w:sz w:val="24"/>
          <w:szCs w:val="60"/>
        </w:rPr>
        <w:t>非常時における職員への対応」</w:t>
      </w:r>
      <w:r w:rsidR="00D041AF">
        <w:rPr>
          <w:rFonts w:ascii="ＭＳ 明朝" w:eastAsia="ＭＳ 明朝" w:hAnsi="ＭＳ 明朝" w:hint="eastAsia"/>
          <w:sz w:val="24"/>
          <w:szCs w:val="60"/>
        </w:rPr>
        <w:t>を参照）を行う必要がある。</w:t>
      </w:r>
    </w:p>
    <w:p w:rsidR="00D041AF" w:rsidRDefault="00D041AF" w:rsidP="00C364CF">
      <w:pPr>
        <w:rPr>
          <w:rFonts w:ascii="ＭＳ 明朝" w:eastAsia="ＭＳ 明朝" w:hAnsi="ＭＳ 明朝"/>
          <w:sz w:val="24"/>
          <w:szCs w:val="60"/>
        </w:rPr>
      </w:pPr>
    </w:p>
    <w:p w:rsidR="00D041AF" w:rsidRPr="00D041AF" w:rsidRDefault="00D041AF" w:rsidP="00C364CF">
      <w:pPr>
        <w:rPr>
          <w:rFonts w:ascii="ＭＳ ゴシック" w:eastAsia="ＭＳ ゴシック" w:hAnsi="ＭＳ ゴシック"/>
          <w:sz w:val="24"/>
          <w:szCs w:val="60"/>
        </w:rPr>
      </w:pPr>
      <w:r w:rsidRPr="00D041AF">
        <w:rPr>
          <w:rFonts w:ascii="ＭＳ ゴシック" w:eastAsia="ＭＳ ゴシック" w:hAnsi="ＭＳ ゴシック" w:hint="eastAsia"/>
          <w:sz w:val="24"/>
          <w:szCs w:val="60"/>
        </w:rPr>
        <w:t>（1）応援体制</w:t>
      </w:r>
    </w:p>
    <w:p w:rsidR="00A6183C" w:rsidRDefault="00D041AF" w:rsidP="0044040D">
      <w:pPr>
        <w:ind w:left="600" w:hanging="600"/>
        <w:rPr>
          <w:rFonts w:ascii="ＭＳ 明朝" w:eastAsia="ＭＳ 明朝" w:hAnsi="ＭＳ 明朝"/>
          <w:sz w:val="24"/>
          <w:szCs w:val="60"/>
        </w:rPr>
      </w:pPr>
      <w:r>
        <w:rPr>
          <w:rFonts w:ascii="ＭＳ 明朝" w:eastAsia="ＭＳ 明朝" w:hAnsi="ＭＳ 明朝" w:hint="eastAsia"/>
          <w:sz w:val="24"/>
          <w:szCs w:val="60"/>
        </w:rPr>
        <w:t xml:space="preserve">　</w:t>
      </w:r>
      <w:r w:rsidR="00A6183C">
        <w:rPr>
          <w:rFonts w:ascii="ＭＳ 明朝" w:eastAsia="ＭＳ 明朝" w:hAnsi="ＭＳ 明朝" w:hint="eastAsia"/>
          <w:sz w:val="24"/>
          <w:szCs w:val="60"/>
        </w:rPr>
        <w:t xml:space="preserve">① </w:t>
      </w:r>
      <w:r w:rsidR="00D26974">
        <w:rPr>
          <w:rFonts w:ascii="ＭＳ 明朝" w:eastAsia="ＭＳ 明朝" w:hAnsi="ＭＳ 明朝" w:hint="eastAsia"/>
          <w:sz w:val="24"/>
          <w:szCs w:val="60"/>
        </w:rPr>
        <w:t>必要な人員が</w:t>
      </w:r>
      <w:r w:rsidR="0044040D">
        <w:rPr>
          <w:rFonts w:ascii="ＭＳ 明朝" w:eastAsia="ＭＳ 明朝" w:hAnsi="ＭＳ 明朝" w:hint="eastAsia"/>
          <w:sz w:val="24"/>
          <w:szCs w:val="60"/>
        </w:rPr>
        <w:t>確保できない場合は、部内の応援体制で対応。部内対応が困難な場合、</w:t>
      </w:r>
      <w:r w:rsidR="00D26974">
        <w:rPr>
          <w:rFonts w:ascii="ＭＳ 明朝" w:eastAsia="ＭＳ 明朝" w:hAnsi="ＭＳ 明朝" w:hint="eastAsia"/>
          <w:sz w:val="24"/>
          <w:szCs w:val="60"/>
        </w:rPr>
        <w:t>部間での応援職員の配置を行うものとする</w:t>
      </w:r>
      <w:r w:rsidR="0044040D">
        <w:rPr>
          <w:rFonts w:ascii="ＭＳ 明朝" w:eastAsia="ＭＳ 明朝" w:hAnsi="ＭＳ 明朝" w:hint="eastAsia"/>
          <w:sz w:val="24"/>
          <w:szCs w:val="60"/>
        </w:rPr>
        <w:t>。</w:t>
      </w:r>
    </w:p>
    <w:p w:rsidR="0044040D" w:rsidRPr="0044040D" w:rsidRDefault="0044040D" w:rsidP="0044040D">
      <w:pPr>
        <w:ind w:left="600" w:hanging="600"/>
        <w:rPr>
          <w:rFonts w:ascii="ＭＳ 明朝" w:eastAsia="ＭＳ 明朝" w:hAnsi="ＭＳ 明朝"/>
          <w:sz w:val="24"/>
          <w:szCs w:val="60"/>
        </w:rPr>
      </w:pPr>
      <w:r>
        <w:rPr>
          <w:rFonts w:ascii="ＭＳ 明朝" w:eastAsia="ＭＳ 明朝" w:hAnsi="ＭＳ 明朝" w:hint="eastAsia"/>
          <w:sz w:val="24"/>
          <w:szCs w:val="60"/>
        </w:rPr>
        <w:t xml:space="preserve">　② 災害対策業務に必要となる人員の確保及び配置は、全庁的に調整し行う。しかし、災害対策業務の規模及び被災状況に応じて、次のとおり対応する。</w:t>
      </w:r>
    </w:p>
    <w:p w:rsidR="00A6183C" w:rsidRDefault="00A6183C" w:rsidP="00D26974">
      <w:pPr>
        <w:ind w:left="600" w:hangingChars="250" w:hanging="600"/>
        <w:rPr>
          <w:rFonts w:ascii="ＭＳ 明朝" w:eastAsia="ＭＳ 明朝" w:hAnsi="ＭＳ 明朝"/>
          <w:sz w:val="24"/>
          <w:szCs w:val="60"/>
        </w:rPr>
      </w:pPr>
      <w:r>
        <w:rPr>
          <w:rFonts w:ascii="ＭＳ 明朝" w:eastAsia="ＭＳ 明朝" w:hAnsi="ＭＳ 明朝" w:hint="eastAsia"/>
          <w:sz w:val="24"/>
          <w:szCs w:val="60"/>
        </w:rPr>
        <w:t xml:space="preserve">　</w:t>
      </w:r>
      <w:r w:rsidR="0044040D">
        <w:rPr>
          <w:rFonts w:ascii="ＭＳ 明朝" w:eastAsia="ＭＳ 明朝" w:hAnsi="ＭＳ 明朝" w:hint="eastAsia"/>
          <w:sz w:val="24"/>
          <w:szCs w:val="60"/>
        </w:rPr>
        <w:t>③</w:t>
      </w:r>
      <w:r>
        <w:rPr>
          <w:rFonts w:ascii="ＭＳ 明朝" w:eastAsia="ＭＳ 明朝" w:hAnsi="ＭＳ 明朝" w:hint="eastAsia"/>
          <w:sz w:val="24"/>
          <w:szCs w:val="60"/>
        </w:rPr>
        <w:t xml:space="preserve"> </w:t>
      </w:r>
      <w:r w:rsidR="00D26974">
        <w:rPr>
          <w:rFonts w:ascii="ＭＳ 明朝" w:eastAsia="ＭＳ 明朝" w:hAnsi="ＭＳ 明朝" w:hint="eastAsia"/>
          <w:sz w:val="24"/>
          <w:szCs w:val="60"/>
        </w:rPr>
        <w:t>資格・業務経験が必要な非常時優先業務については、過去に在籍していた職員を優先的に応援させるものとする</w:t>
      </w:r>
      <w:r w:rsidR="0044040D">
        <w:rPr>
          <w:rFonts w:ascii="ＭＳ 明朝" w:eastAsia="ＭＳ 明朝" w:hAnsi="ＭＳ 明朝" w:hint="eastAsia"/>
          <w:sz w:val="24"/>
          <w:szCs w:val="60"/>
        </w:rPr>
        <w:t>。</w:t>
      </w:r>
    </w:p>
    <w:p w:rsidR="00A6183C" w:rsidRDefault="0044040D" w:rsidP="00410329">
      <w:pPr>
        <w:ind w:left="600" w:hangingChars="250" w:hanging="600"/>
        <w:rPr>
          <w:rFonts w:ascii="ＭＳ 明朝" w:eastAsia="ＭＳ 明朝" w:hAnsi="ＭＳ 明朝"/>
          <w:sz w:val="24"/>
          <w:szCs w:val="60"/>
        </w:rPr>
      </w:pPr>
      <w:r>
        <w:rPr>
          <w:rFonts w:ascii="ＭＳ 明朝" w:eastAsia="ＭＳ 明朝" w:hAnsi="ＭＳ 明朝" w:hint="eastAsia"/>
          <w:sz w:val="24"/>
          <w:szCs w:val="60"/>
        </w:rPr>
        <w:t xml:space="preserve">　④</w:t>
      </w:r>
      <w:r w:rsidR="00A6183C">
        <w:rPr>
          <w:rFonts w:ascii="ＭＳ 明朝" w:eastAsia="ＭＳ 明朝" w:hAnsi="ＭＳ 明朝"/>
          <w:sz w:val="24"/>
          <w:szCs w:val="60"/>
        </w:rPr>
        <w:t xml:space="preserve"> </w:t>
      </w:r>
      <w:r w:rsidR="00410329">
        <w:rPr>
          <w:rFonts w:ascii="ＭＳ 明朝" w:eastAsia="ＭＳ 明朝" w:hAnsi="ＭＳ 明朝" w:hint="eastAsia"/>
          <w:sz w:val="24"/>
          <w:szCs w:val="60"/>
        </w:rPr>
        <w:t>長期間に及ぶ非常時優先業務については、交替用の班を編成し継続して業務を遂行できるよう体制を整備する</w:t>
      </w:r>
      <w:r>
        <w:rPr>
          <w:rFonts w:ascii="ＭＳ 明朝" w:eastAsia="ＭＳ 明朝" w:hAnsi="ＭＳ 明朝" w:hint="eastAsia"/>
          <w:sz w:val="24"/>
          <w:szCs w:val="60"/>
        </w:rPr>
        <w:t>。</w:t>
      </w:r>
    </w:p>
    <w:p w:rsidR="00A6183C" w:rsidRDefault="0044040D" w:rsidP="00121D87">
      <w:pPr>
        <w:ind w:left="600" w:hangingChars="250" w:hanging="600"/>
        <w:rPr>
          <w:rFonts w:ascii="ＭＳ 明朝" w:eastAsia="ＭＳ 明朝" w:hAnsi="ＭＳ 明朝"/>
          <w:sz w:val="24"/>
          <w:szCs w:val="60"/>
        </w:rPr>
      </w:pPr>
      <w:r>
        <w:rPr>
          <w:rFonts w:ascii="ＭＳ 明朝" w:eastAsia="ＭＳ 明朝" w:hAnsi="ＭＳ 明朝" w:hint="eastAsia"/>
          <w:sz w:val="24"/>
          <w:szCs w:val="60"/>
        </w:rPr>
        <w:t xml:space="preserve">　⑤</w:t>
      </w:r>
      <w:r w:rsidR="00A6183C">
        <w:rPr>
          <w:rFonts w:ascii="ＭＳ 明朝" w:eastAsia="ＭＳ 明朝" w:hAnsi="ＭＳ 明朝" w:hint="eastAsia"/>
          <w:sz w:val="24"/>
          <w:szCs w:val="60"/>
        </w:rPr>
        <w:t xml:space="preserve"> </w:t>
      </w:r>
      <w:r w:rsidR="00410329">
        <w:rPr>
          <w:rFonts w:ascii="ＭＳ 明朝" w:eastAsia="ＭＳ 明朝" w:hAnsi="ＭＳ 明朝" w:hint="eastAsia"/>
          <w:sz w:val="24"/>
          <w:szCs w:val="60"/>
        </w:rPr>
        <w:t>委託先の事業者が被災することを想定し、多治見市シルバー人材センター委託業務及</w:t>
      </w:r>
      <w:r w:rsidR="00410329">
        <w:rPr>
          <w:rFonts w:ascii="ＭＳ 明朝" w:eastAsia="ＭＳ 明朝" w:hAnsi="ＭＳ 明朝" w:hint="eastAsia"/>
          <w:sz w:val="24"/>
          <w:szCs w:val="60"/>
        </w:rPr>
        <w:lastRenderedPageBreak/>
        <w:t>び市有施設の</w:t>
      </w:r>
      <w:r w:rsidR="00121D87">
        <w:rPr>
          <w:rFonts w:ascii="ＭＳ 明朝" w:eastAsia="ＭＳ 明朝" w:hAnsi="ＭＳ 明朝" w:hint="eastAsia"/>
          <w:sz w:val="24"/>
          <w:szCs w:val="60"/>
        </w:rPr>
        <w:t>管理運営業務等の委託業務について、市職員が対応する必要性の有無について等、必要事項の確認を実施する</w:t>
      </w:r>
      <w:r>
        <w:rPr>
          <w:rFonts w:ascii="ＭＳ 明朝" w:eastAsia="ＭＳ 明朝" w:hAnsi="ＭＳ 明朝" w:hint="eastAsia"/>
          <w:sz w:val="24"/>
          <w:szCs w:val="60"/>
        </w:rPr>
        <w:t>。</w:t>
      </w:r>
    </w:p>
    <w:p w:rsidR="00A6183C" w:rsidRDefault="0044040D" w:rsidP="00121D87">
      <w:pPr>
        <w:ind w:left="600" w:hangingChars="250" w:hanging="600"/>
        <w:rPr>
          <w:rFonts w:ascii="ＭＳ 明朝" w:eastAsia="ＭＳ 明朝" w:hAnsi="ＭＳ 明朝"/>
          <w:sz w:val="24"/>
          <w:szCs w:val="60"/>
        </w:rPr>
      </w:pPr>
      <w:r>
        <w:rPr>
          <w:rFonts w:ascii="ＭＳ 明朝" w:eastAsia="ＭＳ 明朝" w:hAnsi="ＭＳ 明朝" w:hint="eastAsia"/>
          <w:sz w:val="24"/>
          <w:szCs w:val="60"/>
        </w:rPr>
        <w:t xml:space="preserve">　⑥</w:t>
      </w:r>
      <w:r w:rsidR="00A6183C">
        <w:rPr>
          <w:rFonts w:ascii="ＭＳ 明朝" w:eastAsia="ＭＳ 明朝" w:hAnsi="ＭＳ 明朝" w:hint="eastAsia"/>
          <w:sz w:val="24"/>
          <w:szCs w:val="60"/>
        </w:rPr>
        <w:t xml:space="preserve"> </w:t>
      </w:r>
      <w:r w:rsidR="00121D87">
        <w:rPr>
          <w:rFonts w:ascii="ＭＳ 明朝" w:eastAsia="ＭＳ 明朝" w:hAnsi="ＭＳ 明朝" w:hint="eastAsia"/>
          <w:sz w:val="24"/>
          <w:szCs w:val="60"/>
        </w:rPr>
        <w:t>災害対策業務については、他自治体からの応援職員や災害ボランティアを受け入れて実施する場合がある。これらのマンパワーを有効に活用できるよう、被災状況に応じ、人手が足りていない部門へ優先的に人員を配置する等、必要事項を確認する</w:t>
      </w:r>
      <w:r>
        <w:rPr>
          <w:rFonts w:ascii="ＭＳ 明朝" w:eastAsia="ＭＳ 明朝" w:hAnsi="ＭＳ 明朝" w:hint="eastAsia"/>
          <w:sz w:val="24"/>
          <w:szCs w:val="60"/>
        </w:rPr>
        <w:t>。</w:t>
      </w:r>
    </w:p>
    <w:p w:rsidR="007229FD" w:rsidRDefault="007229FD" w:rsidP="007229FD">
      <w:pPr>
        <w:rPr>
          <w:rFonts w:ascii="ＭＳ ゴシック" w:eastAsia="ＭＳ ゴシック" w:hAnsi="ＭＳ ゴシック"/>
          <w:sz w:val="24"/>
          <w:szCs w:val="60"/>
        </w:rPr>
      </w:pPr>
    </w:p>
    <w:p w:rsidR="007229FD" w:rsidRPr="0055712A" w:rsidRDefault="007229FD" w:rsidP="007229FD">
      <w:pPr>
        <w:rPr>
          <w:rFonts w:ascii="ＭＳ ゴシック" w:eastAsia="ＭＳ ゴシック" w:hAnsi="ＭＳ ゴシック"/>
          <w:sz w:val="24"/>
          <w:szCs w:val="60"/>
        </w:rPr>
      </w:pPr>
      <w:r w:rsidRPr="0055712A">
        <w:rPr>
          <w:rFonts w:ascii="ＭＳ ゴシック" w:eastAsia="ＭＳ ゴシック" w:hAnsi="ＭＳ ゴシック" w:hint="eastAsia"/>
          <w:sz w:val="24"/>
          <w:szCs w:val="60"/>
        </w:rPr>
        <w:t>（2）外部からの応援職員の受入れ</w:t>
      </w:r>
    </w:p>
    <w:p w:rsidR="00121D87" w:rsidRPr="0055712A" w:rsidRDefault="00AC124D" w:rsidP="007229FD">
      <w:pPr>
        <w:ind w:left="480"/>
        <w:rPr>
          <w:rFonts w:ascii="ＭＳ 明朝" w:eastAsia="ＭＳ 明朝" w:hAnsi="ＭＳ 明朝"/>
          <w:sz w:val="24"/>
          <w:szCs w:val="60"/>
        </w:rPr>
      </w:pPr>
      <w:r w:rsidRPr="0055712A">
        <w:rPr>
          <w:rFonts w:ascii="ＭＳ 明朝" w:eastAsia="ＭＳ 明朝" w:hAnsi="ＭＳ 明朝" w:hint="eastAsia"/>
          <w:sz w:val="24"/>
          <w:szCs w:val="60"/>
        </w:rPr>
        <w:t>他自治体への応援職員</w:t>
      </w:r>
      <w:r w:rsidR="007229FD" w:rsidRPr="0055712A">
        <w:rPr>
          <w:rFonts w:ascii="ＭＳ 明朝" w:eastAsia="ＭＳ 明朝" w:hAnsi="ＭＳ 明朝" w:hint="eastAsia"/>
          <w:sz w:val="24"/>
          <w:szCs w:val="60"/>
        </w:rPr>
        <w:t>の</w:t>
      </w:r>
      <w:r w:rsidRPr="0055712A">
        <w:rPr>
          <w:rFonts w:ascii="ＭＳ 明朝" w:eastAsia="ＭＳ 明朝" w:hAnsi="ＭＳ 明朝" w:hint="eastAsia"/>
          <w:sz w:val="24"/>
          <w:szCs w:val="60"/>
        </w:rPr>
        <w:t>要請</w:t>
      </w:r>
      <w:r w:rsidR="007229FD" w:rsidRPr="0055712A">
        <w:rPr>
          <w:rFonts w:ascii="ＭＳ 明朝" w:eastAsia="ＭＳ 明朝" w:hAnsi="ＭＳ 明朝" w:hint="eastAsia"/>
          <w:sz w:val="24"/>
          <w:szCs w:val="60"/>
        </w:rPr>
        <w:t>及び受援対象業務については、「多治見市受援計画」（令和４年２月策定）によるものとする。</w:t>
      </w:r>
    </w:p>
    <w:p w:rsidR="007229FD" w:rsidRPr="00AC124D" w:rsidRDefault="007229FD" w:rsidP="007229FD">
      <w:pPr>
        <w:rPr>
          <w:rFonts w:ascii="ＭＳ 明朝" w:eastAsia="ＭＳ 明朝" w:hAnsi="ＭＳ 明朝"/>
          <w:sz w:val="24"/>
          <w:szCs w:val="60"/>
        </w:rPr>
      </w:pPr>
    </w:p>
    <w:p w:rsidR="00121D87" w:rsidRPr="00121D87" w:rsidRDefault="00121D87" w:rsidP="00121D87">
      <w:pPr>
        <w:ind w:left="600" w:hangingChars="250" w:hanging="600"/>
        <w:rPr>
          <w:rFonts w:ascii="ＭＳ ゴシック" w:eastAsia="ＭＳ ゴシック" w:hAnsi="ＭＳ ゴシック"/>
          <w:sz w:val="24"/>
          <w:szCs w:val="60"/>
        </w:rPr>
      </w:pPr>
      <w:r w:rsidRPr="00121D87">
        <w:rPr>
          <w:rFonts w:ascii="ＭＳ ゴシック" w:eastAsia="ＭＳ ゴシック" w:hAnsi="ＭＳ ゴシック" w:hint="eastAsia"/>
          <w:sz w:val="24"/>
          <w:szCs w:val="60"/>
        </w:rPr>
        <w:t>6-3</w:t>
      </w:r>
      <w:r w:rsidRPr="00121D87">
        <w:rPr>
          <w:rFonts w:ascii="ＭＳ ゴシック" w:eastAsia="ＭＳ ゴシック" w:hAnsi="ＭＳ ゴシック"/>
          <w:sz w:val="24"/>
          <w:szCs w:val="60"/>
        </w:rPr>
        <w:t xml:space="preserve"> </w:t>
      </w:r>
      <w:r w:rsidR="000C3A1A">
        <w:rPr>
          <w:rFonts w:ascii="ＭＳ ゴシック" w:eastAsia="ＭＳ ゴシック" w:hAnsi="ＭＳ ゴシック" w:hint="eastAsia"/>
          <w:sz w:val="24"/>
          <w:szCs w:val="60"/>
        </w:rPr>
        <w:t>休止業務の取扱い</w:t>
      </w:r>
    </w:p>
    <w:p w:rsidR="00121D87" w:rsidRDefault="00121D87" w:rsidP="00121D87">
      <w:pPr>
        <w:rPr>
          <w:rFonts w:ascii="ＭＳ 明朝" w:eastAsia="ＭＳ 明朝" w:hAnsi="ＭＳ 明朝"/>
          <w:sz w:val="24"/>
          <w:szCs w:val="60"/>
        </w:rPr>
      </w:pPr>
      <w:r>
        <w:rPr>
          <w:rFonts w:ascii="ＭＳ 明朝" w:eastAsia="ＭＳ 明朝" w:hAnsi="ＭＳ 明朝" w:hint="eastAsia"/>
          <w:sz w:val="24"/>
          <w:szCs w:val="60"/>
        </w:rPr>
        <w:t xml:space="preserve">　</w:t>
      </w:r>
      <w:r w:rsidR="00ED30CF">
        <w:rPr>
          <w:rFonts w:ascii="ＭＳ 明朝" w:eastAsia="ＭＳ 明朝" w:hAnsi="ＭＳ 明朝" w:hint="eastAsia"/>
          <w:sz w:val="24"/>
          <w:szCs w:val="60"/>
        </w:rPr>
        <w:t>休止中に申請、相談、依頼、苦情等があった場合は、業務再開後に順次対応していく旨を説明する。なお、提出書類等については原則</w:t>
      </w:r>
      <w:r w:rsidR="004B518C">
        <w:rPr>
          <w:rFonts w:ascii="ＭＳ 明朝" w:eastAsia="ＭＳ 明朝" w:hAnsi="ＭＳ 明朝" w:hint="eastAsia"/>
          <w:sz w:val="24"/>
          <w:szCs w:val="60"/>
        </w:rPr>
        <w:t>受理す</w:t>
      </w:r>
      <w:r w:rsidR="00ED30CF">
        <w:rPr>
          <w:rFonts w:ascii="ＭＳ 明朝" w:eastAsia="ＭＳ 明朝" w:hAnsi="ＭＳ 明朝" w:hint="eastAsia"/>
          <w:sz w:val="24"/>
          <w:szCs w:val="60"/>
        </w:rPr>
        <w:t>るものとし、再開後の対応となる旨を説明する（庁舎の被災状況に応じては業務再開後の</w:t>
      </w:r>
      <w:r w:rsidR="004B518C">
        <w:rPr>
          <w:rFonts w:ascii="ＭＳ 明朝" w:eastAsia="ＭＳ 明朝" w:hAnsi="ＭＳ 明朝" w:hint="eastAsia"/>
          <w:sz w:val="24"/>
          <w:szCs w:val="60"/>
        </w:rPr>
        <w:t>受理</w:t>
      </w:r>
      <w:r w:rsidR="00ED30CF">
        <w:rPr>
          <w:rFonts w:ascii="ＭＳ 明朝" w:eastAsia="ＭＳ 明朝" w:hAnsi="ＭＳ 明朝" w:hint="eastAsia"/>
          <w:sz w:val="24"/>
          <w:szCs w:val="60"/>
        </w:rPr>
        <w:t>とする旨を案内する）。</w:t>
      </w:r>
    </w:p>
    <w:p w:rsidR="00ED30CF" w:rsidRDefault="00ED30CF" w:rsidP="00121D87">
      <w:pPr>
        <w:rPr>
          <w:rFonts w:ascii="ＭＳ 明朝" w:eastAsia="ＭＳ 明朝" w:hAnsi="ＭＳ 明朝"/>
          <w:sz w:val="24"/>
          <w:szCs w:val="60"/>
        </w:rPr>
      </w:pPr>
    </w:p>
    <w:p w:rsidR="00960BD2" w:rsidRPr="00960BD2" w:rsidRDefault="00ED30CF" w:rsidP="00960BD2">
      <w:pPr>
        <w:rPr>
          <w:rFonts w:ascii="ＭＳ ゴシック" w:eastAsia="ＭＳ ゴシック" w:hAnsi="ＭＳ ゴシック"/>
          <w:sz w:val="24"/>
          <w:szCs w:val="60"/>
        </w:rPr>
      </w:pPr>
      <w:r w:rsidRPr="00960BD2">
        <w:rPr>
          <w:rFonts w:ascii="ＭＳ ゴシック" w:eastAsia="ＭＳ ゴシック" w:hAnsi="ＭＳ ゴシック" w:hint="eastAsia"/>
          <w:sz w:val="24"/>
          <w:szCs w:val="60"/>
        </w:rPr>
        <w:t>（1）</w:t>
      </w:r>
      <w:r w:rsidR="00960BD2" w:rsidRPr="00960BD2">
        <w:rPr>
          <w:rFonts w:ascii="ＭＳ ゴシック" w:eastAsia="ＭＳ ゴシック" w:hAnsi="ＭＳ ゴシック" w:hint="eastAsia"/>
          <w:sz w:val="24"/>
          <w:szCs w:val="60"/>
        </w:rPr>
        <w:t>本部で決定された業務</w:t>
      </w:r>
    </w:p>
    <w:p w:rsidR="00960BD2" w:rsidRDefault="00960BD2" w:rsidP="00960BD2">
      <w:pPr>
        <w:rPr>
          <w:rFonts w:ascii="ＭＳ 明朝" w:eastAsia="ＭＳ 明朝" w:hAnsi="ＭＳ 明朝"/>
          <w:sz w:val="24"/>
          <w:szCs w:val="60"/>
        </w:rPr>
      </w:pPr>
      <w:r>
        <w:rPr>
          <w:rFonts w:ascii="ＭＳ 明朝" w:eastAsia="ＭＳ 明朝" w:hAnsi="ＭＳ 明朝" w:hint="eastAsia"/>
          <w:sz w:val="24"/>
          <w:szCs w:val="60"/>
        </w:rPr>
        <w:t xml:space="preserve">　本計画において定めた非常時優先業務に関らず、災害対策本部にて決定された担当業務については、最優先で業務を実施するものとする。</w:t>
      </w:r>
    </w:p>
    <w:p w:rsidR="00960BD2" w:rsidRDefault="00960BD2" w:rsidP="00ED30CF">
      <w:pPr>
        <w:rPr>
          <w:rFonts w:ascii="ＭＳ 明朝" w:eastAsia="ＭＳ 明朝" w:hAnsi="ＭＳ 明朝"/>
          <w:sz w:val="24"/>
          <w:szCs w:val="60"/>
        </w:rPr>
      </w:pPr>
    </w:p>
    <w:p w:rsidR="00960BD2" w:rsidRPr="00960BD2" w:rsidRDefault="00960BD2" w:rsidP="00960BD2">
      <w:pPr>
        <w:rPr>
          <w:rFonts w:ascii="ＭＳ ゴシック" w:eastAsia="ＭＳ ゴシック" w:hAnsi="ＭＳ ゴシック"/>
          <w:sz w:val="24"/>
          <w:szCs w:val="60"/>
        </w:rPr>
      </w:pPr>
      <w:r w:rsidRPr="00960BD2">
        <w:rPr>
          <w:rFonts w:ascii="ＭＳ ゴシック" w:eastAsia="ＭＳ ゴシック" w:hAnsi="ＭＳ ゴシック" w:hint="eastAsia"/>
          <w:sz w:val="24"/>
          <w:szCs w:val="60"/>
        </w:rPr>
        <w:t>（2）再開準備業務</w:t>
      </w:r>
    </w:p>
    <w:p w:rsidR="00960BD2" w:rsidRDefault="00960BD2" w:rsidP="00960BD2">
      <w:pPr>
        <w:rPr>
          <w:rFonts w:ascii="ＭＳ 明朝" w:eastAsia="ＭＳ 明朝" w:hAnsi="ＭＳ 明朝"/>
          <w:sz w:val="24"/>
          <w:szCs w:val="60"/>
        </w:rPr>
      </w:pPr>
      <w:r>
        <w:rPr>
          <w:rFonts w:ascii="ＭＳ 明朝" w:eastAsia="ＭＳ 明朝" w:hAnsi="ＭＳ 明朝" w:hint="eastAsia"/>
          <w:sz w:val="24"/>
          <w:szCs w:val="60"/>
        </w:rPr>
        <w:t xml:space="preserve">　通常業務の業務再開が円滑に進められるように、休止中においても、最低限の事務処理（以下「再開準備業務」という。）は行うものとする（例：郵便物及びメールの確認、提出書類の整理・保管等）。ただし、非常時優先</w:t>
      </w:r>
      <w:r w:rsidR="004B518C">
        <w:rPr>
          <w:rFonts w:ascii="ＭＳ 明朝" w:eastAsia="ＭＳ 明朝" w:hAnsi="ＭＳ 明朝" w:hint="eastAsia"/>
          <w:sz w:val="24"/>
          <w:szCs w:val="60"/>
        </w:rPr>
        <w:t>業務</w:t>
      </w:r>
      <w:r>
        <w:rPr>
          <w:rFonts w:ascii="ＭＳ 明朝" w:eastAsia="ＭＳ 明朝" w:hAnsi="ＭＳ 明朝" w:hint="eastAsia"/>
          <w:sz w:val="24"/>
          <w:szCs w:val="60"/>
        </w:rPr>
        <w:t>の実施に影響が出ないよう留意すること。</w:t>
      </w:r>
    </w:p>
    <w:p w:rsidR="00960BD2" w:rsidRDefault="00960BD2" w:rsidP="00ED30CF">
      <w:pPr>
        <w:rPr>
          <w:rFonts w:ascii="ＭＳ 明朝" w:eastAsia="ＭＳ 明朝" w:hAnsi="ＭＳ 明朝"/>
          <w:sz w:val="24"/>
          <w:szCs w:val="60"/>
        </w:rPr>
      </w:pPr>
    </w:p>
    <w:p w:rsidR="00960BD2" w:rsidRPr="00960BD2" w:rsidRDefault="00960BD2" w:rsidP="00ED30CF">
      <w:pPr>
        <w:rPr>
          <w:rFonts w:ascii="ＭＳ ゴシック" w:eastAsia="ＭＳ ゴシック" w:hAnsi="ＭＳ ゴシック"/>
          <w:sz w:val="24"/>
          <w:szCs w:val="60"/>
        </w:rPr>
      </w:pPr>
      <w:r w:rsidRPr="00960BD2">
        <w:rPr>
          <w:rFonts w:ascii="ＭＳ ゴシック" w:eastAsia="ＭＳ ゴシック" w:hAnsi="ＭＳ ゴシック" w:hint="eastAsia"/>
          <w:sz w:val="24"/>
          <w:szCs w:val="60"/>
        </w:rPr>
        <w:t>（3）緊急対応</w:t>
      </w:r>
    </w:p>
    <w:p w:rsidR="00960BD2" w:rsidRDefault="00960BD2" w:rsidP="004B518C">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①</w:t>
      </w:r>
      <w:r w:rsidR="004B518C">
        <w:rPr>
          <w:rFonts w:ascii="ＭＳ 明朝" w:eastAsia="ＭＳ 明朝" w:hAnsi="ＭＳ 明朝" w:hint="eastAsia"/>
          <w:sz w:val="24"/>
          <w:szCs w:val="60"/>
        </w:rPr>
        <w:t xml:space="preserve"> 休止業務について、緊急性かつ必要性が高いと判断される具体的な理由が認められる場合は業務を実施する</w:t>
      </w:r>
      <w:r w:rsidR="00A54DDE">
        <w:rPr>
          <w:rFonts w:ascii="ＭＳ 明朝" w:eastAsia="ＭＳ 明朝" w:hAnsi="ＭＳ 明朝" w:hint="eastAsia"/>
          <w:sz w:val="24"/>
          <w:szCs w:val="60"/>
        </w:rPr>
        <w:t>。</w:t>
      </w:r>
    </w:p>
    <w:p w:rsidR="004B518C" w:rsidRDefault="004B518C" w:rsidP="004B518C">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②</w:t>
      </w:r>
      <w:r>
        <w:rPr>
          <w:rFonts w:ascii="ＭＳ 明朝" w:eastAsia="ＭＳ 明朝" w:hAnsi="ＭＳ 明朝"/>
          <w:sz w:val="24"/>
          <w:szCs w:val="60"/>
        </w:rPr>
        <w:t xml:space="preserve"> </w:t>
      </w:r>
      <w:r>
        <w:rPr>
          <w:rFonts w:ascii="ＭＳ 明朝" w:eastAsia="ＭＳ 明朝" w:hAnsi="ＭＳ 明朝" w:hint="eastAsia"/>
          <w:sz w:val="24"/>
          <w:szCs w:val="60"/>
        </w:rPr>
        <w:t>優先継続業務についても、縮小・工夫して実施されている場合は①と同様に判断し、</w:t>
      </w:r>
      <w:r w:rsidR="007B0424">
        <w:rPr>
          <w:rFonts w:ascii="ＭＳ 明朝" w:eastAsia="ＭＳ 明朝" w:hAnsi="ＭＳ 明朝" w:hint="eastAsia"/>
          <w:sz w:val="24"/>
          <w:szCs w:val="60"/>
        </w:rPr>
        <w:t>通常時の業務体制で対応に当たる</w:t>
      </w:r>
      <w:r w:rsidR="00A54DDE">
        <w:rPr>
          <w:rFonts w:ascii="ＭＳ 明朝" w:eastAsia="ＭＳ 明朝" w:hAnsi="ＭＳ 明朝" w:hint="eastAsia"/>
          <w:sz w:val="24"/>
          <w:szCs w:val="60"/>
        </w:rPr>
        <w:t>。</w:t>
      </w:r>
    </w:p>
    <w:p w:rsidR="007B0424" w:rsidRDefault="007B0424" w:rsidP="004B518C">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③ 上記①、②の業務を実施する場合は、原則として災害対策本部の承認を得るものとする。ただし、事前に承認を得ることが困難な場合は事後承認を得るものとする</w:t>
      </w:r>
      <w:r w:rsidR="00A54DDE">
        <w:rPr>
          <w:rFonts w:ascii="ＭＳ 明朝" w:eastAsia="ＭＳ 明朝" w:hAnsi="ＭＳ 明朝" w:hint="eastAsia"/>
          <w:sz w:val="24"/>
          <w:szCs w:val="60"/>
        </w:rPr>
        <w:t>。</w:t>
      </w:r>
    </w:p>
    <w:p w:rsidR="007B0424" w:rsidRDefault="007B0424" w:rsidP="004B518C">
      <w:pPr>
        <w:ind w:left="360" w:hangingChars="150" w:hanging="360"/>
        <w:rPr>
          <w:rFonts w:ascii="ＭＳ 明朝" w:eastAsia="ＭＳ 明朝" w:hAnsi="ＭＳ 明朝"/>
          <w:sz w:val="24"/>
          <w:szCs w:val="60"/>
        </w:rPr>
      </w:pPr>
    </w:p>
    <w:p w:rsidR="007B0424" w:rsidRPr="0069172A" w:rsidRDefault="007B0424" w:rsidP="004B518C">
      <w:pPr>
        <w:ind w:left="360" w:hangingChars="150" w:hanging="360"/>
        <w:rPr>
          <w:rFonts w:ascii="ＭＳ ゴシック" w:eastAsia="ＭＳ ゴシック" w:hAnsi="ＭＳ ゴシック"/>
          <w:sz w:val="24"/>
          <w:szCs w:val="60"/>
        </w:rPr>
      </w:pPr>
      <w:r w:rsidRPr="0069172A">
        <w:rPr>
          <w:rFonts w:ascii="ＭＳ ゴシック" w:eastAsia="ＭＳ ゴシック" w:hAnsi="ＭＳ ゴシック" w:hint="eastAsia"/>
          <w:sz w:val="24"/>
          <w:szCs w:val="60"/>
        </w:rPr>
        <w:t>6-4</w:t>
      </w:r>
      <w:r w:rsidRPr="0069172A">
        <w:rPr>
          <w:rFonts w:ascii="ＭＳ ゴシック" w:eastAsia="ＭＳ ゴシック" w:hAnsi="ＭＳ ゴシック"/>
          <w:sz w:val="24"/>
          <w:szCs w:val="60"/>
        </w:rPr>
        <w:t xml:space="preserve"> </w:t>
      </w:r>
      <w:r w:rsidRPr="0069172A">
        <w:rPr>
          <w:rFonts w:ascii="ＭＳ ゴシック" w:eastAsia="ＭＳ ゴシック" w:hAnsi="ＭＳ ゴシック" w:hint="eastAsia"/>
          <w:sz w:val="24"/>
          <w:szCs w:val="60"/>
        </w:rPr>
        <w:t>通</w:t>
      </w:r>
      <w:r w:rsidR="000C3A1A">
        <w:rPr>
          <w:rFonts w:ascii="ＭＳ ゴシック" w:eastAsia="ＭＳ ゴシック" w:hAnsi="ＭＳ ゴシック" w:hint="eastAsia"/>
          <w:sz w:val="24"/>
          <w:szCs w:val="60"/>
        </w:rPr>
        <w:t>常業務の復帰</w:t>
      </w:r>
    </w:p>
    <w:p w:rsidR="00455A69" w:rsidRDefault="00455A69" w:rsidP="00455A69">
      <w:pPr>
        <w:rPr>
          <w:rFonts w:ascii="ＭＳ 明朝" w:eastAsia="ＭＳ 明朝" w:hAnsi="ＭＳ 明朝"/>
          <w:sz w:val="24"/>
          <w:szCs w:val="60"/>
        </w:rPr>
      </w:pPr>
      <w:r>
        <w:rPr>
          <w:rFonts w:ascii="ＭＳ 明朝" w:eastAsia="ＭＳ 明朝" w:hAnsi="ＭＳ 明朝" w:hint="eastAsia"/>
          <w:sz w:val="24"/>
          <w:szCs w:val="60"/>
        </w:rPr>
        <w:t xml:space="preserve">　発災と同時に、通常業務はすべて停止するが、発災から時間が経過すると災害対策業務の規模は徐々に縮小され、市民からの通常業務の需要が高まってくることが想定される。</w:t>
      </w:r>
    </w:p>
    <w:p w:rsidR="00455A69" w:rsidRDefault="00455A69" w:rsidP="00455A69">
      <w:pPr>
        <w:rPr>
          <w:rFonts w:ascii="ＭＳ 明朝" w:eastAsia="ＭＳ 明朝" w:hAnsi="ＭＳ 明朝"/>
          <w:sz w:val="24"/>
          <w:szCs w:val="60"/>
        </w:rPr>
      </w:pPr>
    </w:p>
    <w:p w:rsidR="00455A69" w:rsidRDefault="00455A69" w:rsidP="00D21C0D">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①</w:t>
      </w:r>
      <w:r>
        <w:rPr>
          <w:rFonts w:ascii="ＭＳ 明朝" w:eastAsia="ＭＳ 明朝" w:hAnsi="ＭＳ 明朝"/>
          <w:sz w:val="24"/>
          <w:szCs w:val="60"/>
        </w:rPr>
        <w:t xml:space="preserve"> </w:t>
      </w:r>
      <w:r w:rsidR="00D21C0D">
        <w:rPr>
          <w:rFonts w:ascii="ＭＳ 明朝" w:eastAsia="ＭＳ 明朝" w:hAnsi="ＭＳ 明朝" w:hint="eastAsia"/>
          <w:sz w:val="24"/>
          <w:szCs w:val="60"/>
        </w:rPr>
        <w:t>各所属長は各部長の指示に基づき、優先継続業務の通常レベルへの復帰及び休止業務の再開について検討を行い、適宜災害対策本部へ報告する</w:t>
      </w:r>
      <w:r w:rsidR="00A54DDE">
        <w:rPr>
          <w:rFonts w:ascii="ＭＳ 明朝" w:eastAsia="ＭＳ 明朝" w:hAnsi="ＭＳ 明朝" w:hint="eastAsia"/>
          <w:sz w:val="24"/>
          <w:szCs w:val="60"/>
        </w:rPr>
        <w:t>。</w:t>
      </w:r>
    </w:p>
    <w:p w:rsidR="00D21C0D" w:rsidRDefault="00455A69" w:rsidP="00D21C0D">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②</w:t>
      </w:r>
      <w:r>
        <w:rPr>
          <w:rFonts w:ascii="ＭＳ 明朝" w:eastAsia="ＭＳ 明朝" w:hAnsi="ＭＳ 明朝"/>
          <w:sz w:val="24"/>
          <w:szCs w:val="60"/>
        </w:rPr>
        <w:t xml:space="preserve"> </w:t>
      </w:r>
      <w:r w:rsidR="00D21C0D">
        <w:rPr>
          <w:rFonts w:ascii="ＭＳ 明朝" w:eastAsia="ＭＳ 明朝" w:hAnsi="ＭＳ 明朝" w:hint="eastAsia"/>
          <w:sz w:val="24"/>
          <w:szCs w:val="60"/>
        </w:rPr>
        <w:t>災害対策本部は災害対策業務に必要な人員を把握し、全庁的な業務の調整を図る。また、各所属長からの報告を基に、優先継続業務の通常レベルへの復帰及び休止業務の再開に</w:t>
      </w:r>
      <w:r w:rsidR="00D21C0D">
        <w:rPr>
          <w:rFonts w:ascii="ＭＳ 明朝" w:eastAsia="ＭＳ 明朝" w:hAnsi="ＭＳ 明朝" w:hint="eastAsia"/>
          <w:sz w:val="24"/>
          <w:szCs w:val="60"/>
        </w:rPr>
        <w:lastRenderedPageBreak/>
        <w:t>ついて、本部長に提案を行う</w:t>
      </w:r>
      <w:r w:rsidR="00A54DDE">
        <w:rPr>
          <w:rFonts w:ascii="ＭＳ 明朝" w:eastAsia="ＭＳ 明朝" w:hAnsi="ＭＳ 明朝" w:hint="eastAsia"/>
          <w:sz w:val="24"/>
          <w:szCs w:val="60"/>
        </w:rPr>
        <w:t>。</w:t>
      </w:r>
    </w:p>
    <w:p w:rsidR="00D21C0D" w:rsidRDefault="00455A69" w:rsidP="00455A69">
      <w:pPr>
        <w:rPr>
          <w:rFonts w:ascii="ＭＳ 明朝" w:eastAsia="ＭＳ 明朝" w:hAnsi="ＭＳ 明朝"/>
          <w:sz w:val="24"/>
          <w:szCs w:val="60"/>
        </w:rPr>
      </w:pPr>
      <w:r>
        <w:rPr>
          <w:rFonts w:ascii="ＭＳ 明朝" w:eastAsia="ＭＳ 明朝" w:hAnsi="ＭＳ 明朝" w:hint="eastAsia"/>
          <w:sz w:val="24"/>
          <w:szCs w:val="60"/>
        </w:rPr>
        <w:t>③</w:t>
      </w:r>
      <w:r>
        <w:rPr>
          <w:rFonts w:ascii="ＭＳ 明朝" w:eastAsia="ＭＳ 明朝" w:hAnsi="ＭＳ 明朝"/>
          <w:sz w:val="24"/>
          <w:szCs w:val="60"/>
        </w:rPr>
        <w:t xml:space="preserve"> </w:t>
      </w:r>
      <w:r w:rsidR="00D21C0D">
        <w:rPr>
          <w:rFonts w:ascii="ＭＳ 明朝" w:eastAsia="ＭＳ 明朝" w:hAnsi="ＭＳ 明朝" w:hint="eastAsia"/>
          <w:sz w:val="24"/>
          <w:szCs w:val="60"/>
        </w:rPr>
        <w:t>本部長は災害対策本部の</w:t>
      </w:r>
      <w:r w:rsidR="005E7463">
        <w:rPr>
          <w:rFonts w:ascii="ＭＳ 明朝" w:eastAsia="ＭＳ 明朝" w:hAnsi="ＭＳ 明朝" w:hint="eastAsia"/>
          <w:sz w:val="24"/>
          <w:szCs w:val="60"/>
        </w:rPr>
        <w:t>提案を受け、業務の再開方針を決定する</w:t>
      </w:r>
      <w:r w:rsidR="00A54DDE">
        <w:rPr>
          <w:rFonts w:ascii="ＭＳ 明朝" w:eastAsia="ＭＳ 明朝" w:hAnsi="ＭＳ 明朝" w:hint="eastAsia"/>
          <w:sz w:val="24"/>
          <w:szCs w:val="60"/>
        </w:rPr>
        <w:t>。</w:t>
      </w:r>
    </w:p>
    <w:p w:rsidR="00455A69" w:rsidRDefault="00455A69" w:rsidP="00455A69">
      <w:pPr>
        <w:rPr>
          <w:rFonts w:ascii="ＭＳ 明朝" w:eastAsia="ＭＳ 明朝" w:hAnsi="ＭＳ 明朝"/>
          <w:sz w:val="24"/>
          <w:szCs w:val="60"/>
        </w:rPr>
      </w:pPr>
      <w:r>
        <w:rPr>
          <w:rFonts w:ascii="ＭＳ 明朝" w:eastAsia="ＭＳ 明朝" w:hAnsi="ＭＳ 明朝" w:hint="eastAsia"/>
          <w:sz w:val="24"/>
          <w:szCs w:val="60"/>
        </w:rPr>
        <w:t>④</w:t>
      </w:r>
      <w:r>
        <w:rPr>
          <w:rFonts w:ascii="ＭＳ 明朝" w:eastAsia="ＭＳ 明朝" w:hAnsi="ＭＳ 明朝"/>
          <w:sz w:val="24"/>
          <w:szCs w:val="60"/>
        </w:rPr>
        <w:t xml:space="preserve"> </w:t>
      </w:r>
      <w:r w:rsidR="005E7463">
        <w:rPr>
          <w:rFonts w:ascii="ＭＳ 明朝" w:eastAsia="ＭＳ 明朝" w:hAnsi="ＭＳ 明朝" w:hint="eastAsia"/>
          <w:sz w:val="24"/>
          <w:szCs w:val="60"/>
        </w:rPr>
        <w:t>災害対策本部は、本部長の決定に基づき業務の復帰について調整を図る</w:t>
      </w:r>
      <w:r w:rsidR="00A54DDE">
        <w:rPr>
          <w:rFonts w:ascii="ＭＳ 明朝" w:eastAsia="ＭＳ 明朝" w:hAnsi="ＭＳ 明朝" w:hint="eastAsia"/>
          <w:sz w:val="24"/>
          <w:szCs w:val="60"/>
        </w:rPr>
        <w:t>。</w:t>
      </w:r>
    </w:p>
    <w:p w:rsidR="00E715E8" w:rsidRDefault="00E715E8" w:rsidP="00455A69">
      <w:pPr>
        <w:rPr>
          <w:rFonts w:ascii="ＭＳ ゴシック" w:eastAsia="ＭＳ ゴシック" w:hAnsi="ＭＳ ゴシック"/>
          <w:sz w:val="24"/>
          <w:szCs w:val="60"/>
        </w:rPr>
      </w:pPr>
    </w:p>
    <w:p w:rsidR="005E7463" w:rsidRPr="005E7463" w:rsidRDefault="005E7463" w:rsidP="00455A69">
      <w:pPr>
        <w:rPr>
          <w:rFonts w:ascii="ＭＳ ゴシック" w:eastAsia="ＭＳ ゴシック" w:hAnsi="ＭＳ ゴシック"/>
          <w:sz w:val="24"/>
          <w:szCs w:val="60"/>
        </w:rPr>
      </w:pPr>
      <w:r w:rsidRPr="005E7463">
        <w:rPr>
          <w:rFonts w:ascii="ＭＳ ゴシック" w:eastAsia="ＭＳ ゴシック" w:hAnsi="ＭＳ ゴシック" w:hint="eastAsia"/>
          <w:sz w:val="24"/>
          <w:szCs w:val="60"/>
        </w:rPr>
        <w:t>6-5</w:t>
      </w:r>
      <w:r w:rsidRPr="005E7463">
        <w:rPr>
          <w:rFonts w:ascii="ＭＳ ゴシック" w:eastAsia="ＭＳ ゴシック" w:hAnsi="ＭＳ ゴシック"/>
          <w:sz w:val="24"/>
          <w:szCs w:val="60"/>
        </w:rPr>
        <w:t xml:space="preserve"> </w:t>
      </w:r>
      <w:r w:rsidRPr="005E7463">
        <w:rPr>
          <w:rFonts w:ascii="ＭＳ ゴシック" w:eastAsia="ＭＳ ゴシック" w:hAnsi="ＭＳ ゴシック" w:hint="eastAsia"/>
          <w:sz w:val="24"/>
          <w:szCs w:val="60"/>
        </w:rPr>
        <w:t>その他の対応</w:t>
      </w:r>
    </w:p>
    <w:p w:rsidR="005E7463" w:rsidRDefault="000F7746" w:rsidP="000F7746">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① 委託業者の被災を想定し、災害時の態勢や委託業務の継続の可否等、必要事項について事前に確認を行うものとする</w:t>
      </w:r>
      <w:r w:rsidR="00A54DDE">
        <w:rPr>
          <w:rFonts w:ascii="ＭＳ 明朝" w:eastAsia="ＭＳ 明朝" w:hAnsi="ＭＳ 明朝" w:hint="eastAsia"/>
          <w:sz w:val="24"/>
          <w:szCs w:val="60"/>
        </w:rPr>
        <w:t>。</w:t>
      </w:r>
    </w:p>
    <w:p w:rsidR="000F7746" w:rsidRDefault="000F7746" w:rsidP="000F7746">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②</w:t>
      </w:r>
      <w:r>
        <w:rPr>
          <w:rFonts w:ascii="ＭＳ 明朝" w:eastAsia="ＭＳ 明朝" w:hAnsi="ＭＳ 明朝"/>
          <w:sz w:val="24"/>
          <w:szCs w:val="60"/>
        </w:rPr>
        <w:t xml:space="preserve"> </w:t>
      </w:r>
      <w:r>
        <w:rPr>
          <w:rFonts w:ascii="ＭＳ 明朝" w:eastAsia="ＭＳ 明朝" w:hAnsi="ＭＳ 明朝" w:hint="eastAsia"/>
          <w:sz w:val="24"/>
          <w:szCs w:val="60"/>
        </w:rPr>
        <w:t>近隣地域の他市すべてが同じ規模で被災し、危機的状況に陥っていることが想定される。国や県からの情報のみでなく、近隣他市からの情報収集にも努め、的確な人員配置や資機材の確保及び配分、避難所運営や応援物資の配分、優先継続業務の実施などが行えるよう努めるものとする</w:t>
      </w:r>
      <w:r w:rsidR="00A54DDE">
        <w:rPr>
          <w:rFonts w:ascii="ＭＳ 明朝" w:eastAsia="ＭＳ 明朝" w:hAnsi="ＭＳ 明朝" w:hint="eastAsia"/>
          <w:sz w:val="24"/>
          <w:szCs w:val="60"/>
        </w:rPr>
        <w:t>。</w:t>
      </w:r>
    </w:p>
    <w:p w:rsidR="000F7746" w:rsidRDefault="000F7746" w:rsidP="000F7746">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③</w:t>
      </w:r>
      <w:r>
        <w:rPr>
          <w:rFonts w:ascii="ＭＳ 明朝" w:eastAsia="ＭＳ 明朝" w:hAnsi="ＭＳ 明朝"/>
          <w:sz w:val="24"/>
          <w:szCs w:val="60"/>
        </w:rPr>
        <w:t xml:space="preserve"> </w:t>
      </w:r>
      <w:r>
        <w:rPr>
          <w:rFonts w:ascii="ＭＳ 明朝" w:eastAsia="ＭＳ 明朝" w:hAnsi="ＭＳ 明朝" w:hint="eastAsia"/>
          <w:sz w:val="24"/>
          <w:szCs w:val="60"/>
        </w:rPr>
        <w:t>大規模震災が発生した場合は本計画を基礎とし、被害状況を見極めた上で、状況に応じた柔軟な対応を実施するものとする</w:t>
      </w:r>
      <w:r w:rsidR="00A54DDE">
        <w:rPr>
          <w:rFonts w:ascii="ＭＳ 明朝" w:eastAsia="ＭＳ 明朝" w:hAnsi="ＭＳ 明朝" w:hint="eastAsia"/>
          <w:sz w:val="24"/>
          <w:szCs w:val="60"/>
        </w:rPr>
        <w:t>。</w:t>
      </w:r>
    </w:p>
    <w:p w:rsidR="000F7746" w:rsidRDefault="000F7746" w:rsidP="000F7746">
      <w:pPr>
        <w:ind w:left="360" w:hangingChars="150" w:hanging="360"/>
        <w:rPr>
          <w:rFonts w:ascii="ＭＳ 明朝" w:eastAsia="ＭＳ 明朝" w:hAnsi="ＭＳ 明朝"/>
          <w:sz w:val="24"/>
          <w:szCs w:val="60"/>
        </w:rPr>
      </w:pPr>
      <w:r>
        <w:rPr>
          <w:rFonts w:ascii="ＭＳ 明朝" w:eastAsia="ＭＳ 明朝" w:hAnsi="ＭＳ 明朝" w:hint="eastAsia"/>
          <w:sz w:val="24"/>
          <w:szCs w:val="60"/>
        </w:rPr>
        <w:t>④</w:t>
      </w:r>
      <w:r>
        <w:rPr>
          <w:rFonts w:ascii="ＭＳ 明朝" w:eastAsia="ＭＳ 明朝" w:hAnsi="ＭＳ 明朝"/>
          <w:sz w:val="24"/>
          <w:szCs w:val="60"/>
        </w:rPr>
        <w:t xml:space="preserve"> </w:t>
      </w:r>
      <w:r>
        <w:rPr>
          <w:rFonts w:ascii="ＭＳ 明朝" w:eastAsia="ＭＳ 明朝" w:hAnsi="ＭＳ 明朝" w:hint="eastAsia"/>
          <w:sz w:val="24"/>
          <w:szCs w:val="60"/>
        </w:rPr>
        <w:t>所属長は本計画を基に、非常時優先業務マニュアルを策定し、通常時から検討及び準備を行うものとする。災害対策本部及び所属毎に業務継続計画を策定し、訓練や検証を行うことで、多治見市業務継続計画（BCP）の円滑な実行が担保できるよう努める</w:t>
      </w:r>
      <w:r w:rsidR="00A54DDE">
        <w:rPr>
          <w:rFonts w:ascii="ＭＳ 明朝" w:eastAsia="ＭＳ 明朝" w:hAnsi="ＭＳ 明朝" w:hint="eastAsia"/>
          <w:sz w:val="24"/>
          <w:szCs w:val="60"/>
        </w:rPr>
        <w:t>。</w:t>
      </w:r>
    </w:p>
    <w:p w:rsidR="00FD1173" w:rsidRDefault="00FD1173"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0F7746">
      <w:pPr>
        <w:ind w:left="360" w:hangingChars="150" w:hanging="360"/>
        <w:rPr>
          <w:rFonts w:ascii="ＭＳ 明朝" w:eastAsia="ＭＳ 明朝" w:hAnsi="ＭＳ 明朝"/>
          <w:sz w:val="24"/>
          <w:szCs w:val="60"/>
        </w:rPr>
      </w:pPr>
    </w:p>
    <w:p w:rsidR="007229FD" w:rsidRDefault="007229FD" w:rsidP="00AC124D">
      <w:pPr>
        <w:rPr>
          <w:rFonts w:ascii="ＭＳ 明朝" w:eastAsia="ＭＳ 明朝" w:hAnsi="ＭＳ 明朝"/>
          <w:sz w:val="24"/>
          <w:szCs w:val="60"/>
        </w:rPr>
      </w:pPr>
    </w:p>
    <w:p w:rsidR="005D775D" w:rsidRPr="000C3A1A" w:rsidRDefault="005D775D" w:rsidP="005D775D">
      <w:pPr>
        <w:jc w:val="left"/>
        <w:rPr>
          <w:rFonts w:ascii="メイリオ" w:eastAsia="メイリオ" w:hAnsi="メイリオ"/>
          <w:sz w:val="24"/>
          <w:szCs w:val="60"/>
        </w:rPr>
      </w:pPr>
      <w:r w:rsidRPr="000C3A1A">
        <w:rPr>
          <w:rFonts w:ascii="メイリオ" w:eastAsia="メイリオ" w:hAnsi="メイリオ" w:hint="eastAsia"/>
          <w:sz w:val="24"/>
          <w:szCs w:val="60"/>
        </w:rPr>
        <w:lastRenderedPageBreak/>
        <w:t>第7章　業務継続体制の向上</w:t>
      </w:r>
    </w:p>
    <w:p w:rsidR="00FD1173" w:rsidRDefault="005D775D" w:rsidP="005D775D">
      <w:pPr>
        <w:rPr>
          <w:rFonts w:ascii="ＭＳ 明朝" w:eastAsia="ＭＳ 明朝" w:hAnsi="ＭＳ 明朝"/>
          <w:sz w:val="24"/>
          <w:szCs w:val="60"/>
        </w:rPr>
      </w:pPr>
      <w:r>
        <w:rPr>
          <w:rFonts w:ascii="ＭＳ 明朝" w:eastAsia="ＭＳ 明朝" w:hAnsi="ＭＳ 明朝" w:hint="eastAsia"/>
          <w:sz w:val="24"/>
          <w:szCs w:val="60"/>
        </w:rPr>
        <w:t xml:space="preserve">　発災時において、的確に業務継続計画を実行するためには、平常時より職員が本計画を理解し、各所属において行うべき行動を認識しておく必要がある。このため、本計画を周知、徹底させ、職員研修等により内容を継続的に共有することが求められる。</w:t>
      </w:r>
    </w:p>
    <w:p w:rsidR="005D775D" w:rsidRDefault="005D775D" w:rsidP="005D775D">
      <w:pPr>
        <w:rPr>
          <w:rFonts w:ascii="ＭＳ 明朝" w:eastAsia="ＭＳ 明朝" w:hAnsi="ＭＳ 明朝"/>
          <w:sz w:val="24"/>
          <w:szCs w:val="60"/>
        </w:rPr>
      </w:pPr>
    </w:p>
    <w:p w:rsidR="005D775D" w:rsidRPr="000C3A1A" w:rsidRDefault="005D775D" w:rsidP="005D775D">
      <w:pPr>
        <w:rPr>
          <w:rFonts w:ascii="ＭＳ ゴシック" w:eastAsia="ＭＳ ゴシック" w:hAnsi="ＭＳ ゴシック"/>
          <w:sz w:val="24"/>
          <w:szCs w:val="60"/>
        </w:rPr>
      </w:pPr>
      <w:r w:rsidRPr="000C3A1A">
        <w:rPr>
          <w:rFonts w:ascii="ＭＳ ゴシック" w:eastAsia="ＭＳ ゴシック" w:hAnsi="ＭＳ ゴシック" w:hint="eastAsia"/>
          <w:sz w:val="24"/>
          <w:szCs w:val="60"/>
        </w:rPr>
        <w:t>7-1</w:t>
      </w:r>
      <w:r w:rsidRPr="000C3A1A">
        <w:rPr>
          <w:rFonts w:ascii="ＭＳ ゴシック" w:eastAsia="ＭＳ ゴシック" w:hAnsi="ＭＳ ゴシック"/>
          <w:sz w:val="24"/>
          <w:szCs w:val="60"/>
        </w:rPr>
        <w:t xml:space="preserve"> </w:t>
      </w:r>
      <w:r w:rsidRPr="000C3A1A">
        <w:rPr>
          <w:rFonts w:ascii="ＭＳ ゴシック" w:eastAsia="ＭＳ ゴシック" w:hAnsi="ＭＳ ゴシック" w:hint="eastAsia"/>
          <w:sz w:val="24"/>
          <w:szCs w:val="60"/>
        </w:rPr>
        <w:t>計画の浸透及び教育訓練等</w:t>
      </w:r>
    </w:p>
    <w:p w:rsidR="005D775D" w:rsidRDefault="005D775D" w:rsidP="005D775D">
      <w:pPr>
        <w:rPr>
          <w:rFonts w:ascii="ＭＳ 明朝" w:eastAsia="ＭＳ 明朝" w:hAnsi="ＭＳ 明朝"/>
          <w:sz w:val="24"/>
          <w:szCs w:val="60"/>
        </w:rPr>
      </w:pPr>
      <w:r>
        <w:rPr>
          <w:rFonts w:ascii="ＭＳ 明朝" w:eastAsia="ＭＳ 明朝" w:hAnsi="ＭＳ 明朝" w:hint="eastAsia"/>
          <w:sz w:val="24"/>
          <w:szCs w:val="60"/>
        </w:rPr>
        <w:t xml:space="preserve">　職員への計画の周知、徹底を継続的に実施すると</w:t>
      </w:r>
      <w:r w:rsidR="00A54DDE">
        <w:rPr>
          <w:rFonts w:ascii="ＭＳ 明朝" w:eastAsia="ＭＳ 明朝" w:hAnsi="ＭＳ 明朝" w:hint="eastAsia"/>
          <w:sz w:val="24"/>
          <w:szCs w:val="60"/>
        </w:rPr>
        <w:t>とも</w:t>
      </w:r>
      <w:r>
        <w:rPr>
          <w:rFonts w:ascii="ＭＳ 明朝" w:eastAsia="ＭＳ 明朝" w:hAnsi="ＭＳ 明朝" w:hint="eastAsia"/>
          <w:sz w:val="24"/>
          <w:szCs w:val="60"/>
        </w:rPr>
        <w:t>に、発災時において、実際に行動ができるよう対応能力の向上を図ること</w:t>
      </w:r>
      <w:r w:rsidR="00BE6358">
        <w:rPr>
          <w:rFonts w:ascii="ＭＳ 明朝" w:eastAsia="ＭＳ 明朝" w:hAnsi="ＭＳ 明朝" w:hint="eastAsia"/>
          <w:sz w:val="24"/>
          <w:szCs w:val="60"/>
        </w:rPr>
        <w:t>が求められる。</w:t>
      </w:r>
    </w:p>
    <w:p w:rsidR="00BE6358" w:rsidRDefault="00BE6358" w:rsidP="005D775D">
      <w:pPr>
        <w:rPr>
          <w:rFonts w:ascii="ＭＳ 明朝" w:eastAsia="ＭＳ 明朝" w:hAnsi="ＭＳ 明朝"/>
          <w:sz w:val="24"/>
          <w:szCs w:val="60"/>
        </w:rPr>
      </w:pPr>
    </w:p>
    <w:p w:rsidR="00BE6358" w:rsidRPr="00BE6358" w:rsidRDefault="00BE6358" w:rsidP="005D775D">
      <w:pPr>
        <w:rPr>
          <w:rFonts w:ascii="ＭＳ ゴシック" w:eastAsia="ＭＳ ゴシック" w:hAnsi="ＭＳ ゴシック"/>
          <w:sz w:val="24"/>
          <w:szCs w:val="60"/>
        </w:rPr>
      </w:pPr>
      <w:r w:rsidRPr="00BE6358">
        <w:rPr>
          <w:rFonts w:ascii="ＭＳ ゴシック" w:eastAsia="ＭＳ ゴシック" w:hAnsi="ＭＳ ゴシック" w:hint="eastAsia"/>
          <w:sz w:val="24"/>
          <w:szCs w:val="60"/>
        </w:rPr>
        <w:t>（1）</w:t>
      </w:r>
      <w:r w:rsidR="0069172A">
        <w:rPr>
          <w:rFonts w:ascii="ＭＳ ゴシック" w:eastAsia="ＭＳ ゴシック" w:hAnsi="ＭＳ ゴシック" w:hint="eastAsia"/>
          <w:sz w:val="24"/>
          <w:szCs w:val="60"/>
        </w:rPr>
        <w:t>職員</w:t>
      </w:r>
      <w:r w:rsidRPr="00BE6358">
        <w:rPr>
          <w:rFonts w:ascii="ＭＳ ゴシック" w:eastAsia="ＭＳ ゴシック" w:hAnsi="ＭＳ ゴシック" w:hint="eastAsia"/>
          <w:sz w:val="24"/>
          <w:szCs w:val="60"/>
        </w:rPr>
        <w:t>参集訓練</w:t>
      </w:r>
    </w:p>
    <w:p w:rsidR="00BE6358" w:rsidRDefault="00BE6358" w:rsidP="005D775D">
      <w:pPr>
        <w:rPr>
          <w:rFonts w:ascii="ＭＳ 明朝" w:eastAsia="ＭＳ 明朝" w:hAnsi="ＭＳ 明朝"/>
          <w:sz w:val="24"/>
          <w:szCs w:val="60"/>
        </w:rPr>
      </w:pPr>
      <w:r>
        <w:rPr>
          <w:rFonts w:ascii="ＭＳ 明朝" w:eastAsia="ＭＳ 明朝" w:hAnsi="ＭＳ 明朝" w:hint="eastAsia"/>
          <w:sz w:val="24"/>
          <w:szCs w:val="60"/>
        </w:rPr>
        <w:t xml:space="preserve">　</w:t>
      </w:r>
      <w:r w:rsidR="0069172A">
        <w:rPr>
          <w:rFonts w:ascii="ＭＳ 明朝" w:eastAsia="ＭＳ 明朝" w:hAnsi="ＭＳ 明朝" w:hint="eastAsia"/>
          <w:sz w:val="24"/>
          <w:szCs w:val="60"/>
        </w:rPr>
        <w:t>防災訓練時に実施。予め定められた方法（地震参集マニュアル）及び各職員は参集メールへの受信確認により、安否情報を連絡し、人事班が集約及び報告を行う。</w:t>
      </w:r>
    </w:p>
    <w:p w:rsidR="0069172A" w:rsidRDefault="0069172A" w:rsidP="005D775D">
      <w:pPr>
        <w:rPr>
          <w:rFonts w:ascii="ＭＳ 明朝" w:eastAsia="ＭＳ 明朝" w:hAnsi="ＭＳ 明朝"/>
          <w:sz w:val="24"/>
          <w:szCs w:val="60"/>
        </w:rPr>
      </w:pPr>
    </w:p>
    <w:p w:rsidR="00BE6358" w:rsidRPr="00BE6358" w:rsidRDefault="00BE6358" w:rsidP="005D775D">
      <w:pPr>
        <w:rPr>
          <w:rFonts w:ascii="ＭＳ ゴシック" w:eastAsia="ＭＳ ゴシック" w:hAnsi="ＭＳ ゴシック"/>
          <w:sz w:val="24"/>
          <w:szCs w:val="60"/>
        </w:rPr>
      </w:pPr>
      <w:r w:rsidRPr="00BE6358">
        <w:rPr>
          <w:rFonts w:ascii="ＭＳ ゴシック" w:eastAsia="ＭＳ ゴシック" w:hAnsi="ＭＳ ゴシック" w:hint="eastAsia"/>
          <w:sz w:val="24"/>
          <w:szCs w:val="60"/>
        </w:rPr>
        <w:t>（2）内部研修や階層別研修を活用した研修の実施</w:t>
      </w:r>
    </w:p>
    <w:p w:rsidR="00BE6358" w:rsidRDefault="00BE6358" w:rsidP="005D775D">
      <w:pPr>
        <w:rPr>
          <w:rFonts w:ascii="ＭＳ 明朝" w:eastAsia="ＭＳ 明朝" w:hAnsi="ＭＳ 明朝"/>
          <w:sz w:val="24"/>
          <w:szCs w:val="60"/>
        </w:rPr>
      </w:pPr>
      <w:r>
        <w:rPr>
          <w:rFonts w:ascii="ＭＳ 明朝" w:eastAsia="ＭＳ 明朝" w:hAnsi="ＭＳ 明朝" w:hint="eastAsia"/>
          <w:sz w:val="24"/>
          <w:szCs w:val="60"/>
        </w:rPr>
        <w:t xml:space="preserve">　</w:t>
      </w:r>
      <w:r w:rsidR="0069172A">
        <w:rPr>
          <w:rFonts w:ascii="ＭＳ 明朝" w:eastAsia="ＭＳ 明朝" w:hAnsi="ＭＳ 明朝" w:hint="eastAsia"/>
          <w:sz w:val="24"/>
          <w:szCs w:val="60"/>
        </w:rPr>
        <w:t>業務継続体制の説明、各所属の非常時優先業務や職務代行も含めた指揮命令系統の確認。</w:t>
      </w:r>
    </w:p>
    <w:p w:rsidR="0069172A" w:rsidRDefault="0069172A" w:rsidP="005D775D">
      <w:pPr>
        <w:rPr>
          <w:rFonts w:ascii="ＭＳ 明朝" w:eastAsia="ＭＳ 明朝" w:hAnsi="ＭＳ 明朝"/>
          <w:sz w:val="24"/>
          <w:szCs w:val="60"/>
        </w:rPr>
      </w:pPr>
    </w:p>
    <w:p w:rsidR="00BE6358" w:rsidRPr="00BE6358" w:rsidRDefault="00BE6358" w:rsidP="005D775D">
      <w:pPr>
        <w:rPr>
          <w:rFonts w:ascii="ＭＳ ゴシック" w:eastAsia="ＭＳ ゴシック" w:hAnsi="ＭＳ ゴシック"/>
          <w:sz w:val="24"/>
          <w:szCs w:val="60"/>
        </w:rPr>
      </w:pPr>
      <w:r w:rsidRPr="00BE6358">
        <w:rPr>
          <w:rFonts w:ascii="ＭＳ ゴシック" w:eastAsia="ＭＳ ゴシック" w:hAnsi="ＭＳ ゴシック" w:hint="eastAsia"/>
          <w:sz w:val="24"/>
          <w:szCs w:val="60"/>
        </w:rPr>
        <w:t>（3）情報伝達訓練</w:t>
      </w:r>
    </w:p>
    <w:p w:rsidR="00BE6358" w:rsidRDefault="00BE6358" w:rsidP="005D775D">
      <w:pPr>
        <w:rPr>
          <w:rFonts w:ascii="ＭＳ 明朝" w:eastAsia="ＭＳ 明朝" w:hAnsi="ＭＳ 明朝"/>
          <w:sz w:val="24"/>
          <w:szCs w:val="60"/>
        </w:rPr>
      </w:pPr>
      <w:r>
        <w:rPr>
          <w:rFonts w:ascii="ＭＳ 明朝" w:eastAsia="ＭＳ 明朝" w:hAnsi="ＭＳ 明朝" w:hint="eastAsia"/>
          <w:sz w:val="24"/>
          <w:szCs w:val="60"/>
        </w:rPr>
        <w:t xml:space="preserve">　</w:t>
      </w:r>
      <w:r w:rsidR="0069172A">
        <w:rPr>
          <w:rFonts w:ascii="ＭＳ 明朝" w:eastAsia="ＭＳ 明朝" w:hAnsi="ＭＳ 明朝" w:hint="eastAsia"/>
          <w:sz w:val="24"/>
          <w:szCs w:val="60"/>
        </w:rPr>
        <w:t>発災を想定した実動訓練や規律訓練の実施。</w:t>
      </w:r>
    </w:p>
    <w:p w:rsidR="0069172A" w:rsidRDefault="0069172A" w:rsidP="005D775D">
      <w:pPr>
        <w:rPr>
          <w:rFonts w:ascii="ＭＳ 明朝" w:eastAsia="ＭＳ 明朝" w:hAnsi="ＭＳ 明朝"/>
          <w:sz w:val="24"/>
          <w:szCs w:val="60"/>
        </w:rPr>
      </w:pPr>
    </w:p>
    <w:p w:rsidR="00BE6358" w:rsidRDefault="00BE6358" w:rsidP="005D775D">
      <w:pPr>
        <w:rPr>
          <w:rFonts w:ascii="ＭＳ ゴシック" w:eastAsia="ＭＳ ゴシック" w:hAnsi="ＭＳ ゴシック"/>
          <w:sz w:val="24"/>
          <w:szCs w:val="60"/>
        </w:rPr>
      </w:pPr>
      <w:r w:rsidRPr="00BE6358">
        <w:rPr>
          <w:rFonts w:ascii="ＭＳ ゴシック" w:eastAsia="ＭＳ ゴシック" w:hAnsi="ＭＳ ゴシック" w:hint="eastAsia"/>
          <w:sz w:val="24"/>
          <w:szCs w:val="60"/>
        </w:rPr>
        <w:t>（4）他組織との連携訓練</w:t>
      </w:r>
    </w:p>
    <w:p w:rsidR="0069172A" w:rsidRDefault="0069172A" w:rsidP="005D775D">
      <w:pPr>
        <w:rPr>
          <w:rFonts w:ascii="ＭＳ 明朝" w:eastAsia="ＭＳ 明朝" w:hAnsi="ＭＳ 明朝"/>
          <w:sz w:val="24"/>
          <w:szCs w:val="60"/>
        </w:rPr>
      </w:pPr>
      <w:r>
        <w:rPr>
          <w:rFonts w:ascii="ＭＳ ゴシック" w:eastAsia="ＭＳ ゴシック" w:hAnsi="ＭＳ ゴシック" w:hint="eastAsia"/>
          <w:sz w:val="24"/>
          <w:szCs w:val="60"/>
        </w:rPr>
        <w:t xml:space="preserve">　</w:t>
      </w:r>
      <w:r>
        <w:rPr>
          <w:rFonts w:ascii="ＭＳ 明朝" w:eastAsia="ＭＳ 明朝" w:hAnsi="ＭＳ 明朝" w:hint="eastAsia"/>
          <w:sz w:val="24"/>
          <w:szCs w:val="60"/>
        </w:rPr>
        <w:t>他組織との情報伝達や連携した業務の実施に関する訓練の実施</w:t>
      </w:r>
      <w:r w:rsidR="00D36AFD">
        <w:rPr>
          <w:rFonts w:ascii="ＭＳ 明朝" w:eastAsia="ＭＳ 明朝" w:hAnsi="ＭＳ 明朝" w:hint="eastAsia"/>
          <w:sz w:val="24"/>
          <w:szCs w:val="60"/>
        </w:rPr>
        <w:t>。</w:t>
      </w:r>
    </w:p>
    <w:p w:rsidR="00D36AFD" w:rsidRDefault="00D36AFD" w:rsidP="005D775D">
      <w:pPr>
        <w:rPr>
          <w:rFonts w:ascii="ＭＳ 明朝" w:eastAsia="ＭＳ 明朝" w:hAnsi="ＭＳ 明朝"/>
          <w:sz w:val="24"/>
          <w:szCs w:val="60"/>
        </w:rPr>
      </w:pPr>
    </w:p>
    <w:p w:rsidR="00BE6358" w:rsidRPr="00BE6358" w:rsidRDefault="00BE6358" w:rsidP="005D775D">
      <w:pPr>
        <w:rPr>
          <w:rFonts w:ascii="ＭＳ ゴシック" w:eastAsia="ＭＳ ゴシック" w:hAnsi="ＭＳ ゴシック"/>
          <w:sz w:val="24"/>
          <w:szCs w:val="60"/>
        </w:rPr>
      </w:pPr>
      <w:r w:rsidRPr="00BE6358">
        <w:rPr>
          <w:rFonts w:ascii="ＭＳ ゴシック" w:eastAsia="ＭＳ ゴシック" w:hAnsi="ＭＳ ゴシック" w:hint="eastAsia"/>
          <w:sz w:val="24"/>
          <w:szCs w:val="60"/>
        </w:rPr>
        <w:t>7-</w:t>
      </w:r>
      <w:r>
        <w:rPr>
          <w:rFonts w:ascii="ＭＳ ゴシック" w:eastAsia="ＭＳ ゴシック" w:hAnsi="ＭＳ ゴシック" w:hint="eastAsia"/>
          <w:sz w:val="24"/>
          <w:szCs w:val="60"/>
        </w:rPr>
        <w:t>2</w:t>
      </w:r>
      <w:r w:rsidRPr="00BE6358">
        <w:rPr>
          <w:rFonts w:ascii="ＭＳ ゴシック" w:eastAsia="ＭＳ ゴシック" w:hAnsi="ＭＳ ゴシック" w:hint="eastAsia"/>
          <w:sz w:val="24"/>
          <w:szCs w:val="60"/>
        </w:rPr>
        <w:t xml:space="preserve"> 点検・是正</w:t>
      </w:r>
    </w:p>
    <w:p w:rsidR="00D36AFD" w:rsidRDefault="00BE6358" w:rsidP="005D775D">
      <w:pPr>
        <w:rPr>
          <w:rFonts w:ascii="ＭＳ 明朝" w:eastAsia="ＭＳ 明朝" w:hAnsi="ＭＳ 明朝"/>
          <w:sz w:val="24"/>
          <w:szCs w:val="60"/>
        </w:rPr>
      </w:pPr>
      <w:r>
        <w:rPr>
          <w:rFonts w:ascii="ＭＳ 明朝" w:eastAsia="ＭＳ 明朝" w:hAnsi="ＭＳ 明朝" w:hint="eastAsia"/>
          <w:sz w:val="24"/>
          <w:szCs w:val="60"/>
        </w:rPr>
        <w:t xml:space="preserve">　</w:t>
      </w:r>
      <w:r w:rsidR="00431A2A">
        <w:rPr>
          <w:rFonts w:ascii="ＭＳ 明朝" w:eastAsia="ＭＳ 明朝" w:hAnsi="ＭＳ 明朝" w:hint="eastAsia"/>
          <w:sz w:val="24"/>
          <w:szCs w:val="60"/>
        </w:rPr>
        <w:t>多治見市業務継続</w:t>
      </w:r>
      <w:r w:rsidR="0069172A">
        <w:rPr>
          <w:rFonts w:ascii="ＭＳ 明朝" w:eastAsia="ＭＳ 明朝" w:hAnsi="ＭＳ 明朝" w:hint="eastAsia"/>
          <w:sz w:val="24"/>
          <w:szCs w:val="60"/>
        </w:rPr>
        <w:t>計画の検討は、発災時を想定して検討するものであることから、検討結果を踏まえても緊急時に完全な体制が構築できるものではない。</w:t>
      </w:r>
      <w:r w:rsidR="00D36AFD">
        <w:rPr>
          <w:rFonts w:ascii="ＭＳ 明朝" w:eastAsia="ＭＳ 明朝" w:hAnsi="ＭＳ 明朝" w:hint="eastAsia"/>
          <w:sz w:val="24"/>
          <w:szCs w:val="60"/>
        </w:rPr>
        <w:t>訓練等を通じて計画の実効性等を検討し、把握された問題点や課題に基づいて、業務継続体制や計画を是正する。また、計画の実効性を点検、検討を継続することで内容のレベルアップを図っていく。</w:t>
      </w:r>
    </w:p>
    <w:p w:rsidR="00E715E8" w:rsidRDefault="00E715E8" w:rsidP="005D775D">
      <w:pPr>
        <w:rPr>
          <w:rFonts w:ascii="ＭＳ ゴシック" w:eastAsia="ＭＳ ゴシック" w:hAnsi="ＭＳ ゴシック"/>
          <w:sz w:val="24"/>
          <w:szCs w:val="60"/>
        </w:rPr>
      </w:pPr>
    </w:p>
    <w:p w:rsidR="00D36AFD" w:rsidRPr="00991449" w:rsidRDefault="00431A2A" w:rsidP="005D775D">
      <w:pPr>
        <w:rPr>
          <w:rFonts w:ascii="ＭＳ ゴシック" w:eastAsia="ＭＳ ゴシック" w:hAnsi="ＭＳ ゴシック"/>
          <w:sz w:val="24"/>
          <w:szCs w:val="60"/>
        </w:rPr>
      </w:pPr>
      <w:r>
        <w:rPr>
          <w:rFonts w:ascii="ＭＳ ゴシック" w:eastAsia="ＭＳ ゴシック" w:hAnsi="ＭＳ ゴシック" w:hint="eastAsia"/>
          <w:sz w:val="24"/>
          <w:szCs w:val="60"/>
        </w:rPr>
        <w:t>【多治見市業務継続計画の点検・検討</w:t>
      </w:r>
      <w:r w:rsidR="00991449" w:rsidRPr="00991449">
        <w:rPr>
          <w:rFonts w:ascii="ＭＳ ゴシック" w:eastAsia="ＭＳ ゴシック" w:hAnsi="ＭＳ ゴシック" w:hint="eastAsia"/>
          <w:sz w:val="24"/>
          <w:szCs w:val="60"/>
        </w:rPr>
        <w:t>を実施する場合】</w:t>
      </w:r>
    </w:p>
    <w:p w:rsidR="00D36AFD" w:rsidRDefault="00991449" w:rsidP="005D775D">
      <w:pPr>
        <w:rPr>
          <w:rFonts w:ascii="ＭＳ 明朝" w:eastAsia="ＭＳ 明朝" w:hAnsi="ＭＳ 明朝"/>
          <w:sz w:val="24"/>
          <w:szCs w:val="60"/>
        </w:rPr>
      </w:pPr>
      <w:r>
        <w:rPr>
          <w:rFonts w:ascii="ＭＳ 明朝" w:eastAsia="ＭＳ 明朝" w:hAnsi="ＭＳ 明朝" w:hint="eastAsia"/>
          <w:sz w:val="24"/>
          <w:szCs w:val="60"/>
        </w:rPr>
        <w:t>① 地域防災計画</w:t>
      </w:r>
      <w:r w:rsidR="00431A2A">
        <w:rPr>
          <w:rFonts w:ascii="ＭＳ 明朝" w:eastAsia="ＭＳ 明朝" w:hAnsi="ＭＳ 明朝" w:hint="eastAsia"/>
          <w:sz w:val="24"/>
          <w:szCs w:val="60"/>
        </w:rPr>
        <w:t>との不整合が生じた場合</w:t>
      </w:r>
    </w:p>
    <w:p w:rsidR="00991449" w:rsidRDefault="00991449" w:rsidP="005D775D">
      <w:pPr>
        <w:rPr>
          <w:rFonts w:ascii="ＭＳ 明朝" w:eastAsia="ＭＳ 明朝" w:hAnsi="ＭＳ 明朝"/>
          <w:sz w:val="24"/>
          <w:szCs w:val="60"/>
        </w:rPr>
      </w:pPr>
      <w:r>
        <w:rPr>
          <w:rFonts w:ascii="ＭＳ 明朝" w:eastAsia="ＭＳ 明朝" w:hAnsi="ＭＳ 明朝" w:hint="eastAsia"/>
          <w:sz w:val="24"/>
          <w:szCs w:val="60"/>
        </w:rPr>
        <w:t xml:space="preserve">② </w:t>
      </w:r>
      <w:r w:rsidR="00431A2A">
        <w:rPr>
          <w:rFonts w:ascii="ＭＳ 明朝" w:eastAsia="ＭＳ 明朝" w:hAnsi="ＭＳ 明朝" w:hint="eastAsia"/>
          <w:sz w:val="24"/>
          <w:szCs w:val="60"/>
        </w:rPr>
        <w:t>地域防災計画に改訂があった場合</w:t>
      </w:r>
    </w:p>
    <w:p w:rsidR="00991449" w:rsidRDefault="00991449" w:rsidP="005D775D">
      <w:pPr>
        <w:rPr>
          <w:rFonts w:ascii="ＭＳ 明朝" w:eastAsia="ＭＳ 明朝" w:hAnsi="ＭＳ 明朝"/>
          <w:sz w:val="24"/>
          <w:szCs w:val="60"/>
        </w:rPr>
      </w:pPr>
      <w:r>
        <w:rPr>
          <w:rFonts w:ascii="ＭＳ 明朝" w:eastAsia="ＭＳ 明朝" w:hAnsi="ＭＳ 明朝" w:hint="eastAsia"/>
          <w:sz w:val="24"/>
          <w:szCs w:val="60"/>
        </w:rPr>
        <w:t xml:space="preserve">③ </w:t>
      </w:r>
      <w:r w:rsidR="00431A2A">
        <w:rPr>
          <w:rFonts w:ascii="ＭＳ 明朝" w:eastAsia="ＭＳ 明朝" w:hAnsi="ＭＳ 明朝" w:hint="eastAsia"/>
          <w:sz w:val="24"/>
          <w:szCs w:val="60"/>
        </w:rPr>
        <w:t>組織体制や所管事業等に改正があった場合</w:t>
      </w:r>
    </w:p>
    <w:p w:rsidR="00991449" w:rsidRDefault="00991449" w:rsidP="005D775D">
      <w:pPr>
        <w:rPr>
          <w:rFonts w:ascii="ＭＳ 明朝" w:eastAsia="ＭＳ 明朝" w:hAnsi="ＭＳ 明朝"/>
          <w:sz w:val="24"/>
          <w:szCs w:val="60"/>
        </w:rPr>
      </w:pPr>
      <w:r>
        <w:rPr>
          <w:rFonts w:ascii="ＭＳ 明朝" w:eastAsia="ＭＳ 明朝" w:hAnsi="ＭＳ 明朝" w:hint="eastAsia"/>
          <w:sz w:val="24"/>
          <w:szCs w:val="60"/>
        </w:rPr>
        <w:t xml:space="preserve">④ </w:t>
      </w:r>
      <w:r w:rsidR="00431A2A">
        <w:rPr>
          <w:rFonts w:ascii="ＭＳ 明朝" w:eastAsia="ＭＳ 明朝" w:hAnsi="ＭＳ 明朝" w:hint="eastAsia"/>
          <w:sz w:val="24"/>
          <w:szCs w:val="60"/>
        </w:rPr>
        <w:t>訓練等により改善点が判明した場合</w:t>
      </w:r>
    </w:p>
    <w:p w:rsidR="00991449" w:rsidRDefault="00991449" w:rsidP="005D775D">
      <w:pPr>
        <w:rPr>
          <w:rFonts w:ascii="ＭＳ 明朝" w:eastAsia="ＭＳ 明朝" w:hAnsi="ＭＳ 明朝"/>
          <w:sz w:val="24"/>
          <w:szCs w:val="60"/>
        </w:rPr>
      </w:pPr>
      <w:r>
        <w:rPr>
          <w:rFonts w:ascii="ＭＳ 明朝" w:eastAsia="ＭＳ 明朝" w:hAnsi="ＭＳ 明朝" w:hint="eastAsia"/>
          <w:sz w:val="24"/>
          <w:szCs w:val="60"/>
        </w:rPr>
        <w:t xml:space="preserve">⑤ </w:t>
      </w:r>
      <w:r w:rsidR="00431A2A">
        <w:rPr>
          <w:rFonts w:ascii="ＭＳ 明朝" w:eastAsia="ＭＳ 明朝" w:hAnsi="ＭＳ 明朝" w:hint="eastAsia"/>
          <w:sz w:val="24"/>
          <w:szCs w:val="60"/>
        </w:rPr>
        <w:t>その他必要があった場合</w:t>
      </w:r>
    </w:p>
    <w:p w:rsidR="00431A2A" w:rsidRDefault="00431A2A" w:rsidP="005D775D">
      <w:pPr>
        <w:rPr>
          <w:rFonts w:ascii="ＭＳ 明朝" w:eastAsia="ＭＳ 明朝" w:hAnsi="ＭＳ 明朝"/>
          <w:sz w:val="24"/>
          <w:szCs w:val="60"/>
        </w:rPr>
      </w:pPr>
    </w:p>
    <w:p w:rsidR="007229FD" w:rsidRDefault="007229FD" w:rsidP="005D775D">
      <w:pPr>
        <w:rPr>
          <w:rFonts w:ascii="ＭＳ 明朝" w:eastAsia="ＭＳ 明朝" w:hAnsi="ＭＳ 明朝"/>
          <w:sz w:val="24"/>
          <w:szCs w:val="60"/>
        </w:rPr>
      </w:pPr>
    </w:p>
    <w:p w:rsidR="007229FD" w:rsidRDefault="007229FD" w:rsidP="005D775D">
      <w:pPr>
        <w:rPr>
          <w:rFonts w:ascii="ＭＳ 明朝" w:eastAsia="ＭＳ 明朝" w:hAnsi="ＭＳ 明朝"/>
          <w:sz w:val="24"/>
          <w:szCs w:val="60"/>
        </w:rPr>
      </w:pPr>
    </w:p>
    <w:p w:rsidR="007229FD" w:rsidRDefault="007229FD" w:rsidP="005D775D">
      <w:pPr>
        <w:rPr>
          <w:rFonts w:ascii="ＭＳ 明朝" w:eastAsia="ＭＳ 明朝" w:hAnsi="ＭＳ 明朝"/>
          <w:sz w:val="24"/>
          <w:szCs w:val="60"/>
        </w:rPr>
      </w:pPr>
    </w:p>
    <w:p w:rsidR="007229FD" w:rsidRDefault="007229FD" w:rsidP="005D775D">
      <w:pPr>
        <w:rPr>
          <w:rFonts w:ascii="ＭＳ 明朝" w:eastAsia="ＭＳ 明朝" w:hAnsi="ＭＳ 明朝"/>
          <w:sz w:val="24"/>
          <w:szCs w:val="60"/>
        </w:rPr>
      </w:pPr>
    </w:p>
    <w:p w:rsidR="00431A2A" w:rsidRDefault="00431A2A" w:rsidP="005D775D">
      <w:pPr>
        <w:rPr>
          <w:rFonts w:ascii="ＭＳ 明朝" w:eastAsia="ＭＳ 明朝" w:hAnsi="ＭＳ 明朝"/>
          <w:sz w:val="24"/>
          <w:szCs w:val="60"/>
        </w:rPr>
      </w:pPr>
      <w:r>
        <w:rPr>
          <w:rFonts w:ascii="ＭＳ 明朝" w:eastAsia="ＭＳ 明朝" w:hAnsi="ＭＳ 明朝" w:hint="eastAsia"/>
          <w:sz w:val="24"/>
          <w:szCs w:val="60"/>
        </w:rPr>
        <w:lastRenderedPageBreak/>
        <w:t xml:space="preserve">　多治見市業務継続計画の実効性を向上させるために、教育や訓練により計画の定期的な点検・検討を行い、継続的に</w:t>
      </w:r>
      <w:r w:rsidR="00E73C4B">
        <w:rPr>
          <w:rFonts w:ascii="ＭＳ 明朝" w:eastAsia="ＭＳ 明朝" w:hAnsi="ＭＳ 明朝" w:hint="eastAsia"/>
          <w:sz w:val="24"/>
          <w:szCs w:val="60"/>
        </w:rPr>
        <w:t>改訂</w:t>
      </w:r>
      <w:r>
        <w:rPr>
          <w:rFonts w:ascii="ＭＳ 明朝" w:eastAsia="ＭＳ 明朝" w:hAnsi="ＭＳ 明朝" w:hint="eastAsia"/>
          <w:sz w:val="24"/>
          <w:szCs w:val="60"/>
        </w:rPr>
        <w:t>を実施する（図表</w:t>
      </w:r>
      <w:r w:rsidR="0044040D">
        <w:rPr>
          <w:rFonts w:ascii="ＭＳ 明朝" w:eastAsia="ＭＳ 明朝" w:hAnsi="ＭＳ 明朝" w:hint="eastAsia"/>
          <w:sz w:val="24"/>
          <w:szCs w:val="60"/>
        </w:rPr>
        <w:t>17</w:t>
      </w:r>
      <w:r>
        <w:rPr>
          <w:rFonts w:ascii="ＭＳ 明朝" w:eastAsia="ＭＳ 明朝" w:hAnsi="ＭＳ 明朝" w:hint="eastAsia"/>
          <w:sz w:val="24"/>
          <w:szCs w:val="60"/>
        </w:rPr>
        <w:t>）。</w:t>
      </w:r>
    </w:p>
    <w:p w:rsidR="00431A2A" w:rsidRDefault="00431A2A" w:rsidP="005D775D">
      <w:pPr>
        <w:rPr>
          <w:rFonts w:ascii="ＭＳ 明朝" w:eastAsia="ＭＳ 明朝" w:hAnsi="ＭＳ 明朝"/>
          <w:sz w:val="24"/>
          <w:szCs w:val="60"/>
        </w:rPr>
      </w:pPr>
    </w:p>
    <w:p w:rsidR="0044040D" w:rsidRPr="00431A2A" w:rsidRDefault="0044040D" w:rsidP="005D775D">
      <w:pPr>
        <w:rPr>
          <w:rFonts w:ascii="ＭＳ 明朝" w:eastAsia="ＭＳ 明朝" w:hAnsi="ＭＳ 明朝"/>
          <w:sz w:val="24"/>
          <w:szCs w:val="60"/>
        </w:rPr>
      </w:pPr>
    </w:p>
    <w:p w:rsidR="00431A2A" w:rsidRDefault="00431A2A" w:rsidP="00431A2A">
      <w:pPr>
        <w:jc w:val="center"/>
        <w:rPr>
          <w:rFonts w:ascii="ＭＳ 明朝" w:eastAsia="ＭＳ 明朝" w:hAnsi="ＭＳ 明朝"/>
          <w:szCs w:val="60"/>
        </w:rPr>
      </w:pPr>
      <w:r w:rsidRPr="00431A2A">
        <w:rPr>
          <w:rFonts w:ascii="ＭＳ 明朝" w:eastAsia="ＭＳ 明朝" w:hAnsi="ＭＳ 明朝" w:hint="eastAsia"/>
          <w:szCs w:val="60"/>
        </w:rPr>
        <w:t>図表1</w:t>
      </w:r>
      <w:r w:rsidR="0044040D">
        <w:rPr>
          <w:rFonts w:ascii="ＭＳ 明朝" w:eastAsia="ＭＳ 明朝" w:hAnsi="ＭＳ 明朝" w:hint="eastAsia"/>
          <w:szCs w:val="60"/>
        </w:rPr>
        <w:t>7</w:t>
      </w:r>
      <w:r w:rsidRPr="00431A2A">
        <w:rPr>
          <w:rFonts w:ascii="ＭＳ 明朝" w:eastAsia="ＭＳ 明朝" w:hAnsi="ＭＳ 明朝" w:hint="eastAsia"/>
          <w:szCs w:val="60"/>
        </w:rPr>
        <w:t xml:space="preserve">　PDCAサイクルによる継続的な改善</w:t>
      </w:r>
    </w:p>
    <w:p w:rsidR="00296116" w:rsidRDefault="00827749" w:rsidP="00431A2A">
      <w:pPr>
        <w:jc w:val="center"/>
        <w:rPr>
          <w:rFonts w:ascii="ＭＳ 明朝" w:eastAsia="ＭＳ 明朝" w:hAnsi="ＭＳ 明朝"/>
          <w:szCs w:val="60"/>
        </w:rPr>
      </w:pPr>
      <w:r>
        <w:rPr>
          <w:rFonts w:ascii="ＭＳ 明朝" w:eastAsia="ＭＳ 明朝" w:hAnsi="ＭＳ 明朝"/>
          <w:noProof/>
          <w:szCs w:val="60"/>
        </w:rPr>
        <w:drawing>
          <wp:anchor distT="0" distB="0" distL="114300" distR="114300" simplePos="0" relativeHeight="251666432" behindDoc="1" locked="0" layoutInCell="1" allowOverlap="1">
            <wp:simplePos x="0" y="0"/>
            <wp:positionH relativeFrom="column">
              <wp:posOffset>2540</wp:posOffset>
            </wp:positionH>
            <wp:positionV relativeFrom="paragraph">
              <wp:posOffset>85887</wp:posOffset>
            </wp:positionV>
            <wp:extent cx="6102985" cy="24472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298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E73C4B" w:rsidRDefault="00E73C4B"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296116" w:rsidRDefault="00296116"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44040D" w:rsidRDefault="0044040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7229FD" w:rsidRDefault="007229FD" w:rsidP="00296116">
      <w:pPr>
        <w:rPr>
          <w:rFonts w:ascii="ＭＳ 明朝" w:eastAsia="ＭＳ 明朝" w:hAnsi="ＭＳ 明朝"/>
          <w:szCs w:val="60"/>
        </w:rPr>
      </w:pPr>
    </w:p>
    <w:p w:rsidR="0044040D" w:rsidRDefault="0044040D"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827749" w:rsidRDefault="00827749" w:rsidP="00296116">
      <w:pPr>
        <w:rPr>
          <w:rFonts w:ascii="ＭＳ 明朝" w:eastAsia="ＭＳ 明朝" w:hAnsi="ＭＳ 明朝"/>
          <w:szCs w:val="60"/>
        </w:rPr>
      </w:pPr>
    </w:p>
    <w:p w:rsidR="0044040D" w:rsidRPr="0097596A" w:rsidRDefault="0044040D" w:rsidP="00296116">
      <w:pPr>
        <w:rPr>
          <w:rFonts w:ascii="ＭＳ ゴシック" w:eastAsia="ＭＳ ゴシック" w:hAnsi="ＭＳ ゴシック"/>
          <w:szCs w:val="60"/>
        </w:rPr>
      </w:pP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rPr>
      </w:pPr>
      <w:r w:rsidRPr="0097596A">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122555</wp:posOffset>
                </wp:positionV>
                <wp:extent cx="4219575" cy="0"/>
                <wp:effectExtent l="17145" t="17780" r="20955" b="2032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7EA91" id="_x0000_t32" coordsize="21600,21600" o:spt="32" o:oned="t" path="m,l21600,21600e" filled="f">
                <v:path arrowok="t" fillok="f" o:connecttype="none"/>
                <o:lock v:ext="edit" shapetype="t"/>
              </v:shapetype>
              <v:shape id="直線矢印コネクタ 8" o:spid="_x0000_s1026" type="#_x0000_t32" style="position:absolute;left:0;text-align:left;margin-left:-4.65pt;margin-top:9.65pt;width:33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wRgIAAEsEAAAOAAAAZHJzL2Uyb0RvYy54bWysVM2O0zAQviPxDpbvbZKSdtu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0g+KosSPaf/y+/3G3//T51+3X3fbb7sPtbvtlt/0Jhq5brdSJDcr4XLl6&#10;8ZpfyyuB32rARVYhXlLP+mYjLVTkIoIHIW6jpc25aF8KYs+gpRG+detCNQ7SNgWs/YQ25wnRtQHY&#10;fox70ah/0YcAn3wBSk6BUmnzgooGOCOF2ijEyspkgnOrA6EinwatrrRxtFByCnBZuZixuvZyqDlo&#10;U9gbukTOpUXNiPP6jSoXWa3ACjlF+ccX+eiYEktOPFpFEZkebYNYfbBt9po7PFuZ5XO0DpJ5NwpH&#10;0+F0GHfi3mDaicM87zyfZXFnMIsu+vmzPMvy6L2jFsVJxQih3LE7yTeK/04ex4t0EN5ZwOc+BA/R&#10;fcMs2dPbk/ajddM86GIhyGauTiO3ivWHj7fLXYn7e2vf/wdMfgMAAP//AwBQSwMEFAAGAAgAAAAh&#10;AI+BfTbeAAAACAEAAA8AAABkcnMvZG93bnJldi54bWxMj0tPw0AMhO9I/IeVkbi1GwqtIGRTISQO&#10;IJ5tDxzdrPOArDfNbtv03+OKA5wsz4zGn7P54Fq1oz40ng1cjBNQxIW3DVcGVsuH0TWoEJEttp7J&#10;wIECzPPTkwxT6/f8QbtFrJSUcEjRQB1jl2odipochrHviMUrfe8wytpX2va4l3LX6kmSzLTDhuVC&#10;jR3d11R8L7bOwObz0RXl83vwy5fDE66+yterzZsx52fD3S2oSEP8C8MRX9AhF6a137INqjUwurmU&#10;pOjHKf5sOp2AWv8KOs/0/wfyHwAAAP//AwBQSwECLQAUAAYACAAAACEAtoM4kv4AAADhAQAAEwAA&#10;AAAAAAAAAAAAAAAAAAAAW0NvbnRlbnRfVHlwZXNdLnhtbFBLAQItABQABgAIAAAAIQA4/SH/1gAA&#10;AJQBAAALAAAAAAAAAAAAAAAAAC8BAABfcmVscy8ucmVsc1BLAQItABQABgAIAAAAIQDEWizwRgIA&#10;AEsEAAAOAAAAAAAAAAAAAAAAAC4CAABkcnMvZTJvRG9jLnhtbFBLAQItABQABgAIAAAAIQCPgX02&#10;3gAAAAgBAAAPAAAAAAAAAAAAAAAAAKAEAABkcnMvZG93bnJldi54bWxQSwUGAAAAAAQABADzAAAA&#10;qwUAAAAA&#10;" strokeweight="2.25pt"/>
            </w:pict>
          </mc:Fallback>
        </mc:AlternateConten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2"/>
          <w:szCs w:val="40"/>
        </w:rPr>
      </w:pPr>
      <w:r w:rsidRPr="0097596A">
        <w:rPr>
          <w:rFonts w:ascii="ＭＳ ゴシック" w:eastAsia="ＭＳ ゴシック" w:hAnsi="ＭＳ ゴシック" w:cs="Times New Roman"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476885</wp:posOffset>
                </wp:positionV>
                <wp:extent cx="4219575" cy="0"/>
                <wp:effectExtent l="0" t="19050" r="28575"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BE54" id="直線矢印コネクタ 7" o:spid="_x0000_s1026" type="#_x0000_t32" style="position:absolute;left:0;text-align:left;margin-left:-4.65pt;margin-top:37.55pt;width:3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0RgIAAEsEAAAOAAAAZHJzL2Uyb0RvYy54bWysVM2O0zAQviPxDpbvbZKS/kVNVyhpuSxQ&#10;aZcHcG2nsUhsy3abVojLct4XWA5IvABIIHHkYSrU18B2m2p3uSBEDs444/nmm5nPmVxs6wpsqNJM&#10;8BRG3RACyrEgjK9S+OZ63hlBoA3iBFWC0xTuqIYX06dPJo1MaE+UoiJUAQvCddLIFJbGyCQINC5p&#10;jXRXSMqtsxCqRsZu1SogCjUWva6CXhgOgkYoIpXAVGv7NT864dTjFwXF5nVRaGpAlULLzfhV+XXp&#10;1mA6QclKIVkyfKKB/oFFjRi3Sc9QOTIIrBX7A6pmWAktCtPFog5EUTBMfQ22mih8VM1ViST1tdjm&#10;aHluk/5/sPjVZqEAIykcQsBRbUd0+Pj98OPu8Onzr9uv+5tv+w+3+5sv+5ufYOi61Uid2KCML5Sr&#10;F2/5lbwU+K0GXGQl4ivqWV/vpIWKXETwIMRttLQ5l81LQewZtDbCt25bqNpB2qaArZ/Q7jwhujUA&#10;249xLxr3h30IcOsLUNIGSqXNCypq4IwUaqMQW5UmE5xbHQgV+TRoc6mNo4WSNsBl5WLOqsrLoeKg&#10;SWFv5BI5lxYVI87rN2q1zCoFNsgpyj++yEfHlFhz4tFKisjsZBvEqqNts1fc4dnKLJ+TdZTMu3E4&#10;no1mo7gT9wazThzmeef5PIs7g3k07OfP8izLo/eOWhQnJSOEcseulW8U/508ThfpKLyzgM99CB6i&#10;+4ZZsu3bk/ajddM86mIpyG6h2pFbxfrDp9vlrsT9vbXv/wOmvwEAAP//AwBQSwMEFAAGAAgAAAAh&#10;ADfrd7/gAAAACAEAAA8AAABkcnMvZG93bnJldi54bWxMj09PwkAQxe8mfofNkHiDLWhRS7fEmHjQ&#10;iChw8Dh0p3+0O1u6C5Rv7xoPcnzzXt77TTrvTSMO1LnasoLxKAJBnFtdc6lgs34a3oFwHlljY5kU&#10;nMjBPLu8SDHR9sgfdFj5UoQSdgkqqLxvEyldXpFBN7ItcfAK2xn0QXal1B0eQ7lp5CSKptJgzWGh&#10;wpYeK8q/V3ujYPf5bPLi9d3Z9eL0gpuv4u1mt1TqatA/zEB46v1/GH7xAzpkgWlr96ydaBQM769D&#10;UsFtPAYR/GkcT0Bs/w4yS+X5A9kPAAAA//8DAFBLAQItABQABgAIAAAAIQC2gziS/gAAAOEBAAAT&#10;AAAAAAAAAAAAAAAAAAAAAABbQ29udGVudF9UeXBlc10ueG1sUEsBAi0AFAAGAAgAAAAhADj9If/W&#10;AAAAlAEAAAsAAAAAAAAAAAAAAAAALwEAAF9yZWxzLy5yZWxzUEsBAi0AFAAGAAgAAAAhAM79xHRG&#10;AgAASwQAAA4AAAAAAAAAAAAAAAAALgIAAGRycy9lMm9Eb2MueG1sUEsBAi0AFAAGAAgAAAAhADfr&#10;d7/gAAAACAEAAA8AAAAAAAAAAAAAAAAAoAQAAGRycy9kb3ducmV2LnhtbFBLBQYAAAAABAAEAPMA&#10;AACtBQAAAAA=&#10;" strokeweight="2.25pt"/>
            </w:pict>
          </mc:Fallback>
        </mc:AlternateContent>
      </w:r>
      <w:r w:rsidRPr="0097596A">
        <w:rPr>
          <w:rFonts w:ascii="ＭＳ ゴシック" w:eastAsia="ＭＳ ゴシック" w:hAnsi="ＭＳ ゴシック" w:cs="ＭＳゴシック" w:hint="eastAsia"/>
          <w:kern w:val="0"/>
          <w:sz w:val="36"/>
          <w:szCs w:val="40"/>
        </w:rPr>
        <w:t>多治見市業務</w:t>
      </w:r>
      <w:r w:rsidR="00827749" w:rsidRPr="0097596A">
        <w:rPr>
          <w:rFonts w:ascii="ＭＳ ゴシック" w:eastAsia="ＭＳ ゴシック" w:hAnsi="ＭＳ ゴシック" w:cs="ＭＳゴシック" w:hint="eastAsia"/>
          <w:kern w:val="0"/>
          <w:sz w:val="36"/>
          <w:szCs w:val="40"/>
        </w:rPr>
        <w:t>継続</w:t>
      </w:r>
      <w:r w:rsidRPr="0097596A">
        <w:rPr>
          <w:rFonts w:ascii="ＭＳ ゴシック" w:eastAsia="ＭＳ ゴシック" w:hAnsi="ＭＳ ゴシック" w:cs="ＭＳゴシック" w:hint="eastAsia"/>
          <w:kern w:val="0"/>
          <w:sz w:val="36"/>
          <w:szCs w:val="40"/>
        </w:rPr>
        <w:t>計画（ＢＣＰ）</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szCs w:val="40"/>
        </w:rPr>
      </w:pPr>
    </w:p>
    <w:p w:rsidR="0097596A" w:rsidRPr="0055712A" w:rsidRDefault="0097596A" w:rsidP="00296116">
      <w:pPr>
        <w:autoSpaceDE w:val="0"/>
        <w:autoSpaceDN w:val="0"/>
        <w:adjustRightInd w:val="0"/>
        <w:jc w:val="left"/>
        <w:rPr>
          <w:rFonts w:ascii="ＭＳ ゴシック" w:eastAsia="ＭＳ ゴシック" w:hAnsi="ＭＳ ゴシック" w:cs="ＭＳゴシック"/>
          <w:kern w:val="0"/>
          <w:sz w:val="24"/>
          <w:szCs w:val="40"/>
        </w:rPr>
      </w:pPr>
      <w:r w:rsidRPr="0055712A">
        <w:rPr>
          <w:rFonts w:ascii="ＭＳ ゴシック" w:eastAsia="ＭＳ ゴシック" w:hAnsi="ＭＳ ゴシック" w:cs="ＭＳゴシック" w:hint="eastAsia"/>
          <w:kern w:val="0"/>
          <w:sz w:val="24"/>
          <w:szCs w:val="40"/>
        </w:rPr>
        <w:t>令和　５年２月　改定</w:t>
      </w:r>
    </w:p>
    <w:p w:rsidR="00296116" w:rsidRPr="0097596A" w:rsidRDefault="0057393D" w:rsidP="0057393D">
      <w:pPr>
        <w:jc w:val="left"/>
        <w:rPr>
          <w:rFonts w:ascii="ＭＳ ゴシック" w:eastAsia="ＭＳ ゴシック" w:hAnsi="ＭＳ ゴシック"/>
          <w:sz w:val="24"/>
          <w:szCs w:val="24"/>
        </w:rPr>
      </w:pPr>
      <w:r w:rsidRPr="0097596A">
        <w:rPr>
          <w:rFonts w:ascii="ＭＳ ゴシック" w:eastAsia="ＭＳ ゴシック" w:hAnsi="ＭＳ ゴシック" w:hint="eastAsia"/>
          <w:sz w:val="24"/>
          <w:szCs w:val="24"/>
        </w:rPr>
        <w:t>令和</w:t>
      </w:r>
      <w:r w:rsidR="0097596A">
        <w:rPr>
          <w:rFonts w:ascii="ＭＳ ゴシック" w:eastAsia="ＭＳ ゴシック" w:hAnsi="ＭＳ ゴシック" w:hint="eastAsia"/>
          <w:sz w:val="24"/>
          <w:szCs w:val="24"/>
        </w:rPr>
        <w:t xml:space="preserve">　</w:t>
      </w:r>
      <w:r w:rsidR="0097596A" w:rsidRPr="0097596A">
        <w:rPr>
          <w:rFonts w:ascii="ＭＳ ゴシック" w:eastAsia="ＭＳ ゴシック" w:hAnsi="ＭＳ ゴシック" w:hint="eastAsia"/>
          <w:sz w:val="24"/>
          <w:szCs w:val="24"/>
        </w:rPr>
        <w:t>２年６</w:t>
      </w:r>
      <w:r w:rsidRPr="0097596A">
        <w:rPr>
          <w:rFonts w:ascii="ＭＳ ゴシック" w:eastAsia="ＭＳ ゴシック" w:hAnsi="ＭＳ ゴシック" w:hint="eastAsia"/>
          <w:sz w:val="24"/>
          <w:szCs w:val="24"/>
        </w:rPr>
        <w:t>月</w:t>
      </w:r>
      <w:r w:rsidR="0097596A" w:rsidRPr="0097596A">
        <w:rPr>
          <w:rFonts w:ascii="ＭＳ ゴシック" w:eastAsia="ＭＳ ゴシック" w:hAnsi="ＭＳ ゴシック" w:hint="eastAsia"/>
          <w:sz w:val="24"/>
          <w:szCs w:val="24"/>
        </w:rPr>
        <w:t xml:space="preserve">　</w:t>
      </w:r>
      <w:r w:rsidR="00E73C4B" w:rsidRPr="0097596A">
        <w:rPr>
          <w:rFonts w:ascii="ＭＳ ゴシック" w:eastAsia="ＭＳ ゴシック" w:hAnsi="ＭＳ ゴシック" w:cs="ＭＳゴシック" w:hint="eastAsia"/>
          <w:kern w:val="0"/>
          <w:sz w:val="24"/>
          <w:szCs w:val="40"/>
        </w:rPr>
        <w:t>改定</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平成</w:t>
      </w:r>
      <w:r w:rsidR="0097596A">
        <w:rPr>
          <w:rFonts w:ascii="ＭＳ ゴシック" w:eastAsia="ＭＳ ゴシック" w:hAnsi="ＭＳ ゴシック" w:cs="ＭＳゴシック" w:hint="eastAsia"/>
          <w:kern w:val="0"/>
          <w:sz w:val="24"/>
        </w:rPr>
        <w:t>２９</w:t>
      </w:r>
      <w:r w:rsidR="00827749" w:rsidRPr="0097596A">
        <w:rPr>
          <w:rFonts w:ascii="ＭＳ ゴシック" w:eastAsia="ＭＳ ゴシック" w:hAnsi="ＭＳ ゴシック" w:cs="ＭＳゴシック" w:hint="eastAsia"/>
          <w:kern w:val="0"/>
          <w:sz w:val="24"/>
        </w:rPr>
        <w:t>年</w:t>
      </w:r>
      <w:r w:rsidR="0097596A" w:rsidRPr="0097596A">
        <w:rPr>
          <w:rFonts w:ascii="ＭＳ ゴシック" w:eastAsia="ＭＳ ゴシック" w:hAnsi="ＭＳ ゴシック" w:cs="ＭＳゴシック" w:hint="eastAsia"/>
          <w:kern w:val="0"/>
          <w:sz w:val="24"/>
        </w:rPr>
        <w:t>３</w:t>
      </w:r>
      <w:r w:rsidRPr="0097596A">
        <w:rPr>
          <w:rFonts w:ascii="ＭＳ ゴシック" w:eastAsia="ＭＳ ゴシック" w:hAnsi="ＭＳ ゴシック" w:cs="ＭＳゴシック" w:hint="eastAsia"/>
          <w:kern w:val="0"/>
          <w:sz w:val="24"/>
        </w:rPr>
        <w:t>月　改定</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平成</w:t>
      </w:r>
      <w:r w:rsidR="0097596A">
        <w:rPr>
          <w:rFonts w:ascii="ＭＳ ゴシック" w:eastAsia="ＭＳ ゴシック" w:hAnsi="ＭＳ ゴシック" w:cs="ＭＳゴシック" w:hint="eastAsia"/>
          <w:kern w:val="0"/>
          <w:sz w:val="24"/>
        </w:rPr>
        <w:t>２５</w:t>
      </w:r>
      <w:r w:rsidR="00827749" w:rsidRPr="0097596A">
        <w:rPr>
          <w:rFonts w:ascii="ＭＳ ゴシック" w:eastAsia="ＭＳ ゴシック" w:hAnsi="ＭＳ ゴシック" w:cs="ＭＳゴシック" w:hint="eastAsia"/>
          <w:kern w:val="0"/>
          <w:sz w:val="24"/>
        </w:rPr>
        <w:t>年</w:t>
      </w:r>
      <w:r w:rsidR="0097596A" w:rsidRPr="0097596A">
        <w:rPr>
          <w:rFonts w:ascii="ＭＳ ゴシック" w:eastAsia="ＭＳ ゴシック" w:hAnsi="ＭＳ ゴシック" w:cs="ＭＳゴシック" w:hint="eastAsia"/>
          <w:kern w:val="0"/>
          <w:sz w:val="24"/>
        </w:rPr>
        <w:t>３</w:t>
      </w:r>
      <w:r w:rsidRPr="0097596A">
        <w:rPr>
          <w:rFonts w:ascii="ＭＳ ゴシック" w:eastAsia="ＭＳ ゴシック" w:hAnsi="ＭＳ ゴシック" w:cs="ＭＳゴシック" w:hint="eastAsia"/>
          <w:kern w:val="0"/>
          <w:sz w:val="24"/>
        </w:rPr>
        <w:t>月　策定</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p>
    <w:p w:rsidR="00296116" w:rsidRPr="0097596A" w:rsidRDefault="00E73C4B"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w:t>
      </w:r>
      <w:r w:rsidR="00296116" w:rsidRPr="0097596A">
        <w:rPr>
          <w:rFonts w:ascii="ＭＳ ゴシック" w:eastAsia="ＭＳ ゴシック" w:hAnsi="ＭＳ ゴシック" w:cs="ＭＳゴシック" w:hint="eastAsia"/>
          <w:kern w:val="0"/>
          <w:sz w:val="24"/>
        </w:rPr>
        <w:t>編集</w:t>
      </w:r>
      <w:r w:rsidRPr="0097596A">
        <w:rPr>
          <w:rFonts w:ascii="ＭＳ ゴシック" w:eastAsia="ＭＳ ゴシック" w:hAnsi="ＭＳ ゴシック" w:cs="ＭＳゴシック" w:hint="eastAsia"/>
          <w:kern w:val="0"/>
          <w:sz w:val="24"/>
        </w:rPr>
        <w:t xml:space="preserve">】　</w:t>
      </w:r>
      <w:r w:rsidR="00296116" w:rsidRPr="0097596A">
        <w:rPr>
          <w:rFonts w:ascii="ＭＳ ゴシック" w:eastAsia="ＭＳ ゴシック" w:hAnsi="ＭＳ ゴシック" w:cs="ＭＳゴシック" w:hint="eastAsia"/>
          <w:kern w:val="0"/>
          <w:sz w:val="24"/>
        </w:rPr>
        <w:t>多治見市企画部</w:t>
      </w:r>
      <w:r w:rsidRPr="0097596A">
        <w:rPr>
          <w:rFonts w:ascii="ＭＳ ゴシック" w:eastAsia="ＭＳ ゴシック" w:hAnsi="ＭＳ ゴシック" w:cs="ＭＳゴシック" w:hint="eastAsia"/>
          <w:kern w:val="0"/>
          <w:sz w:val="24"/>
        </w:rPr>
        <w:t xml:space="preserve">　</w:t>
      </w:r>
      <w:r w:rsidR="00296116" w:rsidRPr="0097596A">
        <w:rPr>
          <w:rFonts w:ascii="ＭＳ ゴシック" w:eastAsia="ＭＳ ゴシック" w:hAnsi="ＭＳ ゴシック" w:cs="ＭＳゴシック" w:hint="eastAsia"/>
          <w:kern w:val="0"/>
          <w:sz w:val="24"/>
        </w:rPr>
        <w:t>企画防災課</w:t>
      </w:r>
      <w:r w:rsidR="0044040D" w:rsidRPr="0097596A">
        <w:rPr>
          <w:rFonts w:ascii="ＭＳ ゴシック" w:eastAsia="ＭＳ ゴシック" w:hAnsi="ＭＳ ゴシック" w:cs="ＭＳゴシック" w:hint="eastAsia"/>
          <w:kern w:val="0"/>
          <w:sz w:val="24"/>
        </w:rPr>
        <w:t>防災グループ</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w:t>
      </w:r>
      <w:r w:rsidR="00E73C4B" w:rsidRPr="0097596A">
        <w:rPr>
          <w:rFonts w:ascii="ＭＳ ゴシック" w:eastAsia="ＭＳ ゴシック" w:hAnsi="ＭＳ ゴシック" w:cs="ＭＳゴシック" w:hint="eastAsia"/>
          <w:kern w:val="0"/>
          <w:sz w:val="24"/>
        </w:rPr>
        <w:t>507-8703</w:t>
      </w:r>
    </w:p>
    <w:p w:rsidR="00296116" w:rsidRPr="0097596A" w:rsidRDefault="00E73C4B"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岐阜県多治見市日ノ出町2</w:t>
      </w:r>
      <w:r w:rsidR="00296116" w:rsidRPr="0097596A">
        <w:rPr>
          <w:rFonts w:ascii="ＭＳ ゴシック" w:eastAsia="ＭＳ ゴシック" w:hAnsi="ＭＳ ゴシック" w:cs="ＭＳゴシック" w:hint="eastAsia"/>
          <w:kern w:val="0"/>
          <w:sz w:val="24"/>
        </w:rPr>
        <w:t>丁目</w:t>
      </w:r>
      <w:r w:rsidRPr="0097596A">
        <w:rPr>
          <w:rFonts w:ascii="ＭＳ ゴシック" w:eastAsia="ＭＳ ゴシック" w:hAnsi="ＭＳ ゴシック" w:cs="ＭＳゴシック" w:hint="eastAsia"/>
          <w:kern w:val="0"/>
          <w:sz w:val="24"/>
        </w:rPr>
        <w:t>15</w:t>
      </w:r>
      <w:r w:rsidR="00296116" w:rsidRPr="0097596A">
        <w:rPr>
          <w:rFonts w:ascii="ＭＳ ゴシック" w:eastAsia="ＭＳ ゴシック" w:hAnsi="ＭＳ ゴシック" w:cs="ＭＳゴシック" w:hint="eastAsia"/>
          <w:kern w:val="0"/>
          <w:sz w:val="24"/>
        </w:rPr>
        <w:t>番地</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ＴＥＬ：</w:t>
      </w:r>
      <w:r w:rsidR="00E73C4B" w:rsidRPr="0097596A">
        <w:rPr>
          <w:rFonts w:ascii="ＭＳ ゴシック" w:eastAsia="ＭＳ ゴシック" w:hAnsi="ＭＳ ゴシック" w:cs="ＭＳゴシック" w:hint="eastAsia"/>
          <w:kern w:val="0"/>
          <w:sz w:val="24"/>
        </w:rPr>
        <w:t>0572-22-1378</w:t>
      </w:r>
    </w:p>
    <w:p w:rsidR="00296116" w:rsidRPr="0097596A" w:rsidRDefault="00E73C4B"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ＭＳゴシック" w:hint="eastAsia"/>
          <w:kern w:val="0"/>
          <w:sz w:val="24"/>
        </w:rPr>
        <w:t>ＦＡＸ</w:t>
      </w:r>
      <w:r w:rsidR="00296116" w:rsidRPr="0097596A">
        <w:rPr>
          <w:rFonts w:ascii="ＭＳ ゴシック" w:eastAsia="ＭＳ ゴシック" w:hAnsi="ＭＳ ゴシック" w:cs="ＭＳゴシック" w:hint="eastAsia"/>
          <w:kern w:val="0"/>
          <w:sz w:val="24"/>
        </w:rPr>
        <w:t>：</w:t>
      </w:r>
      <w:r w:rsidRPr="0097596A">
        <w:rPr>
          <w:rFonts w:ascii="ＭＳ ゴシック" w:eastAsia="ＭＳ ゴシック" w:hAnsi="ＭＳ ゴシック" w:cs="ＭＳゴシック" w:hint="eastAsia"/>
          <w:kern w:val="0"/>
          <w:sz w:val="24"/>
        </w:rPr>
        <w:t>0572-24-0621</w:t>
      </w:r>
    </w:p>
    <w:p w:rsidR="00296116" w:rsidRPr="0097596A" w:rsidRDefault="00296116" w:rsidP="00296116">
      <w:pPr>
        <w:autoSpaceDE w:val="0"/>
        <w:autoSpaceDN w:val="0"/>
        <w:adjustRightInd w:val="0"/>
        <w:jc w:val="left"/>
        <w:rPr>
          <w:rFonts w:ascii="ＭＳ ゴシック" w:eastAsia="ＭＳ ゴシック" w:hAnsi="ＭＳ ゴシック" w:cs="ＭＳゴシック"/>
          <w:kern w:val="0"/>
          <w:sz w:val="24"/>
        </w:rPr>
      </w:pPr>
      <w:r w:rsidRPr="0097596A">
        <w:rPr>
          <w:rFonts w:ascii="ＭＳ ゴシック" w:eastAsia="ＭＳ ゴシック" w:hAnsi="ＭＳ ゴシック" w:cs="Times New Roman"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313055</wp:posOffset>
                </wp:positionV>
                <wp:extent cx="4219575" cy="0"/>
                <wp:effectExtent l="17145" t="17780" r="20955" b="2032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DB45C" id="直線矢印コネクタ 5" o:spid="_x0000_s1026" type="#_x0000_t32" style="position:absolute;left:0;text-align:left;margin-left:-4.65pt;margin-top:24.65pt;width:33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sPRgIAAEsEAAAOAAAAZHJzL2Uyb0RvYy54bWysVM2O0zAQviPxDpbvbZKSdtu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nsQ8BRY0e0//h9/+Nu/+nzr9uvu+233Yfb3fbLbvsT9F23WqkTG5TxuXL1&#10;4jW/llcCv9WAi6xCvKSe9c1GWqjIRQQPQtxGS5tz0b4UxJ5BSyN869aFahykbQpY+wltzhOiawOw&#10;/Rj3olH/wlLFJ1+AklOgVNq8oKIBzkihNgqxsjKZ4NzqQKjIp0GrK20cLZScAlxWLmasrr0cag7a&#10;FPaGLpFzaVEz4rx+o8pFViuwQk5R/vFFPjqmxJITj1ZRRKZH2yBWH2ybveYOz1Zm+Rytg2TejcLR&#10;dDgdxp24N5h24jDPO89nWdwZzKKLfv4sz7I8eu+oRXFSMUIod+xO8o3iv5PH8SIdhHcW8LkPwUN0&#10;3zBL9vT2pP1o3TQPulgIspmr08itYv3h4+1yV+L+3tr3/wGT3wAAAP//AwBQSwMEFAAGAAgAAAAh&#10;AAMGZm3fAAAACAEAAA8AAABkcnMvZG93bnJldi54bWxMj81PwkAQxe8m/g+bIfEGWxAI1G6JMfGg&#10;UZSPg8ehO/3Q7mzpLlD+e5d4kNNk5r28+b1k0ZlaHKl1lWUFw0EEgjizuuJCwXbz3J+BcB5ZY22Z&#10;FJzJwSK9vUkw1vbEKzqufSFCCLsYFZTeN7GULivJoBvYhjhouW0N+rC2hdQtnkK4qeUoiqbSYMXh&#10;Q4kNPZWU/awPRsH+68Vk+duns5v38ytuv/PleP+h1F2ve3wA4anz/2a44Ad0SAPTzh5YO1Er6M/v&#10;g1PB+DKDPp1MRiB2fweZJvK6QPoLAAD//wMAUEsBAi0AFAAGAAgAAAAhALaDOJL+AAAA4QEAABMA&#10;AAAAAAAAAAAAAAAAAAAAAFtDb250ZW50X1R5cGVzXS54bWxQSwECLQAUAAYACAAAACEAOP0h/9YA&#10;AACUAQAACwAAAAAAAAAAAAAAAAAvAQAAX3JlbHMvLnJlbHNQSwECLQAUAAYACAAAACEA1FtrD0YC&#10;AABLBAAADgAAAAAAAAAAAAAAAAAuAgAAZHJzL2Uyb0RvYy54bWxQSwECLQAUAAYACAAAACEAAwZm&#10;bd8AAAAIAQAADwAAAAAAAAAAAAAAAACgBAAAZHJzL2Rvd25yZXYueG1sUEsFBgAAAAAEAAQA8wAA&#10;AKwFAAAAAA==&#10;" strokeweight="2.25pt"/>
            </w:pict>
          </mc:Fallback>
        </mc:AlternateContent>
      </w:r>
      <w:r w:rsidRPr="0097596A">
        <w:rPr>
          <w:rFonts w:ascii="ＭＳ ゴシック" w:eastAsia="ＭＳ ゴシック" w:hAnsi="ＭＳ ゴシック" w:cs="ＭＳゴシック" w:hint="eastAsia"/>
          <w:kern w:val="0"/>
          <w:sz w:val="24"/>
        </w:rPr>
        <w:t>E-mail</w:t>
      </w:r>
      <w:r w:rsidR="00E73C4B" w:rsidRPr="0097596A">
        <w:rPr>
          <w:rFonts w:ascii="ＭＳ ゴシック" w:eastAsia="ＭＳ ゴシック" w:hAnsi="ＭＳ ゴシック" w:cs="ＭＳゴシック" w:hint="eastAsia"/>
          <w:kern w:val="0"/>
          <w:sz w:val="24"/>
        </w:rPr>
        <w:t>：</w:t>
      </w:r>
      <w:r w:rsidRPr="0097596A">
        <w:rPr>
          <w:rFonts w:ascii="ＭＳ ゴシック" w:eastAsia="ＭＳ ゴシック" w:hAnsi="ＭＳ ゴシック" w:cs="ＭＳゴシック" w:hint="eastAsia"/>
          <w:kern w:val="0"/>
          <w:sz w:val="24"/>
        </w:rPr>
        <w:t>kikaku@city.tajimi.lg.jp</w:t>
      </w:r>
    </w:p>
    <w:p w:rsidR="00296116" w:rsidRPr="00296116" w:rsidRDefault="00BA0F3C" w:rsidP="00296116">
      <w:pPr>
        <w:rPr>
          <w:rFonts w:ascii="ＭＳ 明朝" w:eastAsia="ＭＳ 明朝" w:hAnsi="ＭＳ 明朝"/>
          <w:szCs w:val="60"/>
        </w:rPr>
      </w:pPr>
      <w:r>
        <w:rPr>
          <w:rFonts w:ascii="ＭＳ 明朝" w:eastAsia="ＭＳ 明朝" w:hAnsi="ＭＳ 明朝"/>
          <w:noProof/>
          <w:szCs w:val="60"/>
        </w:rPr>
        <mc:AlternateContent>
          <mc:Choice Requires="wps">
            <w:drawing>
              <wp:anchor distT="0" distB="0" distL="114300" distR="114300" simplePos="0" relativeHeight="251665408" behindDoc="0" locked="0" layoutInCell="1" allowOverlap="1">
                <wp:simplePos x="0" y="0"/>
                <wp:positionH relativeFrom="column">
                  <wp:posOffset>2966085</wp:posOffset>
                </wp:positionH>
                <wp:positionV relativeFrom="paragraph">
                  <wp:posOffset>518160</wp:posOffset>
                </wp:positionV>
                <wp:extent cx="514350" cy="2667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14350"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C014B" id="正方形/長方形 9" o:spid="_x0000_s1026" style="position:absolute;left:0;text-align:left;margin-left:233.55pt;margin-top:40.8pt;width:40.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hwIAADMFAAAOAAAAZHJzL2Uyb0RvYy54bWysVM1uEzEQviPxDpbvdLMhTWnUTRW1KkKq&#10;2ooW9ex67WaF12PGTjbhPegDwJkz4sDjUIm3YOzdbEvJCXHxzux88+tvfHC4qg1bKvQV2ILnOwPO&#10;lJVQVva24O+uTl684swHYUthwKqCr5Xnh9Pnzw4aN1FDmIMpFTIKYv2kcQWfh+AmWeblXNXC74BT&#10;lowasBaBVLzNShQNRa9NNhwMxlkDWDoEqbynv8etkU9TfK2VDOdaexWYKTjVFtKJ6byJZzY9EJNb&#10;FG5eya4M8Q9V1KKylLQPdSyCYAus/gpVVxLBgw47EuoMtK6kSj1QN/ngSTeXc+FU6oWG410/Jv//&#10;wsqz5QWyqiz4PmdW1HRF91+/3N99//njc/br07dWYvtxUI3zE8JfugvsNE9i7HqlsY5f6oet0nDX&#10;/XDVKjBJP3fz0ctdugJJpuF4vDdIw88enB368FpBzaJQcKS7SyMVy1MfKCFBN5CYy9h4WjipjGmt&#10;8U8Wi2zLSlJYG9Wi3ypNfVIhwxQ1MUwdGWRLQdwQUiobxrFNymMsoaObpuC9Y77N0YS8c+qw0U0l&#10;5vWOg22Of2bsPVJWsKF3risLuC1A+b7P3OI33bc9x/ZvoFzT9SK0vPdOnlQ03FPhw4VAIjrdBy1v&#10;OKdDG2gKDp3E2Rzw47b/EU/8IytnDS1Owf2HhUDFmXljiZn7+WgUNy0po929ISn42HLz2GIX9RHQ&#10;/HN6JpxMYsQHsxE1Qn1NOz6LWckkrKTcBZcBN8pRaBeaXgmpZrMEo+1yIpzaSydj8DjVSJ6r1bVA&#10;1zEsEDXPYLNkYvKEaC02elqYLQLoKrHwYa7dvGkzE2m6VySu/mM9oR7euulvAAAA//8DAFBLAwQU&#10;AAYACAAAACEArVasjeEAAAAKAQAADwAAAGRycy9kb3ducmV2LnhtbEyPwU6DQBCG7ya+w2ZMvNmF&#10;gkCQpTGNjQcPxqqJxy07BZSdpey2xbd3POlxZr788/3VaraDOOHke0cK4kUEAqlxpqdWwdvr5qYA&#10;4YMmowdHqOAbPazqy4tKl8ad6QVP29AKDiFfagVdCGMppW86tNov3IjEt72brA48Tq00kz5zuB3k&#10;MooyaXVP/KHTI647bL62R6vg6dMc0vbj4Tnp83X+fkgft5t9otT11Xx/ByLgHP5g+NVndajZaeeO&#10;ZLwYFKRZHjOqoIgzEAzcpgUvdkwukwxkXcn/FeofAAAA//8DAFBLAQItABQABgAIAAAAIQC2gziS&#10;/gAAAOEBAAATAAAAAAAAAAAAAAAAAAAAAABbQ29udGVudF9UeXBlc10ueG1sUEsBAi0AFAAGAAgA&#10;AAAhADj9If/WAAAAlAEAAAsAAAAAAAAAAAAAAAAALwEAAF9yZWxzLy5yZWxzUEsBAi0AFAAGAAgA&#10;AAAhAJcN12KHAgAAMwUAAA4AAAAAAAAAAAAAAAAALgIAAGRycy9lMm9Eb2MueG1sUEsBAi0AFAAG&#10;AAgAAAAhAK1WrI3hAAAACgEAAA8AAAAAAAAAAAAAAAAA4QQAAGRycy9kb3ducmV2LnhtbFBLBQYA&#10;AAAABAAEAPMAAADvBQAAAAA=&#10;" fillcolor="white [3201]" stroked="f" strokeweight="1pt"/>
            </w:pict>
          </mc:Fallback>
        </mc:AlternateContent>
      </w:r>
    </w:p>
    <w:sectPr w:rsidR="00296116" w:rsidRPr="00296116" w:rsidSect="00844AFC">
      <w:footerReference w:type="default" r:id="rId18"/>
      <w:type w:val="continuous"/>
      <w:pgSz w:w="11906" w:h="16838"/>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8B" w:rsidRDefault="00B10C8B" w:rsidP="001D50D1">
      <w:r>
        <w:separator/>
      </w:r>
    </w:p>
  </w:endnote>
  <w:endnote w:type="continuationSeparator" w:id="0">
    <w:p w:rsidR="00B10C8B" w:rsidRDefault="00B10C8B" w:rsidP="001D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ｭ・ｳ 譏取悃_25.Encoding_255">
    <w:altName w:val="Arial Unicode MS"/>
    <w:panose1 w:val="00000000000000000000"/>
    <w:charset w:val="80"/>
    <w:family w:val="swiss"/>
    <w:notTrueType/>
    <w:pitch w:val="default"/>
    <w:sig w:usb0="00000001" w:usb1="08070000" w:usb2="00000010" w:usb3="00000000" w:csb0="00020000" w:csb1="00000000"/>
  </w:font>
  <w:font w:name="Century-Identity-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3" w:usb1="08070000" w:usb2="00000010" w:usb3="00000000" w:csb0="0002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10" w:rsidRDefault="005D5010">
    <w:pPr>
      <w:pStyle w:val="a6"/>
      <w:jc w:val="center"/>
    </w:pPr>
  </w:p>
  <w:p w:rsidR="005D5010" w:rsidRDefault="005D5010" w:rsidP="006B227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72270"/>
      <w:docPartObj>
        <w:docPartGallery w:val="Page Numbers (Bottom of Page)"/>
        <w:docPartUnique/>
      </w:docPartObj>
    </w:sdtPr>
    <w:sdtEndPr>
      <w:rPr>
        <w:rFonts w:ascii="ＭＳ ゴシック" w:eastAsia="ＭＳ ゴシック" w:hAnsi="ＭＳ ゴシック"/>
        <w:sz w:val="22"/>
      </w:rPr>
    </w:sdtEndPr>
    <w:sdtContent>
      <w:p w:rsidR="005D5010" w:rsidRPr="0097596A" w:rsidRDefault="005D5010" w:rsidP="00844AFC">
        <w:pPr>
          <w:pStyle w:val="a6"/>
          <w:jc w:val="center"/>
          <w:rPr>
            <w:rFonts w:ascii="ＭＳ ゴシック" w:eastAsia="ＭＳ ゴシック" w:hAnsi="ＭＳ ゴシック"/>
            <w:sz w:val="22"/>
          </w:rPr>
        </w:pPr>
        <w:r w:rsidRPr="0097596A">
          <w:rPr>
            <w:rFonts w:ascii="ＭＳ ゴシック" w:eastAsia="ＭＳ ゴシック" w:hAnsi="ＭＳ ゴシック"/>
            <w:sz w:val="22"/>
          </w:rPr>
          <w:fldChar w:fldCharType="begin"/>
        </w:r>
        <w:r w:rsidRPr="0097596A">
          <w:rPr>
            <w:rFonts w:ascii="ＭＳ ゴシック" w:eastAsia="ＭＳ ゴシック" w:hAnsi="ＭＳ ゴシック"/>
            <w:sz w:val="22"/>
          </w:rPr>
          <w:instrText>PAGE   \* MERGEFORMAT</w:instrText>
        </w:r>
        <w:r w:rsidRPr="0097596A">
          <w:rPr>
            <w:rFonts w:ascii="ＭＳ ゴシック" w:eastAsia="ＭＳ ゴシック" w:hAnsi="ＭＳ ゴシック"/>
            <w:sz w:val="22"/>
          </w:rPr>
          <w:fldChar w:fldCharType="separate"/>
        </w:r>
        <w:r w:rsidR="00010C95" w:rsidRPr="00010C95">
          <w:rPr>
            <w:rFonts w:ascii="ＭＳ ゴシック" w:eastAsia="ＭＳ ゴシック" w:hAnsi="ＭＳ ゴシック"/>
            <w:noProof/>
            <w:sz w:val="22"/>
            <w:lang w:val="ja-JP"/>
          </w:rPr>
          <w:t>10</w:t>
        </w:r>
        <w:r w:rsidRPr="0097596A">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8B" w:rsidRDefault="00B10C8B" w:rsidP="001D50D1">
      <w:r>
        <w:separator/>
      </w:r>
    </w:p>
  </w:footnote>
  <w:footnote w:type="continuationSeparator" w:id="0">
    <w:p w:rsidR="00B10C8B" w:rsidRDefault="00B10C8B" w:rsidP="001D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F4E"/>
    <w:multiLevelType w:val="hybridMultilevel"/>
    <w:tmpl w:val="5672E092"/>
    <w:lvl w:ilvl="0" w:tplc="DA6CE4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A"/>
    <w:rsid w:val="00010C95"/>
    <w:rsid w:val="00013292"/>
    <w:rsid w:val="0001384D"/>
    <w:rsid w:val="00034D7B"/>
    <w:rsid w:val="00035CC3"/>
    <w:rsid w:val="00040C72"/>
    <w:rsid w:val="00046030"/>
    <w:rsid w:val="00056C13"/>
    <w:rsid w:val="000579CB"/>
    <w:rsid w:val="0006517F"/>
    <w:rsid w:val="00075514"/>
    <w:rsid w:val="000776AC"/>
    <w:rsid w:val="00084DE0"/>
    <w:rsid w:val="00095079"/>
    <w:rsid w:val="000C3A1A"/>
    <w:rsid w:val="000D61DD"/>
    <w:rsid w:val="000F249C"/>
    <w:rsid w:val="000F7746"/>
    <w:rsid w:val="0010038B"/>
    <w:rsid w:val="001033C5"/>
    <w:rsid w:val="00121D87"/>
    <w:rsid w:val="00144B90"/>
    <w:rsid w:val="00155AA0"/>
    <w:rsid w:val="00167BC6"/>
    <w:rsid w:val="00187245"/>
    <w:rsid w:val="00190491"/>
    <w:rsid w:val="001B26D2"/>
    <w:rsid w:val="001B3628"/>
    <w:rsid w:val="001B3A79"/>
    <w:rsid w:val="001B6208"/>
    <w:rsid w:val="001D50D1"/>
    <w:rsid w:val="001F23B3"/>
    <w:rsid w:val="001F3F0E"/>
    <w:rsid w:val="002127C0"/>
    <w:rsid w:val="002145AB"/>
    <w:rsid w:val="00253562"/>
    <w:rsid w:val="00264697"/>
    <w:rsid w:val="002803F5"/>
    <w:rsid w:val="00284F5F"/>
    <w:rsid w:val="002857A5"/>
    <w:rsid w:val="0028618F"/>
    <w:rsid w:val="0029140D"/>
    <w:rsid w:val="00296116"/>
    <w:rsid w:val="002A3A3C"/>
    <w:rsid w:val="002F7A2E"/>
    <w:rsid w:val="003000A1"/>
    <w:rsid w:val="00327C16"/>
    <w:rsid w:val="00327C44"/>
    <w:rsid w:val="00337C65"/>
    <w:rsid w:val="00341B0D"/>
    <w:rsid w:val="00351911"/>
    <w:rsid w:val="003544EE"/>
    <w:rsid w:val="00367070"/>
    <w:rsid w:val="003700C4"/>
    <w:rsid w:val="00387656"/>
    <w:rsid w:val="003A514C"/>
    <w:rsid w:val="003B6D26"/>
    <w:rsid w:val="003C4064"/>
    <w:rsid w:val="003D5EDB"/>
    <w:rsid w:val="003E2C17"/>
    <w:rsid w:val="003F2B98"/>
    <w:rsid w:val="00406C8A"/>
    <w:rsid w:val="00410329"/>
    <w:rsid w:val="0041360E"/>
    <w:rsid w:val="00420718"/>
    <w:rsid w:val="00431A2A"/>
    <w:rsid w:val="0044040D"/>
    <w:rsid w:val="00455A69"/>
    <w:rsid w:val="00461830"/>
    <w:rsid w:val="00467390"/>
    <w:rsid w:val="004820CE"/>
    <w:rsid w:val="00497809"/>
    <w:rsid w:val="004B518C"/>
    <w:rsid w:val="004B7288"/>
    <w:rsid w:val="004C1C48"/>
    <w:rsid w:val="004C2812"/>
    <w:rsid w:val="004F228D"/>
    <w:rsid w:val="00505147"/>
    <w:rsid w:val="00507B46"/>
    <w:rsid w:val="005433E3"/>
    <w:rsid w:val="00544BFB"/>
    <w:rsid w:val="0055712A"/>
    <w:rsid w:val="0056655A"/>
    <w:rsid w:val="0057030F"/>
    <w:rsid w:val="0057393D"/>
    <w:rsid w:val="005806FC"/>
    <w:rsid w:val="005900ED"/>
    <w:rsid w:val="00592C89"/>
    <w:rsid w:val="005B16D9"/>
    <w:rsid w:val="005B41E0"/>
    <w:rsid w:val="005C3A2E"/>
    <w:rsid w:val="005C7E48"/>
    <w:rsid w:val="005D5010"/>
    <w:rsid w:val="005D775D"/>
    <w:rsid w:val="005E7463"/>
    <w:rsid w:val="005F3702"/>
    <w:rsid w:val="00602E7E"/>
    <w:rsid w:val="0060741C"/>
    <w:rsid w:val="00616152"/>
    <w:rsid w:val="00616850"/>
    <w:rsid w:val="00616CFD"/>
    <w:rsid w:val="00617254"/>
    <w:rsid w:val="00620513"/>
    <w:rsid w:val="00627F38"/>
    <w:rsid w:val="00640765"/>
    <w:rsid w:val="00645979"/>
    <w:rsid w:val="00656718"/>
    <w:rsid w:val="00660FE9"/>
    <w:rsid w:val="00680083"/>
    <w:rsid w:val="00683A4B"/>
    <w:rsid w:val="0069172A"/>
    <w:rsid w:val="00694367"/>
    <w:rsid w:val="006A7477"/>
    <w:rsid w:val="006B2271"/>
    <w:rsid w:val="006B2AB9"/>
    <w:rsid w:val="006D020E"/>
    <w:rsid w:val="006D65C4"/>
    <w:rsid w:val="006F7BD3"/>
    <w:rsid w:val="00702B21"/>
    <w:rsid w:val="00707459"/>
    <w:rsid w:val="0071756D"/>
    <w:rsid w:val="007229FD"/>
    <w:rsid w:val="0072528C"/>
    <w:rsid w:val="0072580E"/>
    <w:rsid w:val="00730653"/>
    <w:rsid w:val="00731080"/>
    <w:rsid w:val="007477C6"/>
    <w:rsid w:val="00751F5F"/>
    <w:rsid w:val="007606D0"/>
    <w:rsid w:val="007615AF"/>
    <w:rsid w:val="007B0424"/>
    <w:rsid w:val="007B28FC"/>
    <w:rsid w:val="007B5131"/>
    <w:rsid w:val="007B6EFA"/>
    <w:rsid w:val="007B7756"/>
    <w:rsid w:val="007D4C96"/>
    <w:rsid w:val="007D7119"/>
    <w:rsid w:val="007D7F9C"/>
    <w:rsid w:val="007F52F1"/>
    <w:rsid w:val="007F720E"/>
    <w:rsid w:val="00803A71"/>
    <w:rsid w:val="00827749"/>
    <w:rsid w:val="00840450"/>
    <w:rsid w:val="00844AFC"/>
    <w:rsid w:val="008456A7"/>
    <w:rsid w:val="00871ADE"/>
    <w:rsid w:val="008830BD"/>
    <w:rsid w:val="00884BEC"/>
    <w:rsid w:val="0088592F"/>
    <w:rsid w:val="00885A0A"/>
    <w:rsid w:val="00887129"/>
    <w:rsid w:val="008A36F2"/>
    <w:rsid w:val="008B2443"/>
    <w:rsid w:val="008B5DDD"/>
    <w:rsid w:val="008C7BBB"/>
    <w:rsid w:val="008D2C4B"/>
    <w:rsid w:val="008E114C"/>
    <w:rsid w:val="008E6EB9"/>
    <w:rsid w:val="008F1EF1"/>
    <w:rsid w:val="009168F4"/>
    <w:rsid w:val="009320ED"/>
    <w:rsid w:val="00937B7F"/>
    <w:rsid w:val="0094243A"/>
    <w:rsid w:val="009460BD"/>
    <w:rsid w:val="00946A70"/>
    <w:rsid w:val="00953C34"/>
    <w:rsid w:val="00956F05"/>
    <w:rsid w:val="009601F2"/>
    <w:rsid w:val="00960BD2"/>
    <w:rsid w:val="00966CBD"/>
    <w:rsid w:val="009738C4"/>
    <w:rsid w:val="0097596A"/>
    <w:rsid w:val="00982B1C"/>
    <w:rsid w:val="00991449"/>
    <w:rsid w:val="00996CA7"/>
    <w:rsid w:val="009A309A"/>
    <w:rsid w:val="009D4145"/>
    <w:rsid w:val="009E1DF4"/>
    <w:rsid w:val="009E5EC9"/>
    <w:rsid w:val="00A01932"/>
    <w:rsid w:val="00A13906"/>
    <w:rsid w:val="00A139A7"/>
    <w:rsid w:val="00A27558"/>
    <w:rsid w:val="00A47EFC"/>
    <w:rsid w:val="00A53129"/>
    <w:rsid w:val="00A53536"/>
    <w:rsid w:val="00A54DDE"/>
    <w:rsid w:val="00A6183C"/>
    <w:rsid w:val="00A61A70"/>
    <w:rsid w:val="00A62D2A"/>
    <w:rsid w:val="00A74207"/>
    <w:rsid w:val="00A84471"/>
    <w:rsid w:val="00A86C54"/>
    <w:rsid w:val="00AB28C0"/>
    <w:rsid w:val="00AC124D"/>
    <w:rsid w:val="00AC583D"/>
    <w:rsid w:val="00AC61EE"/>
    <w:rsid w:val="00AF285D"/>
    <w:rsid w:val="00AF39B5"/>
    <w:rsid w:val="00B00AD3"/>
    <w:rsid w:val="00B0174C"/>
    <w:rsid w:val="00B01ACA"/>
    <w:rsid w:val="00B02595"/>
    <w:rsid w:val="00B10C8B"/>
    <w:rsid w:val="00B12493"/>
    <w:rsid w:val="00B15F8C"/>
    <w:rsid w:val="00B23D79"/>
    <w:rsid w:val="00B31FCD"/>
    <w:rsid w:val="00B43A23"/>
    <w:rsid w:val="00B4474E"/>
    <w:rsid w:val="00B57F29"/>
    <w:rsid w:val="00B724E3"/>
    <w:rsid w:val="00B85DA1"/>
    <w:rsid w:val="00B87762"/>
    <w:rsid w:val="00B87F03"/>
    <w:rsid w:val="00B913E2"/>
    <w:rsid w:val="00B94A8E"/>
    <w:rsid w:val="00BA0E0D"/>
    <w:rsid w:val="00BA0F3C"/>
    <w:rsid w:val="00BB2A1E"/>
    <w:rsid w:val="00BB6F71"/>
    <w:rsid w:val="00BB77E0"/>
    <w:rsid w:val="00BC39D3"/>
    <w:rsid w:val="00BE3E07"/>
    <w:rsid w:val="00BE446F"/>
    <w:rsid w:val="00BE6358"/>
    <w:rsid w:val="00BF016C"/>
    <w:rsid w:val="00BF4F1C"/>
    <w:rsid w:val="00BF7DFC"/>
    <w:rsid w:val="00C1043B"/>
    <w:rsid w:val="00C15B39"/>
    <w:rsid w:val="00C21C17"/>
    <w:rsid w:val="00C364CF"/>
    <w:rsid w:val="00C4063B"/>
    <w:rsid w:val="00C47D00"/>
    <w:rsid w:val="00C57DA2"/>
    <w:rsid w:val="00C81BB3"/>
    <w:rsid w:val="00C846DF"/>
    <w:rsid w:val="00C94C47"/>
    <w:rsid w:val="00CA66B3"/>
    <w:rsid w:val="00CC0413"/>
    <w:rsid w:val="00CC7C3E"/>
    <w:rsid w:val="00CE411C"/>
    <w:rsid w:val="00CF0ED0"/>
    <w:rsid w:val="00D041AF"/>
    <w:rsid w:val="00D14990"/>
    <w:rsid w:val="00D21C0D"/>
    <w:rsid w:val="00D26974"/>
    <w:rsid w:val="00D32FC1"/>
    <w:rsid w:val="00D34E11"/>
    <w:rsid w:val="00D36AFD"/>
    <w:rsid w:val="00D61ECB"/>
    <w:rsid w:val="00D626D2"/>
    <w:rsid w:val="00D72CC8"/>
    <w:rsid w:val="00DB788A"/>
    <w:rsid w:val="00DC73AF"/>
    <w:rsid w:val="00DD78C4"/>
    <w:rsid w:val="00DF00A4"/>
    <w:rsid w:val="00DF217A"/>
    <w:rsid w:val="00DF3906"/>
    <w:rsid w:val="00E11B0B"/>
    <w:rsid w:val="00E173FA"/>
    <w:rsid w:val="00E204F7"/>
    <w:rsid w:val="00E21B5F"/>
    <w:rsid w:val="00E33E4A"/>
    <w:rsid w:val="00E448C7"/>
    <w:rsid w:val="00E54552"/>
    <w:rsid w:val="00E55EF6"/>
    <w:rsid w:val="00E6735C"/>
    <w:rsid w:val="00E715E8"/>
    <w:rsid w:val="00E73C4B"/>
    <w:rsid w:val="00E86E45"/>
    <w:rsid w:val="00E94E8C"/>
    <w:rsid w:val="00E95171"/>
    <w:rsid w:val="00EB15D3"/>
    <w:rsid w:val="00EB68E0"/>
    <w:rsid w:val="00EC5EA7"/>
    <w:rsid w:val="00ED30CF"/>
    <w:rsid w:val="00EF1C9E"/>
    <w:rsid w:val="00F04017"/>
    <w:rsid w:val="00F322CC"/>
    <w:rsid w:val="00F32623"/>
    <w:rsid w:val="00F34442"/>
    <w:rsid w:val="00F50B67"/>
    <w:rsid w:val="00F5409D"/>
    <w:rsid w:val="00F571FA"/>
    <w:rsid w:val="00F61C18"/>
    <w:rsid w:val="00F6354F"/>
    <w:rsid w:val="00FB4F46"/>
    <w:rsid w:val="00FC1909"/>
    <w:rsid w:val="00FD1173"/>
    <w:rsid w:val="00FD47F3"/>
    <w:rsid w:val="00FE1A95"/>
    <w:rsid w:val="00FE4844"/>
    <w:rsid w:val="00FE4EFE"/>
    <w:rsid w:val="00FF0325"/>
    <w:rsid w:val="00FF1219"/>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43525B-B419-49DE-9F29-8DEE5200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0D1"/>
    <w:pPr>
      <w:tabs>
        <w:tab w:val="center" w:pos="4252"/>
        <w:tab w:val="right" w:pos="8504"/>
      </w:tabs>
      <w:snapToGrid w:val="0"/>
    </w:pPr>
  </w:style>
  <w:style w:type="character" w:customStyle="1" w:styleId="a5">
    <w:name w:val="ヘッダー (文字)"/>
    <w:basedOn w:val="a0"/>
    <w:link w:val="a4"/>
    <w:uiPriority w:val="99"/>
    <w:rsid w:val="001D50D1"/>
  </w:style>
  <w:style w:type="paragraph" w:styleId="a6">
    <w:name w:val="footer"/>
    <w:basedOn w:val="a"/>
    <w:link w:val="a7"/>
    <w:uiPriority w:val="99"/>
    <w:unhideWhenUsed/>
    <w:rsid w:val="001D50D1"/>
    <w:pPr>
      <w:tabs>
        <w:tab w:val="center" w:pos="4252"/>
        <w:tab w:val="right" w:pos="8504"/>
      </w:tabs>
      <w:snapToGrid w:val="0"/>
    </w:pPr>
  </w:style>
  <w:style w:type="character" w:customStyle="1" w:styleId="a7">
    <w:name w:val="フッター (文字)"/>
    <w:basedOn w:val="a0"/>
    <w:link w:val="a6"/>
    <w:uiPriority w:val="99"/>
    <w:rsid w:val="001D50D1"/>
  </w:style>
  <w:style w:type="paragraph" w:styleId="a8">
    <w:name w:val="Balloon Text"/>
    <w:basedOn w:val="a"/>
    <w:link w:val="a9"/>
    <w:uiPriority w:val="99"/>
    <w:semiHidden/>
    <w:unhideWhenUsed/>
    <w:rsid w:val="00844A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AFC"/>
    <w:rPr>
      <w:rFonts w:asciiTheme="majorHAnsi" w:eastAsiaTheme="majorEastAsia" w:hAnsiTheme="majorHAnsi" w:cstheme="majorBidi"/>
      <w:sz w:val="18"/>
      <w:szCs w:val="18"/>
    </w:rPr>
  </w:style>
  <w:style w:type="paragraph" w:styleId="aa">
    <w:name w:val="List Paragraph"/>
    <w:basedOn w:val="a"/>
    <w:uiPriority w:val="34"/>
    <w:qFormat/>
    <w:rsid w:val="00F50B67"/>
    <w:pPr>
      <w:ind w:leftChars="400" w:left="840"/>
    </w:pPr>
  </w:style>
  <w:style w:type="paragraph" w:styleId="ab">
    <w:name w:val="Date"/>
    <w:basedOn w:val="a"/>
    <w:next w:val="a"/>
    <w:link w:val="ac"/>
    <w:uiPriority w:val="99"/>
    <w:semiHidden/>
    <w:unhideWhenUsed/>
    <w:rsid w:val="0097596A"/>
  </w:style>
  <w:style w:type="character" w:customStyle="1" w:styleId="ac">
    <w:name w:val="日付 (文字)"/>
    <w:basedOn w:val="a0"/>
    <w:link w:val="ab"/>
    <w:uiPriority w:val="99"/>
    <w:semiHidden/>
    <w:rsid w:val="0097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0313">
      <w:bodyDiv w:val="1"/>
      <w:marLeft w:val="0"/>
      <w:marRight w:val="0"/>
      <w:marTop w:val="0"/>
      <w:marBottom w:val="0"/>
      <w:divBdr>
        <w:top w:val="none" w:sz="0" w:space="0" w:color="auto"/>
        <w:left w:val="none" w:sz="0" w:space="0" w:color="auto"/>
        <w:bottom w:val="none" w:sz="0" w:space="0" w:color="auto"/>
        <w:right w:val="none" w:sz="0" w:space="0" w:color="auto"/>
      </w:divBdr>
    </w:div>
    <w:div w:id="639843241">
      <w:bodyDiv w:val="1"/>
      <w:marLeft w:val="0"/>
      <w:marRight w:val="0"/>
      <w:marTop w:val="0"/>
      <w:marBottom w:val="0"/>
      <w:divBdr>
        <w:top w:val="none" w:sz="0" w:space="0" w:color="auto"/>
        <w:left w:val="none" w:sz="0" w:space="0" w:color="auto"/>
        <w:bottom w:val="none" w:sz="0" w:space="0" w:color="auto"/>
        <w:right w:val="none" w:sz="0" w:space="0" w:color="auto"/>
      </w:divBdr>
    </w:div>
    <w:div w:id="796534257">
      <w:bodyDiv w:val="1"/>
      <w:marLeft w:val="0"/>
      <w:marRight w:val="0"/>
      <w:marTop w:val="0"/>
      <w:marBottom w:val="0"/>
      <w:divBdr>
        <w:top w:val="none" w:sz="0" w:space="0" w:color="auto"/>
        <w:left w:val="none" w:sz="0" w:space="0" w:color="auto"/>
        <w:bottom w:val="none" w:sz="0" w:space="0" w:color="auto"/>
        <w:right w:val="none" w:sz="0" w:space="0" w:color="auto"/>
      </w:divBdr>
    </w:div>
    <w:div w:id="1203055758">
      <w:bodyDiv w:val="1"/>
      <w:marLeft w:val="0"/>
      <w:marRight w:val="0"/>
      <w:marTop w:val="0"/>
      <w:marBottom w:val="0"/>
      <w:divBdr>
        <w:top w:val="none" w:sz="0" w:space="0" w:color="auto"/>
        <w:left w:val="none" w:sz="0" w:space="0" w:color="auto"/>
        <w:bottom w:val="none" w:sz="0" w:space="0" w:color="auto"/>
        <w:right w:val="none" w:sz="0" w:space="0" w:color="auto"/>
      </w:divBdr>
    </w:div>
    <w:div w:id="1775782652">
      <w:bodyDiv w:val="1"/>
      <w:marLeft w:val="0"/>
      <w:marRight w:val="0"/>
      <w:marTop w:val="0"/>
      <w:marBottom w:val="0"/>
      <w:divBdr>
        <w:top w:val="none" w:sz="0" w:space="0" w:color="auto"/>
        <w:left w:val="none" w:sz="0" w:space="0" w:color="auto"/>
        <w:bottom w:val="none" w:sz="0" w:space="0" w:color="auto"/>
        <w:right w:val="none" w:sz="0" w:space="0" w:color="auto"/>
      </w:divBdr>
    </w:div>
    <w:div w:id="1810898716">
      <w:bodyDiv w:val="1"/>
      <w:marLeft w:val="0"/>
      <w:marRight w:val="0"/>
      <w:marTop w:val="0"/>
      <w:marBottom w:val="0"/>
      <w:divBdr>
        <w:top w:val="none" w:sz="0" w:space="0" w:color="auto"/>
        <w:left w:val="none" w:sz="0" w:space="0" w:color="auto"/>
        <w:bottom w:val="none" w:sz="0" w:space="0" w:color="auto"/>
        <w:right w:val="none" w:sz="0" w:space="0" w:color="auto"/>
      </w:divBdr>
    </w:div>
    <w:div w:id="20326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A079-EB1C-4F55-9693-B26C3257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2766</Words>
  <Characters>15767</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翔輝</dc:creator>
  <cp:keywords/>
  <dc:description/>
  <cp:lastModifiedBy>神田 真絢</cp:lastModifiedBy>
  <cp:revision>2</cp:revision>
  <cp:lastPrinted>2023-01-26T06:47:00Z</cp:lastPrinted>
  <dcterms:created xsi:type="dcterms:W3CDTF">2023-10-03T00:42:00Z</dcterms:created>
  <dcterms:modified xsi:type="dcterms:W3CDTF">2023-10-03T00:42:00Z</dcterms:modified>
</cp:coreProperties>
</file>