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16" w:rsidRDefault="002017F7">
      <w:r>
        <w:rPr>
          <w:rFonts w:hint="eastAsia"/>
        </w:rPr>
        <w:t>運搬</w:t>
      </w:r>
      <w:r w:rsidR="009A0893">
        <w:rPr>
          <w:rFonts w:hint="eastAsia"/>
        </w:rPr>
        <w:t>業務</w:t>
      </w:r>
      <w:r>
        <w:rPr>
          <w:rFonts w:hint="eastAsia"/>
        </w:rPr>
        <w:t>の概略</w:t>
      </w:r>
    </w:p>
    <w:p w:rsidR="00313CE4" w:rsidRDefault="00313CE4" w:rsidP="00313CE4">
      <w:pPr>
        <w:ind w:firstLineChars="200" w:firstLine="420"/>
      </w:pPr>
      <w:r>
        <w:rPr>
          <w:rFonts w:hint="eastAsia"/>
        </w:rPr>
        <w:t>見積作成のため、運搬業務の概略を以下に示す。</w:t>
      </w:r>
    </w:p>
    <w:p w:rsidR="002017F7" w:rsidRDefault="002017F7"/>
    <w:p w:rsidR="002017F7" w:rsidRDefault="002017F7">
      <w:r>
        <w:rPr>
          <w:rFonts w:hint="eastAsia"/>
        </w:rPr>
        <w:t>１　履行場所</w:t>
      </w:r>
    </w:p>
    <w:p w:rsidR="002017F7" w:rsidRDefault="002017F7" w:rsidP="009A0893">
      <w:pPr>
        <w:ind w:leftChars="175" w:left="1838" w:hangingChars="700" w:hanging="1470"/>
      </w:pPr>
      <w:r>
        <w:rPr>
          <w:rFonts w:hint="eastAsia"/>
        </w:rPr>
        <w:t>【搬出</w:t>
      </w:r>
      <w:r w:rsidR="009A0893">
        <w:rPr>
          <w:rFonts w:hint="eastAsia"/>
        </w:rPr>
        <w:t>場所</w:t>
      </w:r>
      <w:r>
        <w:rPr>
          <w:rFonts w:hint="eastAsia"/>
        </w:rPr>
        <w:t>】　①</w:t>
      </w:r>
      <w:r w:rsidRPr="002017F7">
        <w:t>多治見市文化財保護センター第</w:t>
      </w:r>
      <w:r w:rsidR="009A0893">
        <w:rPr>
          <w:rFonts w:hint="eastAsia"/>
        </w:rPr>
        <w:t>４</w:t>
      </w:r>
      <w:r w:rsidRPr="002017F7">
        <w:t>倉庫</w:t>
      </w:r>
      <w:r>
        <w:rPr>
          <w:rFonts w:hint="eastAsia"/>
        </w:rPr>
        <w:t>（</w:t>
      </w:r>
      <w:r w:rsidRPr="002017F7">
        <w:t>多治見市旭ケ丘</w:t>
      </w:r>
      <w:r>
        <w:rPr>
          <w:rFonts w:hint="eastAsia"/>
        </w:rPr>
        <w:t>10-6-26）</w:t>
      </w:r>
      <w:r>
        <w:br/>
      </w:r>
      <w:r>
        <w:rPr>
          <w:rFonts w:hint="eastAsia"/>
        </w:rPr>
        <w:t>②</w:t>
      </w:r>
      <w:r w:rsidRPr="002017F7">
        <w:t>多治見市文化財保護センター分室</w:t>
      </w:r>
      <w:r>
        <w:rPr>
          <w:rFonts w:hint="eastAsia"/>
        </w:rPr>
        <w:t>（</w:t>
      </w:r>
      <w:r w:rsidRPr="002017F7">
        <w:t>多治見市旭ケ丘</w:t>
      </w:r>
      <w:r>
        <w:rPr>
          <w:rFonts w:hint="eastAsia"/>
        </w:rPr>
        <w:t>10-6-63）</w:t>
      </w:r>
    </w:p>
    <w:p w:rsidR="009A0893" w:rsidRPr="009A0893" w:rsidRDefault="002017F7" w:rsidP="009A0893">
      <w:pPr>
        <w:ind w:leftChars="175" w:left="1418" w:hangingChars="500" w:hanging="1050"/>
      </w:pPr>
      <w:r>
        <w:rPr>
          <w:rFonts w:hint="eastAsia"/>
        </w:rPr>
        <w:t>【搬入</w:t>
      </w:r>
      <w:r w:rsidR="009A0893">
        <w:rPr>
          <w:rFonts w:hint="eastAsia"/>
        </w:rPr>
        <w:t>場所</w:t>
      </w:r>
      <w:r>
        <w:rPr>
          <w:rFonts w:hint="eastAsia"/>
        </w:rPr>
        <w:t xml:space="preserve">】　</w:t>
      </w:r>
      <w:r w:rsidRPr="002017F7">
        <w:t>多治見市文化財保護センター</w:t>
      </w:r>
      <w:r w:rsidR="009A0893">
        <w:rPr>
          <w:rFonts w:hint="eastAsia"/>
        </w:rPr>
        <w:t>第５</w:t>
      </w:r>
      <w:r>
        <w:rPr>
          <w:rFonts w:hint="eastAsia"/>
        </w:rPr>
        <w:t>倉庫及び第６倉庫（</w:t>
      </w:r>
      <w:r w:rsidRPr="002017F7">
        <w:rPr>
          <w:rFonts w:hint="eastAsia"/>
        </w:rPr>
        <w:t>多治見市長瀬町</w:t>
      </w:r>
      <w:r>
        <w:rPr>
          <w:rFonts w:hint="eastAsia"/>
        </w:rPr>
        <w:t>29-4）</w:t>
      </w:r>
    </w:p>
    <w:p w:rsidR="002017F7" w:rsidRDefault="002017F7" w:rsidP="002017F7">
      <w:pPr>
        <w:ind w:left="1050" w:hangingChars="500" w:hanging="1050"/>
      </w:pPr>
    </w:p>
    <w:p w:rsidR="002017F7" w:rsidRDefault="002017F7" w:rsidP="002017F7">
      <w:pPr>
        <w:ind w:left="1050" w:hangingChars="500" w:hanging="1050"/>
      </w:pPr>
      <w:r>
        <w:rPr>
          <w:rFonts w:hint="eastAsia"/>
        </w:rPr>
        <w:t>２　移設対象物品</w:t>
      </w:r>
    </w:p>
    <w:p w:rsidR="002017F7" w:rsidRDefault="002017F7" w:rsidP="002017F7">
      <w:pPr>
        <w:ind w:left="424" w:hangingChars="202" w:hanging="424"/>
      </w:pPr>
      <w:r>
        <w:rPr>
          <w:rFonts w:hint="eastAsia"/>
        </w:rPr>
        <w:t xml:space="preserve">　　移設対象物品は、概ね出土遺物（陶器）、土嚢袋入り及びプラスチックケース入りものを約</w:t>
      </w:r>
      <w:r w:rsidR="009A0893">
        <w:rPr>
          <w:rFonts w:hint="eastAsia"/>
        </w:rPr>
        <w:t>184</w:t>
      </w:r>
      <w:r>
        <w:rPr>
          <w:rFonts w:hint="eastAsia"/>
        </w:rPr>
        <w:t>ｍ³のとおりとする。ただし、本業務実施の日までに多少の増減はあるものとし、当該増減分については、本業務の委託契約の条項変更原因とはならないものとする。</w:t>
      </w:r>
    </w:p>
    <w:p w:rsidR="002017F7" w:rsidRDefault="002017F7" w:rsidP="002017F7">
      <w:pPr>
        <w:ind w:left="424" w:hangingChars="202" w:hanging="424"/>
      </w:pPr>
    </w:p>
    <w:p w:rsidR="002017F7" w:rsidRDefault="002017F7" w:rsidP="002017F7">
      <w:pPr>
        <w:ind w:left="424" w:hangingChars="202" w:hanging="424"/>
      </w:pPr>
      <w:r>
        <w:rPr>
          <w:rFonts w:hint="eastAsia"/>
        </w:rPr>
        <w:t>３　移設の手順</w:t>
      </w:r>
    </w:p>
    <w:p w:rsidR="002017F7" w:rsidRDefault="002017F7" w:rsidP="002017F7">
      <w:pPr>
        <w:ind w:leftChars="203" w:left="850" w:hangingChars="202" w:hanging="424"/>
      </w:pPr>
      <w:r>
        <w:rPr>
          <w:rFonts w:hint="eastAsia"/>
        </w:rPr>
        <w:t>(1)</w:t>
      </w:r>
      <w:r>
        <w:tab/>
        <w:t>第４倉庫入り口付近の遺物950箱（38ｍ³）を一旦付近に移動させる。</w:t>
      </w:r>
    </w:p>
    <w:p w:rsidR="002017F7" w:rsidRDefault="002017F7" w:rsidP="002017F7">
      <w:pPr>
        <w:ind w:leftChars="203" w:left="426" w:firstLineChars="200" w:firstLine="420"/>
      </w:pPr>
      <w:r>
        <w:rPr>
          <w:rFonts w:hint="eastAsia"/>
        </w:rPr>
        <w:t>（箱はプラスチックケースでサイズは</w:t>
      </w:r>
      <w:r>
        <w:t>0.5ｍ×0.4ｍ×0.2ｍ）</w:t>
      </w:r>
    </w:p>
    <w:p w:rsidR="002017F7" w:rsidRDefault="002017F7" w:rsidP="002017F7">
      <w:pPr>
        <w:ind w:leftChars="203" w:left="850" w:hangingChars="202" w:hanging="424"/>
      </w:pPr>
      <w:r>
        <w:rPr>
          <w:rFonts w:hint="eastAsia"/>
        </w:rPr>
        <w:t>(2)</w:t>
      </w:r>
      <w:r>
        <w:tab/>
        <w:t>第４倉庫の遺物である1800箱及び土嚢袋約88ｍ³を新倉庫である第５倉庫に移動</w:t>
      </w:r>
      <w:r w:rsidR="00DA2233">
        <w:rPr>
          <w:rFonts w:hint="eastAsia"/>
        </w:rPr>
        <w:t>する。</w:t>
      </w:r>
    </w:p>
    <w:p w:rsidR="002017F7" w:rsidRDefault="002017F7" w:rsidP="002017F7">
      <w:pPr>
        <w:ind w:leftChars="203" w:left="850" w:hangingChars="202" w:hanging="424"/>
      </w:pPr>
      <w:r>
        <w:rPr>
          <w:rFonts w:hint="eastAsia"/>
        </w:rPr>
        <w:t>(3)</w:t>
      </w:r>
      <w:r>
        <w:tab/>
        <w:t>分室車庫の遺物（土嚢袋約24ｍ³）を第５倉庫に移動</w:t>
      </w:r>
      <w:r w:rsidR="00DA2233">
        <w:rPr>
          <w:rFonts w:hint="eastAsia"/>
        </w:rPr>
        <w:t>する。</w:t>
      </w:r>
    </w:p>
    <w:p w:rsidR="002017F7" w:rsidRDefault="002017F7" w:rsidP="002017F7">
      <w:pPr>
        <w:ind w:leftChars="203" w:left="850" w:hangingChars="202" w:hanging="424"/>
      </w:pPr>
      <w:r>
        <w:rPr>
          <w:rFonts w:hint="eastAsia"/>
        </w:rPr>
        <w:t xml:space="preserve">(4) </w:t>
      </w:r>
      <w:r w:rsidR="00DA2233">
        <w:rPr>
          <w:rFonts w:hint="eastAsia"/>
        </w:rPr>
        <w:t>(1)で移動させた</w:t>
      </w:r>
      <w:r>
        <w:rPr>
          <w:rFonts w:hint="eastAsia"/>
        </w:rPr>
        <w:t>遺物</w:t>
      </w:r>
      <w:r>
        <w:t>950箱（</w:t>
      </w:r>
      <w:r>
        <w:rPr>
          <w:rFonts w:hint="eastAsia"/>
        </w:rPr>
        <w:t>38</w:t>
      </w:r>
      <w:r>
        <w:t>ｍ³）を</w:t>
      </w:r>
      <w:r w:rsidR="00DA2233">
        <w:rPr>
          <w:rFonts w:hint="eastAsia"/>
        </w:rPr>
        <w:t>、</w:t>
      </w:r>
      <w:r>
        <w:t>第４倉庫</w:t>
      </w:r>
      <w:r w:rsidR="00DA2233">
        <w:rPr>
          <w:rFonts w:hint="eastAsia"/>
        </w:rPr>
        <w:t>の元の場所</w:t>
      </w:r>
      <w:r>
        <w:t>に戻す</w:t>
      </w:r>
      <w:r w:rsidR="00DA2233">
        <w:rPr>
          <w:rFonts w:hint="eastAsia"/>
        </w:rPr>
        <w:t>。</w:t>
      </w:r>
    </w:p>
    <w:p w:rsidR="00313CE4" w:rsidRDefault="00313CE4" w:rsidP="002017F7">
      <w:pPr>
        <w:ind w:leftChars="203" w:left="850" w:hangingChars="202" w:hanging="424"/>
      </w:pPr>
      <w:r>
        <w:rPr>
          <w:rFonts w:hint="eastAsia"/>
        </w:rPr>
        <w:t>※詳細な手順については、特記仕様書を参照のこと。</w:t>
      </w:r>
    </w:p>
    <w:p w:rsidR="00EC01F5" w:rsidRDefault="00EC01F5" w:rsidP="002017F7">
      <w:pPr>
        <w:ind w:leftChars="203" w:left="850" w:hangingChars="202" w:hanging="424"/>
      </w:pPr>
    </w:p>
    <w:p w:rsidR="00EC01F5" w:rsidRDefault="00EC01F5" w:rsidP="002017F7">
      <w:pPr>
        <w:ind w:leftChars="203" w:left="850" w:hangingChars="202" w:hanging="424"/>
        <w:rPr>
          <w:rFonts w:hint="eastAsia"/>
        </w:rPr>
      </w:pPr>
      <w:bookmarkStart w:id="0" w:name="_GoBack"/>
      <w:bookmarkEnd w:id="0"/>
    </w:p>
    <w:tbl>
      <w:tblPr>
        <w:tblStyle w:val="a5"/>
        <w:tblW w:w="10065" w:type="dxa"/>
        <w:tblInd w:w="-147" w:type="dxa"/>
        <w:tblLook w:val="04A0" w:firstRow="1" w:lastRow="0" w:firstColumn="1" w:lastColumn="0" w:noHBand="0" w:noVBand="1"/>
      </w:tblPr>
      <w:tblGrid>
        <w:gridCol w:w="10065"/>
      </w:tblGrid>
      <w:tr w:rsidR="00EC01F5" w:rsidTr="00EC01F5">
        <w:tc>
          <w:tcPr>
            <w:tcW w:w="10065" w:type="dxa"/>
          </w:tcPr>
          <w:p w:rsidR="00EC01F5" w:rsidRDefault="00EC01F5" w:rsidP="00EC01F5">
            <w:r>
              <w:rPr>
                <w:rFonts w:hint="eastAsia"/>
              </w:rPr>
              <w:t>履行場所における物品等の事前確認について</w:t>
            </w:r>
          </w:p>
          <w:p w:rsidR="00EC01F5" w:rsidRDefault="00EC01F5" w:rsidP="00EC01F5">
            <w:pPr>
              <w:ind w:leftChars="202" w:left="424" w:firstLineChars="100" w:firstLine="210"/>
            </w:pPr>
            <w:r w:rsidRPr="00EC01F5">
              <w:rPr>
                <w:rFonts w:hint="eastAsia"/>
              </w:rPr>
              <w:t>引越物品を本業務履行場所において確認したい場合は、令和７年５月</w:t>
            </w:r>
            <w:r w:rsidRPr="00EC01F5">
              <w:t>30日（金）</w:t>
            </w:r>
            <w:r w:rsidRPr="00EC01F5">
              <w:rPr>
                <w:rFonts w:hint="eastAsia"/>
              </w:rPr>
              <w:t>午後５時までに、多治見市文化財保護センターまでその旨を申し出ること</w:t>
            </w:r>
            <w:r>
              <w:rPr>
                <w:rFonts w:hint="eastAsia"/>
              </w:rPr>
              <w:t>。</w:t>
            </w:r>
          </w:p>
          <w:p w:rsidR="00EC01F5" w:rsidRDefault="00EC01F5" w:rsidP="00EC01F5">
            <w:pPr>
              <w:ind w:leftChars="202" w:left="424" w:firstLineChars="100" w:firstLine="210"/>
              <w:rPr>
                <w:rFonts w:hint="eastAsia"/>
              </w:rPr>
            </w:pPr>
            <w:r w:rsidRPr="00EC01F5">
              <w:rPr>
                <w:rFonts w:hint="eastAsia"/>
              </w:rPr>
              <w:t>現地確認は５月</w:t>
            </w:r>
            <w:r w:rsidRPr="00EC01F5">
              <w:t>29日（木）から　６月３日（火）の間　（※土日祝日を除く）</w:t>
            </w:r>
            <w:r>
              <w:rPr>
                <w:rFonts w:hint="eastAsia"/>
              </w:rPr>
              <w:t>とします。</w:t>
            </w:r>
          </w:p>
        </w:tc>
      </w:tr>
    </w:tbl>
    <w:p w:rsidR="00EC01F5" w:rsidRPr="002017F7" w:rsidRDefault="00EC01F5" w:rsidP="00EC01F5">
      <w:pPr>
        <w:ind w:leftChars="203" w:left="850" w:hangingChars="202" w:hanging="424"/>
      </w:pPr>
    </w:p>
    <w:sectPr w:rsidR="00EC01F5" w:rsidRPr="002017F7" w:rsidSect="009A0893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7F7"/>
    <w:rsid w:val="000D2716"/>
    <w:rsid w:val="002017F7"/>
    <w:rsid w:val="00313CE4"/>
    <w:rsid w:val="00916EB3"/>
    <w:rsid w:val="009A0893"/>
    <w:rsid w:val="00CE0C15"/>
    <w:rsid w:val="00DA2233"/>
    <w:rsid w:val="00EC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6573D0"/>
  <w15:chartTrackingRefBased/>
  <w15:docId w15:val="{79DE18FB-91A1-4841-84B0-BB8337A0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C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13CE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EC0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塩崎 竜哉</dc:creator>
  <cp:keywords/>
  <dc:description/>
  <cp:lastModifiedBy>塩崎 竜哉</cp:lastModifiedBy>
  <cp:revision>4</cp:revision>
  <cp:lastPrinted>2025-05-23T00:28:00Z</cp:lastPrinted>
  <dcterms:created xsi:type="dcterms:W3CDTF">2025-05-22T23:59:00Z</dcterms:created>
  <dcterms:modified xsi:type="dcterms:W3CDTF">2025-05-23T05:55:00Z</dcterms:modified>
</cp:coreProperties>
</file>