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45F" w:rsidRPr="00933018" w:rsidRDefault="000E445F" w:rsidP="000E445F">
      <w:pPr>
        <w:jc w:val="center"/>
        <w:rPr>
          <w:rFonts w:asciiTheme="minorEastAsia" w:hAnsiTheme="minorEastAsia"/>
        </w:rPr>
      </w:pPr>
      <w:r w:rsidRPr="00933018">
        <w:rPr>
          <w:rFonts w:asciiTheme="minorEastAsia" w:hAnsiTheme="minorEastAsia" w:hint="eastAsia"/>
        </w:rPr>
        <w:t>特　記　仕　様　書</w:t>
      </w:r>
    </w:p>
    <w:p w:rsidR="000E445F" w:rsidRPr="00933018" w:rsidRDefault="000E445F" w:rsidP="000E445F">
      <w:pPr>
        <w:rPr>
          <w:rFonts w:asciiTheme="minorEastAsia" w:hAnsiTheme="minorEastAsia"/>
        </w:rPr>
      </w:pPr>
    </w:p>
    <w:p w:rsidR="000E445F" w:rsidRPr="00933018" w:rsidRDefault="000E445F" w:rsidP="000E445F">
      <w:pPr>
        <w:rPr>
          <w:rFonts w:asciiTheme="minorEastAsia" w:hAnsiTheme="minorEastAsia"/>
        </w:rPr>
      </w:pPr>
      <w:r w:rsidRPr="00933018">
        <w:rPr>
          <w:rFonts w:asciiTheme="minorEastAsia" w:hAnsiTheme="minorEastAsia" w:hint="eastAsia"/>
        </w:rPr>
        <w:t xml:space="preserve">　環境配慮事項</w:t>
      </w:r>
    </w:p>
    <w:p w:rsidR="000E445F" w:rsidRPr="00933018" w:rsidRDefault="000E445F" w:rsidP="000E445F">
      <w:pPr>
        <w:ind w:leftChars="200" w:left="420" w:firstLineChars="100" w:firstLine="210"/>
        <w:jc w:val="left"/>
        <w:rPr>
          <w:rFonts w:asciiTheme="minorEastAsia" w:hAnsiTheme="minorEastAsia"/>
        </w:rPr>
      </w:pPr>
      <w:r w:rsidRPr="00933018">
        <w:rPr>
          <w:rFonts w:asciiTheme="minorEastAsia" w:hAnsiTheme="minorEastAsia" w:hint="eastAsia"/>
        </w:rPr>
        <w:t>受注者は、本事業の遂行における作業全般にわたって環境への配慮に努めるものとする。</w:t>
      </w:r>
    </w:p>
    <w:p w:rsidR="000E445F" w:rsidRPr="00933018" w:rsidRDefault="000E445F" w:rsidP="00604582">
      <w:pPr>
        <w:ind w:leftChars="202" w:left="424"/>
        <w:jc w:val="left"/>
        <w:rPr>
          <w:rFonts w:asciiTheme="minorEastAsia" w:hAnsiTheme="minorEastAsia"/>
        </w:rPr>
      </w:pPr>
      <w:r w:rsidRPr="00933018">
        <w:rPr>
          <w:rFonts w:asciiTheme="minorEastAsia" w:hAnsiTheme="minorEastAsia" w:hint="eastAsia"/>
        </w:rPr>
        <w:t>（１）本事業の移動・運搬においては、合理化・効率化を図るとともに、低公害型の手段を用いること。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（２）本事業において、管渠内の清掃及び美化に努めること。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（３）排出された廃棄物を適正に処理すること。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（４）消耗品の使用にあたっては、環境への負荷の少ないものを選定すること。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（５）提出書類等には、エコマーク商品等の環境に配慮した商品を積極的に使用すること。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（６）再生品の使用を推進すること。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（７）その他受注者が行っている環境配慮行動を実施すること。</w:t>
      </w:r>
    </w:p>
    <w:p w:rsidR="000E445F" w:rsidRPr="00933018" w:rsidRDefault="000E445F" w:rsidP="000E445F">
      <w:pPr>
        <w:rPr>
          <w:rFonts w:asciiTheme="minorEastAsia" w:hAnsiTheme="minorEastAsia"/>
        </w:rPr>
      </w:pPr>
    </w:p>
    <w:p w:rsidR="000E445F" w:rsidRPr="00933018" w:rsidRDefault="000E445F" w:rsidP="000E445F">
      <w:pPr>
        <w:rPr>
          <w:rFonts w:asciiTheme="minorEastAsia" w:hAnsiTheme="minorEastAsia"/>
        </w:rPr>
      </w:pPr>
      <w:r w:rsidRPr="00933018">
        <w:rPr>
          <w:rFonts w:asciiTheme="minorEastAsia" w:hAnsiTheme="minorEastAsia" w:hint="eastAsia"/>
        </w:rPr>
        <w:t xml:space="preserve">　妨害又は不当要求に対する通報義務</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（１）</w:t>
      </w:r>
      <w:r w:rsidR="00CF53D1" w:rsidRPr="00933018">
        <w:rPr>
          <w:rFonts w:asciiTheme="minorEastAsia" w:hAnsiTheme="minorEastAsia" w:hint="eastAsia"/>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r w:rsidRPr="00933018">
        <w:rPr>
          <w:rFonts w:asciiTheme="minorEastAsia" w:hAnsiTheme="minorEastAsia" w:hint="eastAsia"/>
        </w:rPr>
        <w:t>。</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（２）受注者は</w:t>
      </w:r>
      <w:r w:rsidR="00BE1CC4" w:rsidRPr="00933018">
        <w:rPr>
          <w:rFonts w:asciiTheme="minorEastAsia" w:hAnsiTheme="minorEastAsia" w:hint="eastAsia"/>
        </w:rPr>
        <w:t>暴力団又は暴力団員等</w:t>
      </w:r>
      <w:r w:rsidRPr="00933018">
        <w:rPr>
          <w:rFonts w:asciiTheme="minorEastAsia" w:hAnsiTheme="minorEastAsia" w:hint="eastAsia"/>
        </w:rPr>
        <w:t>による不当介入を受けたことに起因して履行期間内に契約内容を完了することができないときは、発注者に対して履行期間の延長を請求することができる。</w:t>
      </w:r>
    </w:p>
    <w:p w:rsidR="009007C4" w:rsidRPr="00933018" w:rsidRDefault="009007C4" w:rsidP="000E445F">
      <w:pPr>
        <w:ind w:leftChars="200" w:left="420"/>
        <w:jc w:val="left"/>
        <w:rPr>
          <w:rFonts w:asciiTheme="minorEastAsia" w:hAnsiTheme="minorEastAsia"/>
        </w:rPr>
      </w:pPr>
    </w:p>
    <w:p w:rsidR="009007C4" w:rsidRPr="00933018" w:rsidRDefault="009007C4" w:rsidP="009007C4">
      <w:pPr>
        <w:rPr>
          <w:rFonts w:asciiTheme="minorEastAsia" w:hAnsiTheme="minorEastAsia" w:cs="Times New Roman"/>
          <w:szCs w:val="21"/>
        </w:rPr>
      </w:pPr>
      <w:bookmarkStart w:id="0" w:name="_GoBack"/>
      <w:bookmarkEnd w:id="0"/>
    </w:p>
    <w:sectPr w:rsidR="009007C4" w:rsidRPr="00933018" w:rsidSect="00C80180">
      <w:pgSz w:w="11906" w:h="16838" w:code="9"/>
      <w:pgMar w:top="1191" w:right="1077" w:bottom="107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0ED" w:rsidRDefault="009600ED" w:rsidP="009007C4">
      <w:r>
        <w:separator/>
      </w:r>
    </w:p>
  </w:endnote>
  <w:endnote w:type="continuationSeparator" w:id="0">
    <w:p w:rsidR="009600ED" w:rsidRDefault="009600ED" w:rsidP="00900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0ED" w:rsidRDefault="009600ED" w:rsidP="009007C4">
      <w:r>
        <w:separator/>
      </w:r>
    </w:p>
  </w:footnote>
  <w:footnote w:type="continuationSeparator" w:id="0">
    <w:p w:rsidR="009600ED" w:rsidRDefault="009600ED" w:rsidP="00900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45F"/>
    <w:rsid w:val="000234AC"/>
    <w:rsid w:val="00044393"/>
    <w:rsid w:val="000C01D9"/>
    <w:rsid w:val="000E3355"/>
    <w:rsid w:val="000E445F"/>
    <w:rsid w:val="00174E4C"/>
    <w:rsid w:val="00377A5C"/>
    <w:rsid w:val="003C00A8"/>
    <w:rsid w:val="004C6AE5"/>
    <w:rsid w:val="00510DC1"/>
    <w:rsid w:val="00604582"/>
    <w:rsid w:val="008354D3"/>
    <w:rsid w:val="0089717C"/>
    <w:rsid w:val="009007C4"/>
    <w:rsid w:val="00933018"/>
    <w:rsid w:val="009600ED"/>
    <w:rsid w:val="00A0317D"/>
    <w:rsid w:val="00BE1CC4"/>
    <w:rsid w:val="00C80180"/>
    <w:rsid w:val="00CF5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E2A086"/>
  <w15:docId w15:val="{A20EE40E-2002-4121-9670-02AE3DE0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45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45F"/>
    <w:rPr>
      <w:rFonts w:asciiTheme="majorHAnsi" w:eastAsiaTheme="majorEastAsia" w:hAnsiTheme="majorHAnsi" w:cstheme="majorBidi"/>
      <w:sz w:val="18"/>
      <w:szCs w:val="18"/>
    </w:rPr>
  </w:style>
  <w:style w:type="paragraph" w:styleId="a5">
    <w:name w:val="header"/>
    <w:basedOn w:val="a"/>
    <w:link w:val="a6"/>
    <w:uiPriority w:val="99"/>
    <w:unhideWhenUsed/>
    <w:rsid w:val="009007C4"/>
    <w:pPr>
      <w:tabs>
        <w:tab w:val="center" w:pos="4252"/>
        <w:tab w:val="right" w:pos="8504"/>
      </w:tabs>
      <w:snapToGrid w:val="0"/>
    </w:pPr>
  </w:style>
  <w:style w:type="character" w:customStyle="1" w:styleId="a6">
    <w:name w:val="ヘッダー (文字)"/>
    <w:basedOn w:val="a0"/>
    <w:link w:val="a5"/>
    <w:uiPriority w:val="99"/>
    <w:rsid w:val="009007C4"/>
  </w:style>
  <w:style w:type="paragraph" w:styleId="a7">
    <w:name w:val="footer"/>
    <w:basedOn w:val="a"/>
    <w:link w:val="a8"/>
    <w:uiPriority w:val="99"/>
    <w:unhideWhenUsed/>
    <w:rsid w:val="009007C4"/>
    <w:pPr>
      <w:tabs>
        <w:tab w:val="center" w:pos="4252"/>
        <w:tab w:val="right" w:pos="8504"/>
      </w:tabs>
      <w:snapToGrid w:val="0"/>
    </w:pPr>
  </w:style>
  <w:style w:type="character" w:customStyle="1" w:styleId="a8">
    <w:name w:val="フッター (文字)"/>
    <w:basedOn w:val="a0"/>
    <w:link w:val="a7"/>
    <w:uiPriority w:val="99"/>
    <w:rsid w:val="00900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平田 智</dc:creator>
  <cp:lastModifiedBy>森 豊和</cp:lastModifiedBy>
  <cp:revision>15</cp:revision>
  <cp:lastPrinted>2023-05-31T07:34:00Z</cp:lastPrinted>
  <dcterms:created xsi:type="dcterms:W3CDTF">2017-10-27T02:22:00Z</dcterms:created>
  <dcterms:modified xsi:type="dcterms:W3CDTF">2023-05-31T07:34:00Z</dcterms:modified>
</cp:coreProperties>
</file>