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F38" w:rsidRPr="00BE6199" w:rsidRDefault="00900F38">
      <w:pPr>
        <w:jc w:val="center"/>
        <w:rPr>
          <w:sz w:val="36"/>
        </w:rPr>
      </w:pPr>
      <w:r w:rsidRPr="00BE6199">
        <w:rPr>
          <w:rFonts w:hint="eastAsia"/>
          <w:sz w:val="36"/>
        </w:rPr>
        <w:t>特　記　仕　様　書</w:t>
      </w:r>
    </w:p>
    <w:p w:rsidR="00900F38" w:rsidRPr="00BE6199" w:rsidRDefault="00900F38">
      <w:pPr>
        <w:jc w:val="center"/>
        <w:rPr>
          <w:sz w:val="24"/>
        </w:rPr>
      </w:pPr>
    </w:p>
    <w:p w:rsidR="00900F38" w:rsidRPr="00BE6199" w:rsidRDefault="00900F38">
      <w:pPr>
        <w:jc w:val="right"/>
      </w:pPr>
      <w:r w:rsidRPr="00BE6199">
        <w:rPr>
          <w:rFonts w:hint="eastAsia"/>
        </w:rPr>
        <w:t>多治見市</w:t>
      </w:r>
      <w:r w:rsidR="00A020BC">
        <w:rPr>
          <w:rFonts w:hint="eastAsia"/>
        </w:rPr>
        <w:t>建設</w:t>
      </w:r>
      <w:r w:rsidRPr="00BE6199">
        <w:rPr>
          <w:rFonts w:hint="eastAsia"/>
        </w:rPr>
        <w:t>水道部</w:t>
      </w:r>
      <w:r w:rsidR="00A020BC">
        <w:rPr>
          <w:rFonts w:hint="eastAsia"/>
        </w:rPr>
        <w:t>上下水道</w:t>
      </w:r>
      <w:bookmarkStart w:id="0" w:name="_GoBack"/>
      <w:bookmarkEnd w:id="0"/>
      <w:r w:rsidR="00753BA5">
        <w:rPr>
          <w:rFonts w:hint="eastAsia"/>
        </w:rPr>
        <w:t>施設課</w:t>
      </w:r>
    </w:p>
    <w:p w:rsidR="00900F38" w:rsidRPr="00783F5C" w:rsidRDefault="00900F38">
      <w:pPr>
        <w:jc w:val="right"/>
        <w:rPr>
          <w:sz w:val="22"/>
          <w:szCs w:val="22"/>
        </w:rPr>
      </w:pPr>
    </w:p>
    <w:p w:rsidR="00900F38" w:rsidRPr="00783F5C" w:rsidRDefault="0039723F" w:rsidP="005019B5">
      <w:pPr>
        <w:ind w:firstLineChars="200" w:firstLine="440"/>
        <w:rPr>
          <w:sz w:val="22"/>
          <w:szCs w:val="22"/>
        </w:rPr>
      </w:pPr>
      <w:r w:rsidRPr="00783F5C">
        <w:rPr>
          <w:rFonts w:hint="eastAsia"/>
          <w:sz w:val="22"/>
          <w:szCs w:val="22"/>
        </w:rPr>
        <w:t>工事</w:t>
      </w:r>
      <w:r w:rsidR="00900F38" w:rsidRPr="00783F5C">
        <w:rPr>
          <w:rFonts w:hint="eastAsia"/>
          <w:sz w:val="22"/>
          <w:szCs w:val="22"/>
        </w:rPr>
        <w:t xml:space="preserve">番号　　</w:t>
      </w:r>
      <w:r w:rsidR="00753BA5" w:rsidRPr="00783F5C">
        <w:rPr>
          <w:rFonts w:hint="eastAsia"/>
          <w:sz w:val="22"/>
          <w:szCs w:val="22"/>
        </w:rPr>
        <w:t>施下</w:t>
      </w:r>
      <w:r w:rsidR="008C1F84" w:rsidRPr="00783F5C">
        <w:rPr>
          <w:rFonts w:hint="eastAsia"/>
          <w:sz w:val="22"/>
          <w:szCs w:val="22"/>
        </w:rPr>
        <w:t>改</w:t>
      </w:r>
      <w:r w:rsidR="00900F38" w:rsidRPr="00783F5C">
        <w:rPr>
          <w:rFonts w:hint="eastAsia"/>
          <w:sz w:val="22"/>
          <w:szCs w:val="22"/>
        </w:rPr>
        <w:t xml:space="preserve">　第　</w:t>
      </w:r>
      <w:r w:rsidR="00B9762C">
        <w:rPr>
          <w:rFonts w:hint="eastAsia"/>
          <w:sz w:val="22"/>
          <w:szCs w:val="22"/>
        </w:rPr>
        <w:t>4</w:t>
      </w:r>
      <w:r w:rsidR="00900F38" w:rsidRPr="00783F5C">
        <w:rPr>
          <w:rFonts w:hint="eastAsia"/>
          <w:sz w:val="22"/>
          <w:szCs w:val="22"/>
        </w:rPr>
        <w:t xml:space="preserve">　号</w:t>
      </w:r>
    </w:p>
    <w:p w:rsidR="00900F38" w:rsidRPr="00783F5C" w:rsidRDefault="0039723F" w:rsidP="009A7A62">
      <w:pPr>
        <w:ind w:firstLineChars="135" w:firstLine="445"/>
        <w:rPr>
          <w:sz w:val="22"/>
          <w:szCs w:val="22"/>
        </w:rPr>
      </w:pPr>
      <w:r w:rsidRPr="00783F5C">
        <w:rPr>
          <w:rFonts w:hint="eastAsia"/>
          <w:spacing w:val="55"/>
          <w:kern w:val="0"/>
          <w:sz w:val="22"/>
          <w:szCs w:val="22"/>
          <w:fitText w:val="880" w:id="-864326144"/>
        </w:rPr>
        <w:t>工事</w:t>
      </w:r>
      <w:r w:rsidR="00900F38" w:rsidRPr="00783F5C">
        <w:rPr>
          <w:rFonts w:hint="eastAsia"/>
          <w:kern w:val="0"/>
          <w:sz w:val="22"/>
          <w:szCs w:val="22"/>
          <w:fitText w:val="880" w:id="-864326144"/>
        </w:rPr>
        <w:t>名</w:t>
      </w:r>
      <w:r w:rsidR="00900F38" w:rsidRPr="00783F5C">
        <w:rPr>
          <w:rFonts w:hint="eastAsia"/>
          <w:sz w:val="22"/>
          <w:szCs w:val="22"/>
        </w:rPr>
        <w:t xml:space="preserve">　　</w:t>
      </w:r>
      <w:r w:rsidR="00B9762C">
        <w:rPr>
          <w:rFonts w:hint="eastAsia"/>
          <w:sz w:val="22"/>
          <w:szCs w:val="22"/>
        </w:rPr>
        <w:t>笠原下水処理場汚泥脱水機改良工事</w:t>
      </w:r>
    </w:p>
    <w:p w:rsidR="002E5ED5" w:rsidRPr="00783F5C" w:rsidRDefault="00E05B0F" w:rsidP="005019B5">
      <w:pPr>
        <w:ind w:firstLineChars="200" w:firstLine="440"/>
        <w:rPr>
          <w:sz w:val="22"/>
          <w:szCs w:val="22"/>
        </w:rPr>
      </w:pPr>
      <w:r w:rsidRPr="00783F5C">
        <w:rPr>
          <w:rFonts w:hint="eastAsia"/>
          <w:sz w:val="22"/>
          <w:szCs w:val="22"/>
        </w:rPr>
        <w:t>施工</w:t>
      </w:r>
      <w:r w:rsidR="00900F38" w:rsidRPr="00783F5C">
        <w:rPr>
          <w:rFonts w:hint="eastAsia"/>
          <w:sz w:val="22"/>
          <w:szCs w:val="22"/>
        </w:rPr>
        <w:t xml:space="preserve">場所　　</w:t>
      </w:r>
      <w:r w:rsidR="006B6B42" w:rsidRPr="00783F5C">
        <w:rPr>
          <w:rFonts w:hint="eastAsia"/>
          <w:sz w:val="22"/>
          <w:szCs w:val="22"/>
        </w:rPr>
        <w:t>多治見市</w:t>
      </w:r>
      <w:r w:rsidR="00B9762C">
        <w:rPr>
          <w:rFonts w:hint="eastAsia"/>
          <w:sz w:val="22"/>
          <w:szCs w:val="22"/>
        </w:rPr>
        <w:t>笠原町</w:t>
      </w:r>
      <w:r w:rsidR="00B9762C">
        <w:rPr>
          <w:rFonts w:hint="eastAsia"/>
          <w:sz w:val="22"/>
          <w:szCs w:val="22"/>
        </w:rPr>
        <w:t>4614</w:t>
      </w:r>
      <w:r w:rsidR="00B9762C">
        <w:rPr>
          <w:rFonts w:hint="eastAsia"/>
          <w:sz w:val="22"/>
          <w:szCs w:val="22"/>
        </w:rPr>
        <w:t>番地の</w:t>
      </w:r>
      <w:r w:rsidR="00B9762C">
        <w:rPr>
          <w:rFonts w:hint="eastAsia"/>
          <w:sz w:val="22"/>
          <w:szCs w:val="22"/>
        </w:rPr>
        <w:t>1</w:t>
      </w:r>
      <w:r w:rsidR="00B9762C">
        <w:rPr>
          <w:rFonts w:hint="eastAsia"/>
          <w:sz w:val="22"/>
          <w:szCs w:val="22"/>
        </w:rPr>
        <w:t>地内</w:t>
      </w:r>
    </w:p>
    <w:p w:rsidR="00E02A56" w:rsidRPr="00783F5C" w:rsidRDefault="0039723F" w:rsidP="00DC433D">
      <w:pPr>
        <w:ind w:firstLineChars="200" w:firstLine="440"/>
        <w:rPr>
          <w:sz w:val="22"/>
          <w:szCs w:val="22"/>
        </w:rPr>
      </w:pPr>
      <w:r w:rsidRPr="00783F5C">
        <w:rPr>
          <w:rFonts w:hint="eastAsia"/>
          <w:sz w:val="22"/>
          <w:szCs w:val="22"/>
        </w:rPr>
        <w:t>工事</w:t>
      </w:r>
      <w:r w:rsidR="00900F38" w:rsidRPr="00783F5C">
        <w:rPr>
          <w:rFonts w:hint="eastAsia"/>
          <w:sz w:val="22"/>
          <w:szCs w:val="22"/>
        </w:rPr>
        <w:t>内容</w:t>
      </w:r>
      <w:r w:rsidR="00E05B0F" w:rsidRPr="00783F5C">
        <w:rPr>
          <w:rFonts w:hint="eastAsia"/>
          <w:sz w:val="22"/>
          <w:szCs w:val="22"/>
        </w:rPr>
        <w:t xml:space="preserve">　</w:t>
      </w:r>
    </w:p>
    <w:p w:rsidR="00261379" w:rsidRPr="00783F5C" w:rsidRDefault="00726DC4" w:rsidP="00726DC4">
      <w:pPr>
        <w:ind w:leftChars="100" w:left="210" w:firstLineChars="300" w:firstLine="660"/>
        <w:rPr>
          <w:sz w:val="22"/>
          <w:szCs w:val="22"/>
        </w:rPr>
      </w:pPr>
      <w:r w:rsidRPr="00783F5C">
        <w:rPr>
          <w:rFonts w:hint="eastAsia"/>
          <w:sz w:val="22"/>
          <w:szCs w:val="22"/>
        </w:rPr>
        <w:t>改良機器</w:t>
      </w:r>
    </w:p>
    <w:p w:rsidR="006C1260" w:rsidRDefault="006C1260" w:rsidP="0052346D">
      <w:pPr>
        <w:ind w:leftChars="500" w:left="1050"/>
        <w:rPr>
          <w:sz w:val="22"/>
          <w:szCs w:val="22"/>
        </w:rPr>
      </w:pPr>
      <w:r>
        <w:rPr>
          <w:rFonts w:hint="eastAsia"/>
          <w:sz w:val="22"/>
          <w:szCs w:val="22"/>
        </w:rPr>
        <w:t>笠原下水処理場汚泥脱水機</w:t>
      </w:r>
    </w:p>
    <w:p w:rsidR="0052346D" w:rsidRPr="00783F5C" w:rsidRDefault="00B9762C" w:rsidP="006C1260">
      <w:pPr>
        <w:ind w:leftChars="500" w:left="1050" w:firstLineChars="100" w:firstLine="220"/>
        <w:rPr>
          <w:sz w:val="22"/>
          <w:szCs w:val="22"/>
        </w:rPr>
      </w:pPr>
      <w:r>
        <w:rPr>
          <w:rFonts w:hint="eastAsia"/>
          <w:sz w:val="22"/>
          <w:szCs w:val="22"/>
        </w:rPr>
        <w:t>遠心</w:t>
      </w:r>
      <w:r w:rsidR="006C1260">
        <w:rPr>
          <w:rFonts w:hint="eastAsia"/>
          <w:sz w:val="22"/>
          <w:szCs w:val="22"/>
        </w:rPr>
        <w:t>分離機</w:t>
      </w:r>
      <w:r w:rsidR="0052346D" w:rsidRPr="00783F5C">
        <w:rPr>
          <w:rFonts w:hint="eastAsia"/>
          <w:sz w:val="22"/>
          <w:szCs w:val="22"/>
        </w:rPr>
        <w:tab/>
      </w:r>
      <w:r w:rsidR="0052346D" w:rsidRPr="00783F5C">
        <w:rPr>
          <w:rFonts w:hint="eastAsia"/>
          <w:sz w:val="22"/>
          <w:szCs w:val="22"/>
        </w:rPr>
        <w:tab/>
      </w:r>
      <w:r w:rsidR="0052346D" w:rsidRPr="00783F5C">
        <w:rPr>
          <w:rFonts w:hint="eastAsia"/>
          <w:sz w:val="22"/>
          <w:szCs w:val="22"/>
        </w:rPr>
        <w:tab/>
      </w:r>
      <w:r w:rsidR="0052346D" w:rsidRPr="00783F5C">
        <w:rPr>
          <w:rFonts w:hint="eastAsia"/>
          <w:sz w:val="22"/>
          <w:szCs w:val="22"/>
        </w:rPr>
        <w:tab/>
      </w:r>
      <w:r w:rsidR="0052346D" w:rsidRPr="00783F5C">
        <w:rPr>
          <w:rFonts w:hint="eastAsia"/>
          <w:sz w:val="22"/>
          <w:szCs w:val="22"/>
        </w:rPr>
        <w:tab/>
      </w:r>
      <w:r w:rsidR="006C1260">
        <w:rPr>
          <w:sz w:val="22"/>
          <w:szCs w:val="22"/>
        </w:rPr>
        <w:tab/>
      </w:r>
      <w:r w:rsidR="0052346D" w:rsidRPr="00783F5C">
        <w:rPr>
          <w:rFonts w:hint="eastAsia"/>
          <w:sz w:val="22"/>
          <w:szCs w:val="22"/>
        </w:rPr>
        <w:t>1</w:t>
      </w:r>
      <w:r w:rsidR="0052346D" w:rsidRPr="00783F5C">
        <w:rPr>
          <w:rFonts w:hint="eastAsia"/>
          <w:sz w:val="22"/>
          <w:szCs w:val="22"/>
        </w:rPr>
        <w:t>台</w:t>
      </w:r>
    </w:p>
    <w:p w:rsidR="009A7A62" w:rsidRDefault="00B9762C" w:rsidP="006C1260">
      <w:pPr>
        <w:ind w:leftChars="600" w:left="1260" w:firstLineChars="100" w:firstLine="220"/>
        <w:rPr>
          <w:sz w:val="22"/>
          <w:szCs w:val="22"/>
        </w:rPr>
      </w:pPr>
      <w:r>
        <w:rPr>
          <w:rFonts w:hint="eastAsia"/>
          <w:sz w:val="22"/>
          <w:szCs w:val="22"/>
        </w:rPr>
        <w:t xml:space="preserve">型式　</w:t>
      </w:r>
      <w:r>
        <w:rPr>
          <w:sz w:val="22"/>
          <w:szCs w:val="22"/>
        </w:rPr>
        <w:tab/>
      </w:r>
      <w:r w:rsidR="00EC6106">
        <w:rPr>
          <w:sz w:val="22"/>
          <w:szCs w:val="22"/>
        </w:rPr>
        <w:tab/>
      </w:r>
      <w:r>
        <w:rPr>
          <w:rFonts w:hint="eastAsia"/>
          <w:sz w:val="22"/>
          <w:szCs w:val="22"/>
        </w:rPr>
        <w:t>PMX400</w:t>
      </w:r>
      <w:r>
        <w:rPr>
          <w:rFonts w:hint="eastAsia"/>
          <w:sz w:val="22"/>
          <w:szCs w:val="22"/>
        </w:rPr>
        <w:t>（巴工業製）</w:t>
      </w:r>
    </w:p>
    <w:p w:rsidR="00B9762C" w:rsidRDefault="00B9762C" w:rsidP="006C1260">
      <w:pPr>
        <w:ind w:leftChars="600" w:left="1260" w:firstLineChars="100" w:firstLine="220"/>
        <w:rPr>
          <w:sz w:val="22"/>
          <w:szCs w:val="22"/>
        </w:rPr>
      </w:pPr>
      <w:r>
        <w:rPr>
          <w:rFonts w:hint="eastAsia"/>
          <w:sz w:val="22"/>
          <w:szCs w:val="22"/>
        </w:rPr>
        <w:t xml:space="preserve">能力　</w:t>
      </w:r>
      <w:r>
        <w:rPr>
          <w:sz w:val="22"/>
          <w:szCs w:val="22"/>
        </w:rPr>
        <w:tab/>
      </w:r>
      <w:r w:rsidR="00EC6106">
        <w:rPr>
          <w:sz w:val="22"/>
          <w:szCs w:val="22"/>
        </w:rPr>
        <w:tab/>
      </w:r>
      <w:r>
        <w:rPr>
          <w:rFonts w:hint="eastAsia"/>
          <w:sz w:val="22"/>
          <w:szCs w:val="22"/>
        </w:rPr>
        <w:t>7</w:t>
      </w:r>
      <w:r>
        <w:rPr>
          <w:rFonts w:hint="eastAsia"/>
          <w:sz w:val="22"/>
          <w:szCs w:val="22"/>
        </w:rPr>
        <w:t>㎥</w:t>
      </w:r>
      <w:r>
        <w:rPr>
          <w:rFonts w:hint="eastAsia"/>
          <w:sz w:val="22"/>
          <w:szCs w:val="22"/>
        </w:rPr>
        <w:t>/h</w:t>
      </w:r>
    </w:p>
    <w:p w:rsidR="00B9762C" w:rsidRDefault="00B9762C" w:rsidP="006C1260">
      <w:pPr>
        <w:ind w:leftChars="600" w:left="1260" w:firstLineChars="100" w:firstLine="220"/>
        <w:rPr>
          <w:sz w:val="22"/>
          <w:szCs w:val="22"/>
        </w:rPr>
      </w:pPr>
      <w:r>
        <w:rPr>
          <w:rFonts w:hint="eastAsia"/>
          <w:sz w:val="22"/>
          <w:szCs w:val="22"/>
        </w:rPr>
        <w:t xml:space="preserve">主機出力　　</w:t>
      </w:r>
      <w:r w:rsidR="00EC6106">
        <w:rPr>
          <w:sz w:val="22"/>
          <w:szCs w:val="22"/>
        </w:rPr>
        <w:tab/>
      </w:r>
      <w:r>
        <w:rPr>
          <w:rFonts w:hint="eastAsia"/>
          <w:sz w:val="22"/>
          <w:szCs w:val="22"/>
        </w:rPr>
        <w:t>15kw</w:t>
      </w:r>
      <w:r>
        <w:rPr>
          <w:rFonts w:hint="eastAsia"/>
          <w:sz w:val="22"/>
          <w:szCs w:val="22"/>
        </w:rPr>
        <w:t>×</w:t>
      </w:r>
      <w:r>
        <w:rPr>
          <w:rFonts w:hint="eastAsia"/>
          <w:sz w:val="22"/>
          <w:szCs w:val="22"/>
        </w:rPr>
        <w:t>400V</w:t>
      </w:r>
      <w:r>
        <w:rPr>
          <w:rFonts w:hint="eastAsia"/>
          <w:sz w:val="22"/>
          <w:szCs w:val="22"/>
        </w:rPr>
        <w:t>×</w:t>
      </w:r>
      <w:r>
        <w:rPr>
          <w:rFonts w:hint="eastAsia"/>
          <w:sz w:val="22"/>
          <w:szCs w:val="22"/>
        </w:rPr>
        <w:t>60Hz</w:t>
      </w:r>
    </w:p>
    <w:p w:rsidR="00B9762C" w:rsidRDefault="00B9762C" w:rsidP="006C1260">
      <w:pPr>
        <w:ind w:leftChars="600" w:left="1260" w:firstLineChars="100" w:firstLine="220"/>
        <w:rPr>
          <w:sz w:val="22"/>
          <w:szCs w:val="22"/>
        </w:rPr>
      </w:pPr>
      <w:r>
        <w:rPr>
          <w:rFonts w:hint="eastAsia"/>
          <w:sz w:val="22"/>
          <w:szCs w:val="22"/>
        </w:rPr>
        <w:t>差速機出力</w:t>
      </w:r>
      <w:r w:rsidR="00EC6106">
        <w:rPr>
          <w:rFonts w:hint="eastAsia"/>
          <w:sz w:val="22"/>
          <w:szCs w:val="22"/>
        </w:rPr>
        <w:tab/>
      </w:r>
      <w:r>
        <w:rPr>
          <w:rFonts w:hint="eastAsia"/>
          <w:sz w:val="22"/>
          <w:szCs w:val="22"/>
        </w:rPr>
        <w:t>5.5kw</w:t>
      </w:r>
      <w:r>
        <w:rPr>
          <w:rFonts w:hint="eastAsia"/>
          <w:sz w:val="22"/>
          <w:szCs w:val="22"/>
        </w:rPr>
        <w:t>×</w:t>
      </w:r>
      <w:r>
        <w:rPr>
          <w:rFonts w:hint="eastAsia"/>
          <w:sz w:val="22"/>
          <w:szCs w:val="22"/>
        </w:rPr>
        <w:t>400V</w:t>
      </w:r>
      <w:r>
        <w:rPr>
          <w:rFonts w:hint="eastAsia"/>
          <w:sz w:val="22"/>
          <w:szCs w:val="22"/>
        </w:rPr>
        <w:t>×</w:t>
      </w:r>
      <w:r>
        <w:rPr>
          <w:rFonts w:hint="eastAsia"/>
          <w:sz w:val="22"/>
          <w:szCs w:val="22"/>
        </w:rPr>
        <w:t>60Hz</w:t>
      </w:r>
    </w:p>
    <w:p w:rsidR="00B9762C" w:rsidRDefault="00B9762C" w:rsidP="00B9762C">
      <w:pPr>
        <w:rPr>
          <w:sz w:val="22"/>
          <w:szCs w:val="22"/>
        </w:rPr>
      </w:pPr>
      <w:r>
        <w:rPr>
          <w:sz w:val="22"/>
          <w:szCs w:val="22"/>
        </w:rPr>
        <w:tab/>
      </w:r>
      <w:r>
        <w:rPr>
          <w:rFonts w:hint="eastAsia"/>
          <w:sz w:val="22"/>
          <w:szCs w:val="22"/>
        </w:rPr>
        <w:t xml:space="preserve">　</w:t>
      </w:r>
      <w:r w:rsidR="006C1260">
        <w:rPr>
          <w:rFonts w:hint="eastAsia"/>
          <w:sz w:val="22"/>
          <w:szCs w:val="22"/>
        </w:rPr>
        <w:t xml:space="preserve">　</w:t>
      </w:r>
      <w:r>
        <w:rPr>
          <w:rFonts w:hint="eastAsia"/>
          <w:sz w:val="22"/>
          <w:szCs w:val="22"/>
        </w:rPr>
        <w:t>操作盤用クーラー</w:t>
      </w:r>
      <w:r>
        <w:rPr>
          <w:sz w:val="22"/>
          <w:szCs w:val="22"/>
        </w:rPr>
        <w:tab/>
      </w:r>
      <w:r w:rsidR="006C1260">
        <w:rPr>
          <w:sz w:val="22"/>
          <w:szCs w:val="22"/>
        </w:rPr>
        <w:tab/>
      </w:r>
      <w:r w:rsidR="006C1260">
        <w:rPr>
          <w:sz w:val="22"/>
          <w:szCs w:val="22"/>
        </w:rPr>
        <w:tab/>
      </w:r>
      <w:r w:rsidR="006C1260">
        <w:rPr>
          <w:sz w:val="22"/>
          <w:szCs w:val="22"/>
        </w:rPr>
        <w:tab/>
      </w:r>
      <w:r w:rsidR="006C1260">
        <w:rPr>
          <w:sz w:val="22"/>
          <w:szCs w:val="22"/>
        </w:rPr>
        <w:tab/>
      </w:r>
      <w:r>
        <w:rPr>
          <w:rFonts w:hint="eastAsia"/>
          <w:sz w:val="22"/>
          <w:szCs w:val="22"/>
        </w:rPr>
        <w:t>1</w:t>
      </w:r>
      <w:r>
        <w:rPr>
          <w:rFonts w:hint="eastAsia"/>
          <w:sz w:val="22"/>
          <w:szCs w:val="22"/>
        </w:rPr>
        <w:t>台</w:t>
      </w:r>
    </w:p>
    <w:p w:rsidR="006C1260" w:rsidRDefault="006C1260" w:rsidP="00B9762C">
      <w:pPr>
        <w:rPr>
          <w:sz w:val="22"/>
          <w:szCs w:val="22"/>
        </w:rPr>
      </w:pPr>
      <w:r>
        <w:rPr>
          <w:sz w:val="22"/>
          <w:szCs w:val="22"/>
        </w:rPr>
        <w:tab/>
      </w:r>
      <w:r>
        <w:rPr>
          <w:rFonts w:hint="eastAsia"/>
          <w:sz w:val="22"/>
          <w:szCs w:val="22"/>
        </w:rPr>
        <w:t xml:space="preserve">　　　型式</w:t>
      </w:r>
      <w:r>
        <w:rPr>
          <w:sz w:val="22"/>
          <w:szCs w:val="22"/>
        </w:rPr>
        <w:tab/>
      </w:r>
      <w:r w:rsidR="00EC6106">
        <w:rPr>
          <w:sz w:val="22"/>
          <w:szCs w:val="22"/>
        </w:rPr>
        <w:tab/>
      </w:r>
      <w:r>
        <w:rPr>
          <w:rFonts w:hint="eastAsia"/>
          <w:sz w:val="22"/>
          <w:szCs w:val="22"/>
        </w:rPr>
        <w:t>ENC-GR1010EX-eco</w:t>
      </w:r>
      <w:r>
        <w:rPr>
          <w:rFonts w:hint="eastAsia"/>
          <w:sz w:val="22"/>
          <w:szCs w:val="22"/>
        </w:rPr>
        <w:t>同等品</w:t>
      </w:r>
    </w:p>
    <w:p w:rsidR="006C1260" w:rsidRDefault="006C1260" w:rsidP="00B9762C">
      <w:pPr>
        <w:rPr>
          <w:sz w:val="22"/>
          <w:szCs w:val="22"/>
        </w:rPr>
      </w:pPr>
      <w:r>
        <w:rPr>
          <w:rFonts w:hint="eastAsia"/>
          <w:sz w:val="22"/>
          <w:szCs w:val="22"/>
        </w:rPr>
        <w:t xml:space="preserve">　</w:t>
      </w:r>
      <w:r>
        <w:rPr>
          <w:rFonts w:hint="eastAsia"/>
          <w:sz w:val="22"/>
          <w:szCs w:val="22"/>
        </w:rPr>
        <w:tab/>
      </w:r>
      <w:r>
        <w:rPr>
          <w:rFonts w:hint="eastAsia"/>
          <w:sz w:val="22"/>
          <w:szCs w:val="22"/>
        </w:rPr>
        <w:tab/>
      </w:r>
      <w:r>
        <w:rPr>
          <w:rFonts w:hint="eastAsia"/>
          <w:sz w:val="22"/>
          <w:szCs w:val="22"/>
        </w:rPr>
        <w:tab/>
      </w:r>
      <w:r w:rsidR="00EC6106">
        <w:rPr>
          <w:sz w:val="22"/>
          <w:szCs w:val="22"/>
        </w:rPr>
        <w:tab/>
      </w:r>
      <w:r>
        <w:rPr>
          <w:rFonts w:hint="eastAsia"/>
          <w:sz w:val="22"/>
          <w:szCs w:val="22"/>
        </w:rPr>
        <w:t>（既設：</w:t>
      </w:r>
      <w:r>
        <w:rPr>
          <w:rFonts w:hint="eastAsia"/>
          <w:sz w:val="22"/>
          <w:szCs w:val="22"/>
        </w:rPr>
        <w:t>ENC-900EX</w:t>
      </w:r>
      <w:r>
        <w:rPr>
          <w:rFonts w:hint="eastAsia"/>
          <w:sz w:val="22"/>
          <w:szCs w:val="22"/>
        </w:rPr>
        <w:t>）</w:t>
      </w:r>
    </w:p>
    <w:p w:rsidR="006C1260" w:rsidRDefault="006C1260" w:rsidP="00B9762C">
      <w:pPr>
        <w:rPr>
          <w:sz w:val="22"/>
          <w:szCs w:val="22"/>
        </w:rPr>
      </w:pPr>
      <w:r>
        <w:rPr>
          <w:sz w:val="22"/>
          <w:szCs w:val="22"/>
        </w:rPr>
        <w:tab/>
      </w:r>
      <w:r>
        <w:rPr>
          <w:rFonts w:hint="eastAsia"/>
          <w:sz w:val="22"/>
          <w:szCs w:val="22"/>
        </w:rPr>
        <w:t xml:space="preserve">　　　電動機</w:t>
      </w:r>
      <w:r>
        <w:rPr>
          <w:rFonts w:hint="eastAsia"/>
          <w:sz w:val="22"/>
          <w:szCs w:val="22"/>
        </w:rPr>
        <w:tab/>
      </w:r>
      <w:r w:rsidR="00EC6106">
        <w:rPr>
          <w:sz w:val="22"/>
          <w:szCs w:val="22"/>
        </w:rPr>
        <w:tab/>
      </w:r>
      <w:r>
        <w:rPr>
          <w:rFonts w:hint="eastAsia"/>
          <w:sz w:val="22"/>
          <w:szCs w:val="22"/>
        </w:rPr>
        <w:t>単相</w:t>
      </w:r>
      <w:r>
        <w:rPr>
          <w:rFonts w:hint="eastAsia"/>
          <w:sz w:val="22"/>
          <w:szCs w:val="22"/>
        </w:rPr>
        <w:t>100V</w:t>
      </w:r>
      <w:r>
        <w:rPr>
          <w:rFonts w:hint="eastAsia"/>
          <w:sz w:val="22"/>
          <w:szCs w:val="22"/>
        </w:rPr>
        <w:t>×</w:t>
      </w:r>
      <w:r>
        <w:rPr>
          <w:rFonts w:hint="eastAsia"/>
          <w:sz w:val="22"/>
          <w:szCs w:val="22"/>
        </w:rPr>
        <w:t>60Hz</w:t>
      </w:r>
    </w:p>
    <w:p w:rsidR="00B9762C" w:rsidRDefault="00656BB4" w:rsidP="00B9762C">
      <w:pPr>
        <w:rPr>
          <w:sz w:val="22"/>
          <w:szCs w:val="22"/>
        </w:rPr>
      </w:pPr>
      <w:r>
        <w:rPr>
          <w:sz w:val="22"/>
          <w:szCs w:val="22"/>
        </w:rPr>
        <w:tab/>
      </w:r>
      <w:r>
        <w:rPr>
          <w:rFonts w:hint="eastAsia"/>
          <w:sz w:val="22"/>
          <w:szCs w:val="22"/>
        </w:rPr>
        <w:t xml:space="preserve">　　</w:t>
      </w:r>
      <w:r w:rsidR="00B9762C">
        <w:rPr>
          <w:rFonts w:hint="eastAsia"/>
          <w:sz w:val="22"/>
          <w:szCs w:val="22"/>
        </w:rPr>
        <w:t>汚泥付着防止シート</w:t>
      </w:r>
      <w:r w:rsidR="00B9762C">
        <w:rPr>
          <w:sz w:val="22"/>
          <w:szCs w:val="22"/>
        </w:rPr>
        <w:tab/>
      </w:r>
      <w:r w:rsidR="00B9762C">
        <w:rPr>
          <w:sz w:val="22"/>
          <w:szCs w:val="22"/>
        </w:rPr>
        <w:tab/>
      </w:r>
      <w:r w:rsidR="00B9762C">
        <w:rPr>
          <w:sz w:val="22"/>
          <w:szCs w:val="22"/>
        </w:rPr>
        <w:tab/>
      </w:r>
      <w:r w:rsidR="00B9762C">
        <w:rPr>
          <w:sz w:val="22"/>
          <w:szCs w:val="22"/>
        </w:rPr>
        <w:tab/>
      </w:r>
      <w:r w:rsidR="006C1260">
        <w:rPr>
          <w:sz w:val="22"/>
          <w:szCs w:val="22"/>
        </w:rPr>
        <w:tab/>
      </w:r>
      <w:r w:rsidR="00B9762C">
        <w:rPr>
          <w:rFonts w:hint="eastAsia"/>
          <w:sz w:val="22"/>
          <w:szCs w:val="22"/>
        </w:rPr>
        <w:t>1</w:t>
      </w:r>
      <w:r w:rsidR="00B9762C">
        <w:rPr>
          <w:rFonts w:hint="eastAsia"/>
          <w:sz w:val="22"/>
          <w:szCs w:val="22"/>
        </w:rPr>
        <w:t>式</w:t>
      </w:r>
    </w:p>
    <w:p w:rsidR="006C1260" w:rsidRDefault="006C1260" w:rsidP="00B9762C">
      <w:pPr>
        <w:rPr>
          <w:sz w:val="22"/>
          <w:szCs w:val="22"/>
        </w:rPr>
      </w:pPr>
      <w:r>
        <w:rPr>
          <w:sz w:val="22"/>
          <w:szCs w:val="22"/>
        </w:rPr>
        <w:tab/>
      </w:r>
      <w:r>
        <w:rPr>
          <w:rFonts w:hint="eastAsia"/>
          <w:sz w:val="22"/>
          <w:szCs w:val="22"/>
        </w:rPr>
        <w:t xml:space="preserve">　　　型式</w:t>
      </w:r>
      <w:r>
        <w:rPr>
          <w:sz w:val="22"/>
          <w:szCs w:val="22"/>
        </w:rPr>
        <w:tab/>
      </w:r>
      <w:r w:rsidR="00EC6106">
        <w:rPr>
          <w:sz w:val="22"/>
          <w:szCs w:val="22"/>
        </w:rPr>
        <w:tab/>
      </w:r>
      <w:r>
        <w:rPr>
          <w:rFonts w:hint="eastAsia"/>
          <w:sz w:val="22"/>
          <w:szCs w:val="22"/>
        </w:rPr>
        <w:t>Z-1</w:t>
      </w:r>
      <w:r>
        <w:rPr>
          <w:rFonts w:hint="eastAsia"/>
          <w:sz w:val="22"/>
          <w:szCs w:val="22"/>
        </w:rPr>
        <w:t>ライナー</w:t>
      </w:r>
    </w:p>
    <w:p w:rsidR="00EC6106" w:rsidRDefault="006C1260" w:rsidP="00B9762C">
      <w:pPr>
        <w:rPr>
          <w:sz w:val="22"/>
          <w:szCs w:val="22"/>
        </w:rPr>
      </w:pPr>
      <w:r>
        <w:rPr>
          <w:rFonts w:hint="eastAsia"/>
          <w:sz w:val="22"/>
          <w:szCs w:val="22"/>
        </w:rPr>
        <w:tab/>
      </w:r>
      <w:r>
        <w:rPr>
          <w:rFonts w:hint="eastAsia"/>
          <w:sz w:val="22"/>
          <w:szCs w:val="22"/>
        </w:rPr>
        <w:t xml:space="preserve">　　　材質</w:t>
      </w:r>
      <w:r>
        <w:rPr>
          <w:sz w:val="22"/>
          <w:szCs w:val="22"/>
        </w:rPr>
        <w:tab/>
      </w:r>
      <w:r w:rsidR="00EC6106">
        <w:rPr>
          <w:sz w:val="22"/>
          <w:szCs w:val="22"/>
        </w:rPr>
        <w:tab/>
      </w:r>
      <w:r>
        <w:rPr>
          <w:rFonts w:hint="eastAsia"/>
          <w:sz w:val="22"/>
          <w:szCs w:val="22"/>
        </w:rPr>
        <w:t>複合シート</w:t>
      </w:r>
    </w:p>
    <w:p w:rsidR="006C1260" w:rsidRDefault="006C1260" w:rsidP="00EC6106">
      <w:pPr>
        <w:ind w:left="2520" w:firstLine="840"/>
        <w:rPr>
          <w:sz w:val="22"/>
          <w:szCs w:val="22"/>
        </w:rPr>
      </w:pPr>
      <w:r>
        <w:rPr>
          <w:rFonts w:hint="eastAsia"/>
          <w:sz w:val="22"/>
          <w:szCs w:val="22"/>
        </w:rPr>
        <w:t>（超高分子量ポリエチレン</w:t>
      </w:r>
      <w:r>
        <w:rPr>
          <w:rFonts w:hint="eastAsia"/>
          <w:sz w:val="22"/>
          <w:szCs w:val="22"/>
        </w:rPr>
        <w:t xml:space="preserve"> +</w:t>
      </w:r>
      <w:r>
        <w:rPr>
          <w:sz w:val="22"/>
          <w:szCs w:val="22"/>
        </w:rPr>
        <w:t xml:space="preserve"> </w:t>
      </w:r>
      <w:r>
        <w:rPr>
          <w:rFonts w:hint="eastAsia"/>
          <w:sz w:val="22"/>
          <w:szCs w:val="22"/>
        </w:rPr>
        <w:t>ゴム）</w:t>
      </w:r>
    </w:p>
    <w:p w:rsidR="004A4EB6" w:rsidRPr="00EC6106" w:rsidRDefault="004A4EB6" w:rsidP="004A4EB6">
      <w:pPr>
        <w:ind w:leftChars="600" w:left="1260"/>
        <w:rPr>
          <w:sz w:val="22"/>
          <w:szCs w:val="22"/>
        </w:rPr>
      </w:pPr>
    </w:p>
    <w:p w:rsidR="00261379" w:rsidRPr="00783F5C" w:rsidRDefault="009A7A62" w:rsidP="0052346D">
      <w:pPr>
        <w:ind w:leftChars="400" w:left="840"/>
        <w:rPr>
          <w:sz w:val="22"/>
          <w:szCs w:val="22"/>
        </w:rPr>
      </w:pPr>
      <w:r w:rsidRPr="00783F5C">
        <w:rPr>
          <w:rFonts w:hint="eastAsia"/>
          <w:sz w:val="22"/>
          <w:szCs w:val="22"/>
        </w:rPr>
        <w:t>工事</w:t>
      </w:r>
      <w:r w:rsidR="00261379" w:rsidRPr="00783F5C">
        <w:rPr>
          <w:rFonts w:hint="eastAsia"/>
          <w:sz w:val="22"/>
          <w:szCs w:val="22"/>
        </w:rPr>
        <w:t>内容</w:t>
      </w:r>
    </w:p>
    <w:p w:rsidR="006C1260" w:rsidRDefault="006C1260" w:rsidP="0052346D">
      <w:pPr>
        <w:ind w:leftChars="500" w:left="1050"/>
        <w:rPr>
          <w:sz w:val="22"/>
          <w:szCs w:val="22"/>
        </w:rPr>
      </w:pPr>
      <w:r>
        <w:rPr>
          <w:rFonts w:hint="eastAsia"/>
          <w:sz w:val="22"/>
          <w:szCs w:val="22"/>
        </w:rPr>
        <w:t>遠心分離機取替</w:t>
      </w:r>
      <w:r>
        <w:rPr>
          <w:sz w:val="22"/>
          <w:szCs w:val="22"/>
        </w:rPr>
        <w:tab/>
      </w:r>
      <w:r>
        <w:rPr>
          <w:sz w:val="22"/>
          <w:szCs w:val="22"/>
        </w:rPr>
        <w:tab/>
      </w:r>
      <w:r>
        <w:rPr>
          <w:sz w:val="22"/>
          <w:szCs w:val="22"/>
        </w:rPr>
        <w:tab/>
      </w:r>
      <w:r>
        <w:rPr>
          <w:sz w:val="22"/>
          <w:szCs w:val="22"/>
        </w:rPr>
        <w:tab/>
      </w:r>
      <w:r>
        <w:rPr>
          <w:sz w:val="22"/>
          <w:szCs w:val="22"/>
        </w:rPr>
        <w:tab/>
      </w:r>
      <w:r>
        <w:rPr>
          <w:rFonts w:hint="eastAsia"/>
          <w:sz w:val="22"/>
          <w:szCs w:val="22"/>
        </w:rPr>
        <w:t>1</w:t>
      </w:r>
      <w:r>
        <w:rPr>
          <w:rFonts w:hint="eastAsia"/>
          <w:sz w:val="22"/>
          <w:szCs w:val="22"/>
        </w:rPr>
        <w:t>式</w:t>
      </w:r>
    </w:p>
    <w:p w:rsidR="00EC6106" w:rsidRDefault="00EC6106" w:rsidP="0052346D">
      <w:pPr>
        <w:ind w:leftChars="500" w:left="1050"/>
        <w:rPr>
          <w:sz w:val="22"/>
          <w:szCs w:val="22"/>
        </w:rPr>
      </w:pPr>
      <w:r>
        <w:rPr>
          <w:rFonts w:hint="eastAsia"/>
          <w:sz w:val="22"/>
          <w:szCs w:val="22"/>
        </w:rPr>
        <w:t xml:space="preserve">　</w:t>
      </w:r>
      <w:r>
        <w:rPr>
          <w:rFonts w:hint="eastAsia"/>
          <w:sz w:val="22"/>
          <w:szCs w:val="22"/>
        </w:rPr>
        <w:t>V</w:t>
      </w:r>
      <w:r>
        <w:rPr>
          <w:rFonts w:hint="eastAsia"/>
          <w:sz w:val="22"/>
          <w:szCs w:val="22"/>
        </w:rPr>
        <w:t>ベルト他消耗部品の取替を含む</w:t>
      </w:r>
    </w:p>
    <w:p w:rsidR="006C1260" w:rsidRDefault="006C1260" w:rsidP="0052346D">
      <w:pPr>
        <w:ind w:leftChars="500" w:left="1050"/>
        <w:rPr>
          <w:sz w:val="22"/>
          <w:szCs w:val="22"/>
        </w:rPr>
      </w:pPr>
      <w:r>
        <w:rPr>
          <w:rFonts w:hint="eastAsia"/>
          <w:sz w:val="22"/>
          <w:szCs w:val="22"/>
        </w:rPr>
        <w:t>操作盤クーラー取替</w:t>
      </w:r>
      <w:r>
        <w:rPr>
          <w:sz w:val="22"/>
          <w:szCs w:val="22"/>
        </w:rPr>
        <w:tab/>
      </w:r>
      <w:r>
        <w:rPr>
          <w:sz w:val="22"/>
          <w:szCs w:val="22"/>
        </w:rPr>
        <w:tab/>
      </w:r>
      <w:r>
        <w:rPr>
          <w:sz w:val="22"/>
          <w:szCs w:val="22"/>
        </w:rPr>
        <w:tab/>
      </w:r>
      <w:r>
        <w:rPr>
          <w:sz w:val="22"/>
          <w:szCs w:val="22"/>
        </w:rPr>
        <w:tab/>
      </w:r>
      <w:r>
        <w:rPr>
          <w:sz w:val="22"/>
          <w:szCs w:val="22"/>
        </w:rPr>
        <w:tab/>
      </w:r>
      <w:r>
        <w:rPr>
          <w:rFonts w:hint="eastAsia"/>
          <w:sz w:val="22"/>
          <w:szCs w:val="22"/>
        </w:rPr>
        <w:t>1</w:t>
      </w:r>
      <w:r>
        <w:rPr>
          <w:rFonts w:hint="eastAsia"/>
          <w:sz w:val="22"/>
          <w:szCs w:val="22"/>
        </w:rPr>
        <w:t>式</w:t>
      </w:r>
    </w:p>
    <w:p w:rsidR="0052346D" w:rsidRPr="00783F5C" w:rsidRDefault="006C1260" w:rsidP="006C1260">
      <w:pPr>
        <w:ind w:leftChars="500" w:left="1050"/>
        <w:rPr>
          <w:sz w:val="22"/>
          <w:szCs w:val="22"/>
        </w:rPr>
      </w:pPr>
      <w:r>
        <w:rPr>
          <w:rFonts w:hint="eastAsia"/>
          <w:sz w:val="22"/>
          <w:szCs w:val="22"/>
        </w:rPr>
        <w:t>汚泥付着防止シート取替</w:t>
      </w:r>
      <w:r w:rsidR="009A7A62" w:rsidRPr="00783F5C">
        <w:rPr>
          <w:rFonts w:hint="eastAsia"/>
          <w:sz w:val="22"/>
          <w:szCs w:val="22"/>
        </w:rPr>
        <w:tab/>
      </w:r>
      <w:r w:rsidR="009A7A62" w:rsidRPr="00783F5C">
        <w:rPr>
          <w:rFonts w:hint="eastAsia"/>
          <w:sz w:val="22"/>
          <w:szCs w:val="22"/>
        </w:rPr>
        <w:tab/>
      </w:r>
      <w:r>
        <w:rPr>
          <w:sz w:val="22"/>
          <w:szCs w:val="22"/>
        </w:rPr>
        <w:tab/>
      </w:r>
      <w:r>
        <w:rPr>
          <w:sz w:val="22"/>
          <w:szCs w:val="22"/>
        </w:rPr>
        <w:tab/>
      </w:r>
      <w:r w:rsidR="009A7A62" w:rsidRPr="00783F5C">
        <w:rPr>
          <w:rFonts w:hint="eastAsia"/>
          <w:sz w:val="22"/>
          <w:szCs w:val="22"/>
        </w:rPr>
        <w:t>1</w:t>
      </w:r>
      <w:r w:rsidR="009A7A62" w:rsidRPr="00783F5C">
        <w:rPr>
          <w:rFonts w:hint="eastAsia"/>
          <w:sz w:val="22"/>
          <w:szCs w:val="22"/>
        </w:rPr>
        <w:t>式</w:t>
      </w:r>
    </w:p>
    <w:p w:rsidR="00AD3D82" w:rsidRPr="00783F5C" w:rsidRDefault="00261379" w:rsidP="00256352">
      <w:pPr>
        <w:ind w:leftChars="200" w:left="420" w:firstLineChars="300" w:firstLine="660"/>
        <w:rPr>
          <w:sz w:val="22"/>
          <w:szCs w:val="22"/>
        </w:rPr>
      </w:pPr>
      <w:r w:rsidRPr="00783F5C">
        <w:rPr>
          <w:rFonts w:hint="eastAsia"/>
          <w:sz w:val="22"/>
          <w:szCs w:val="22"/>
        </w:rPr>
        <w:t>試運転調整</w:t>
      </w:r>
      <w:r w:rsidR="003411AC" w:rsidRPr="00783F5C">
        <w:rPr>
          <w:rFonts w:hint="eastAsia"/>
          <w:sz w:val="22"/>
          <w:szCs w:val="22"/>
        </w:rPr>
        <w:tab/>
      </w:r>
      <w:r w:rsidR="003411AC" w:rsidRPr="00783F5C">
        <w:rPr>
          <w:rFonts w:hint="eastAsia"/>
          <w:sz w:val="22"/>
          <w:szCs w:val="22"/>
        </w:rPr>
        <w:tab/>
      </w:r>
      <w:r w:rsidR="003411AC" w:rsidRPr="00783F5C">
        <w:rPr>
          <w:rFonts w:hint="eastAsia"/>
          <w:sz w:val="22"/>
          <w:szCs w:val="22"/>
        </w:rPr>
        <w:tab/>
      </w:r>
      <w:r w:rsidR="003411AC" w:rsidRPr="00783F5C">
        <w:rPr>
          <w:rFonts w:hint="eastAsia"/>
          <w:sz w:val="22"/>
          <w:szCs w:val="22"/>
        </w:rPr>
        <w:tab/>
      </w:r>
      <w:r w:rsidR="003411AC" w:rsidRPr="00783F5C">
        <w:rPr>
          <w:rFonts w:hint="eastAsia"/>
          <w:sz w:val="22"/>
          <w:szCs w:val="22"/>
        </w:rPr>
        <w:tab/>
      </w:r>
      <w:r w:rsidR="009A7A62" w:rsidRPr="00783F5C">
        <w:rPr>
          <w:rFonts w:hint="eastAsia"/>
          <w:sz w:val="22"/>
          <w:szCs w:val="22"/>
        </w:rPr>
        <w:tab/>
      </w:r>
      <w:r w:rsidR="00AD3D82" w:rsidRPr="00783F5C">
        <w:rPr>
          <w:rFonts w:hint="eastAsia"/>
          <w:sz w:val="22"/>
          <w:szCs w:val="22"/>
        </w:rPr>
        <w:t>1</w:t>
      </w:r>
      <w:r w:rsidR="00AD3D82" w:rsidRPr="00783F5C">
        <w:rPr>
          <w:rFonts w:hint="eastAsia"/>
          <w:sz w:val="22"/>
          <w:szCs w:val="22"/>
        </w:rPr>
        <w:t>式</w:t>
      </w:r>
    </w:p>
    <w:p w:rsidR="006B6B42" w:rsidRPr="00783F5C" w:rsidRDefault="00B77633" w:rsidP="00256352">
      <w:pPr>
        <w:ind w:leftChars="200" w:left="420" w:firstLineChars="300" w:firstLine="660"/>
        <w:rPr>
          <w:sz w:val="22"/>
          <w:szCs w:val="22"/>
        </w:rPr>
      </w:pPr>
      <w:r w:rsidRPr="00783F5C">
        <w:rPr>
          <w:rFonts w:hint="eastAsia"/>
          <w:sz w:val="22"/>
          <w:szCs w:val="22"/>
        </w:rPr>
        <w:t>付帯工事</w:t>
      </w:r>
      <w:r w:rsidRPr="00783F5C">
        <w:rPr>
          <w:rFonts w:hint="eastAsia"/>
          <w:sz w:val="22"/>
          <w:szCs w:val="22"/>
        </w:rPr>
        <w:tab/>
      </w:r>
      <w:r w:rsidR="006B6B42" w:rsidRPr="00783F5C">
        <w:rPr>
          <w:rFonts w:hint="eastAsia"/>
          <w:sz w:val="22"/>
          <w:szCs w:val="22"/>
        </w:rPr>
        <w:tab/>
      </w:r>
      <w:r w:rsidR="006B6B42" w:rsidRPr="00783F5C">
        <w:rPr>
          <w:rFonts w:hint="eastAsia"/>
          <w:sz w:val="22"/>
          <w:szCs w:val="22"/>
        </w:rPr>
        <w:tab/>
      </w:r>
      <w:r w:rsidR="003411AC" w:rsidRPr="00783F5C">
        <w:rPr>
          <w:rFonts w:hint="eastAsia"/>
          <w:sz w:val="22"/>
          <w:szCs w:val="22"/>
        </w:rPr>
        <w:tab/>
      </w:r>
      <w:r w:rsidR="003411AC" w:rsidRPr="00783F5C">
        <w:rPr>
          <w:rFonts w:hint="eastAsia"/>
          <w:sz w:val="22"/>
          <w:szCs w:val="22"/>
        </w:rPr>
        <w:tab/>
      </w:r>
      <w:r w:rsidR="009A7A62" w:rsidRPr="00783F5C">
        <w:rPr>
          <w:rFonts w:hint="eastAsia"/>
          <w:sz w:val="22"/>
          <w:szCs w:val="22"/>
        </w:rPr>
        <w:tab/>
      </w:r>
      <w:r w:rsidR="006B6B42" w:rsidRPr="00783F5C">
        <w:rPr>
          <w:rFonts w:hint="eastAsia"/>
          <w:sz w:val="22"/>
          <w:szCs w:val="22"/>
        </w:rPr>
        <w:t>1</w:t>
      </w:r>
      <w:r w:rsidR="006B6B42" w:rsidRPr="00783F5C">
        <w:rPr>
          <w:rFonts w:hint="eastAsia"/>
          <w:sz w:val="22"/>
          <w:szCs w:val="22"/>
        </w:rPr>
        <w:t>式</w:t>
      </w:r>
    </w:p>
    <w:p w:rsidR="006C1260" w:rsidRPr="00783F5C" w:rsidRDefault="006C1260" w:rsidP="00726DC4">
      <w:pPr>
        <w:ind w:leftChars="200" w:left="420" w:firstLineChars="300" w:firstLine="660"/>
        <w:rPr>
          <w:sz w:val="22"/>
          <w:szCs w:val="22"/>
        </w:rPr>
      </w:pPr>
    </w:p>
    <w:p w:rsidR="00783F5C" w:rsidRPr="00783F5C" w:rsidRDefault="00783F5C" w:rsidP="00783F5C">
      <w:pPr>
        <w:ind w:leftChars="200" w:left="420"/>
        <w:rPr>
          <w:sz w:val="22"/>
          <w:szCs w:val="22"/>
        </w:rPr>
      </w:pPr>
      <w:r w:rsidRPr="00783F5C">
        <w:rPr>
          <w:rFonts w:hint="eastAsia"/>
          <w:sz w:val="22"/>
          <w:szCs w:val="22"/>
        </w:rPr>
        <w:lastRenderedPageBreak/>
        <w:t>適応範囲</w:t>
      </w:r>
    </w:p>
    <w:p w:rsidR="00783F5C" w:rsidRPr="00783F5C" w:rsidRDefault="00783F5C" w:rsidP="00783F5C">
      <w:pPr>
        <w:ind w:firstLineChars="300" w:firstLine="660"/>
        <w:rPr>
          <w:sz w:val="22"/>
          <w:szCs w:val="22"/>
        </w:rPr>
      </w:pPr>
      <w:r w:rsidRPr="00783F5C">
        <w:rPr>
          <w:rFonts w:hint="eastAsia"/>
          <w:sz w:val="22"/>
          <w:szCs w:val="22"/>
        </w:rPr>
        <w:t>この仕様書は、本工事に適用する。</w:t>
      </w:r>
    </w:p>
    <w:p w:rsidR="00783F5C" w:rsidRPr="00783F5C" w:rsidRDefault="00783F5C" w:rsidP="00783F5C">
      <w:pPr>
        <w:ind w:leftChars="200" w:left="420" w:firstLineChars="100" w:firstLine="220"/>
        <w:rPr>
          <w:sz w:val="22"/>
          <w:szCs w:val="22"/>
        </w:rPr>
      </w:pPr>
      <w:r w:rsidRPr="00783F5C">
        <w:rPr>
          <w:rFonts w:ascii="游明朝" w:hAnsi="游明朝" w:hint="eastAsia"/>
          <w:sz w:val="22"/>
          <w:szCs w:val="22"/>
        </w:rPr>
        <w:t>本仕様書に定める事項以外は下記による。</w:t>
      </w:r>
    </w:p>
    <w:p w:rsidR="00783F5C" w:rsidRPr="00783F5C" w:rsidRDefault="00783F5C" w:rsidP="00783F5C">
      <w:pPr>
        <w:pStyle w:val="a8"/>
        <w:numPr>
          <w:ilvl w:val="0"/>
          <w:numId w:val="15"/>
        </w:numPr>
        <w:ind w:leftChars="0"/>
        <w:rPr>
          <w:sz w:val="22"/>
          <w:szCs w:val="22"/>
        </w:rPr>
      </w:pPr>
      <w:r w:rsidRPr="00783F5C">
        <w:rPr>
          <w:rFonts w:ascii="游明朝" w:hAnsi="游明朝" w:hint="eastAsia"/>
          <w:sz w:val="22"/>
          <w:szCs w:val="22"/>
        </w:rPr>
        <w:t>日本下水道事業団機械設備工事必携（最新版）</w:t>
      </w:r>
    </w:p>
    <w:p w:rsidR="00783F5C" w:rsidRPr="00783F5C" w:rsidRDefault="00783F5C" w:rsidP="00783F5C">
      <w:pPr>
        <w:pStyle w:val="a8"/>
        <w:numPr>
          <w:ilvl w:val="0"/>
          <w:numId w:val="15"/>
        </w:numPr>
        <w:ind w:leftChars="0"/>
        <w:rPr>
          <w:sz w:val="22"/>
          <w:szCs w:val="22"/>
        </w:rPr>
      </w:pPr>
      <w:r w:rsidRPr="00783F5C">
        <w:rPr>
          <w:rFonts w:ascii="游明朝" w:hAnsi="游明朝" w:hint="eastAsia"/>
          <w:sz w:val="22"/>
          <w:szCs w:val="22"/>
        </w:rPr>
        <w:t>日本下水道事業団機械設備標準仕様書（最新版）</w:t>
      </w:r>
    </w:p>
    <w:p w:rsidR="00783F5C" w:rsidRPr="00783F5C" w:rsidRDefault="00783F5C" w:rsidP="00783F5C">
      <w:pPr>
        <w:pStyle w:val="a8"/>
        <w:numPr>
          <w:ilvl w:val="0"/>
          <w:numId w:val="15"/>
        </w:numPr>
        <w:ind w:leftChars="0"/>
        <w:rPr>
          <w:sz w:val="22"/>
          <w:szCs w:val="22"/>
        </w:rPr>
      </w:pPr>
      <w:r w:rsidRPr="00783F5C">
        <w:rPr>
          <w:rFonts w:ascii="游明朝" w:hAnsi="游明朝" w:hint="eastAsia"/>
          <w:sz w:val="22"/>
          <w:szCs w:val="22"/>
        </w:rPr>
        <w:t>日本下水道事業団機械設備工事一般仕様書（最新版）</w:t>
      </w:r>
    </w:p>
    <w:p w:rsidR="00783F5C" w:rsidRPr="00783F5C" w:rsidRDefault="00783F5C" w:rsidP="00783F5C">
      <w:pPr>
        <w:pStyle w:val="a8"/>
        <w:numPr>
          <w:ilvl w:val="0"/>
          <w:numId w:val="15"/>
        </w:numPr>
        <w:ind w:leftChars="0"/>
        <w:rPr>
          <w:sz w:val="22"/>
          <w:szCs w:val="22"/>
        </w:rPr>
      </w:pPr>
      <w:r w:rsidRPr="00783F5C">
        <w:rPr>
          <w:rFonts w:ascii="游明朝" w:hAnsi="游明朝" w:hint="eastAsia"/>
          <w:sz w:val="22"/>
          <w:szCs w:val="22"/>
        </w:rPr>
        <w:t>公害防止条例、消防法、建築基準法、県条例等、関係法令等を適用すること。</w:t>
      </w:r>
    </w:p>
    <w:p w:rsidR="00783F5C" w:rsidRPr="00783F5C" w:rsidRDefault="00783F5C" w:rsidP="00726DC4">
      <w:pPr>
        <w:ind w:leftChars="200" w:left="420" w:firstLineChars="300" w:firstLine="660"/>
        <w:rPr>
          <w:sz w:val="22"/>
          <w:szCs w:val="22"/>
        </w:rPr>
      </w:pPr>
    </w:p>
    <w:p w:rsidR="00DC433D" w:rsidRPr="00783F5C" w:rsidRDefault="00DC433D" w:rsidP="00DC433D">
      <w:pPr>
        <w:ind w:leftChars="200" w:left="420"/>
        <w:rPr>
          <w:rFonts w:ascii="ＭＳ 明朝" w:hAnsi="ＭＳ 明朝"/>
          <w:sz w:val="22"/>
          <w:szCs w:val="22"/>
        </w:rPr>
      </w:pPr>
      <w:r w:rsidRPr="00783F5C">
        <w:rPr>
          <w:rFonts w:ascii="ＭＳ 明朝" w:hAnsi="ＭＳ 明朝" w:hint="eastAsia"/>
          <w:sz w:val="22"/>
          <w:szCs w:val="22"/>
        </w:rPr>
        <w:t>その他</w:t>
      </w:r>
    </w:p>
    <w:p w:rsidR="00783F5C" w:rsidRDefault="00783F5C" w:rsidP="00783F5C">
      <w:pPr>
        <w:pStyle w:val="a8"/>
        <w:numPr>
          <w:ilvl w:val="0"/>
          <w:numId w:val="16"/>
        </w:numPr>
        <w:ind w:leftChars="0"/>
        <w:rPr>
          <w:sz w:val="22"/>
          <w:szCs w:val="22"/>
        </w:rPr>
      </w:pPr>
      <w:r w:rsidRPr="00783F5C">
        <w:rPr>
          <w:rFonts w:hint="eastAsia"/>
          <w:sz w:val="22"/>
          <w:szCs w:val="22"/>
        </w:rPr>
        <w:t>本工事は既存施設の運用に支障のない様に十分留意するとともに、既存施設の一時的な停止などを行う場合は監督員と協議の上、運転停止ができるだけ短時間となるよう配慮すること。</w:t>
      </w:r>
    </w:p>
    <w:p w:rsidR="00656BB4" w:rsidRPr="00783F5C" w:rsidRDefault="00656BB4" w:rsidP="00783F5C">
      <w:pPr>
        <w:pStyle w:val="a8"/>
        <w:numPr>
          <w:ilvl w:val="0"/>
          <w:numId w:val="16"/>
        </w:numPr>
        <w:ind w:leftChars="0"/>
        <w:rPr>
          <w:sz w:val="22"/>
          <w:szCs w:val="22"/>
        </w:rPr>
      </w:pPr>
      <w:r>
        <w:rPr>
          <w:rFonts w:hint="eastAsia"/>
          <w:sz w:val="22"/>
          <w:szCs w:val="22"/>
        </w:rPr>
        <w:t>本仕様書に記載のない事項でも工事を施工する上で当然必要となる軽微な補修及び改修についても本工事において施行すること。</w:t>
      </w:r>
    </w:p>
    <w:p w:rsidR="00783F5C" w:rsidRPr="00783F5C" w:rsidRDefault="00656BB4" w:rsidP="00783F5C">
      <w:pPr>
        <w:pStyle w:val="a8"/>
        <w:numPr>
          <w:ilvl w:val="0"/>
          <w:numId w:val="16"/>
        </w:numPr>
        <w:ind w:leftChars="0"/>
        <w:rPr>
          <w:sz w:val="22"/>
          <w:szCs w:val="22"/>
        </w:rPr>
      </w:pPr>
      <w:r>
        <w:rPr>
          <w:rFonts w:hint="eastAsia"/>
          <w:sz w:val="22"/>
          <w:szCs w:val="22"/>
        </w:rPr>
        <w:t>既設の遠心脱水機は再使用可能な状態に清掃・養生し監督員の指示する場所に保管すること。</w:t>
      </w:r>
    </w:p>
    <w:p w:rsidR="00783F5C" w:rsidRPr="00783F5C" w:rsidRDefault="00783F5C" w:rsidP="00783F5C">
      <w:pPr>
        <w:pStyle w:val="a8"/>
        <w:numPr>
          <w:ilvl w:val="0"/>
          <w:numId w:val="16"/>
        </w:numPr>
        <w:ind w:leftChars="0"/>
        <w:rPr>
          <w:sz w:val="22"/>
          <w:szCs w:val="22"/>
        </w:rPr>
      </w:pPr>
      <w:r w:rsidRPr="00783F5C">
        <w:rPr>
          <w:rFonts w:hint="eastAsia"/>
          <w:sz w:val="22"/>
          <w:szCs w:val="22"/>
        </w:rPr>
        <w:t>契約書・特記仕様書の定めにない事項については、発注者と協議すること。</w:t>
      </w:r>
    </w:p>
    <w:p w:rsidR="001525CC" w:rsidRPr="00783F5C" w:rsidRDefault="001525CC" w:rsidP="00DC433D">
      <w:pPr>
        <w:ind w:leftChars="200" w:left="420"/>
        <w:rPr>
          <w:rFonts w:asciiTheme="minorEastAsia" w:eastAsiaTheme="minorEastAsia" w:hAnsiTheme="minorEastAsia"/>
          <w:sz w:val="22"/>
          <w:szCs w:val="22"/>
        </w:rPr>
      </w:pPr>
    </w:p>
    <w:p w:rsidR="00F16DF7" w:rsidRPr="00783F5C" w:rsidRDefault="001525CC" w:rsidP="00DC433D">
      <w:pPr>
        <w:ind w:leftChars="200" w:left="420"/>
        <w:rPr>
          <w:rFonts w:asciiTheme="minorEastAsia" w:eastAsiaTheme="minorEastAsia" w:hAnsiTheme="minorEastAsia"/>
          <w:sz w:val="22"/>
          <w:szCs w:val="22"/>
        </w:rPr>
      </w:pPr>
      <w:r w:rsidRPr="00783F5C">
        <w:rPr>
          <w:rFonts w:asciiTheme="minorEastAsia" w:eastAsiaTheme="minorEastAsia" w:hAnsiTheme="minorEastAsia" w:hint="eastAsia"/>
          <w:sz w:val="22"/>
          <w:szCs w:val="22"/>
        </w:rPr>
        <w:t>工事実績データ作成、登録</w:t>
      </w:r>
    </w:p>
    <w:p w:rsidR="001525CC" w:rsidRPr="00783F5C" w:rsidRDefault="001525CC" w:rsidP="001525CC">
      <w:pPr>
        <w:ind w:leftChars="300" w:left="630" w:firstLineChars="100" w:firstLine="220"/>
        <w:rPr>
          <w:rFonts w:asciiTheme="minorEastAsia" w:eastAsiaTheme="minorEastAsia" w:hAnsiTheme="minorEastAsia"/>
          <w:sz w:val="22"/>
          <w:szCs w:val="22"/>
        </w:rPr>
      </w:pPr>
      <w:r w:rsidRPr="00783F5C">
        <w:rPr>
          <w:rFonts w:asciiTheme="minorEastAsia" w:eastAsiaTheme="minorEastAsia" w:hAnsiTheme="minorEastAsia" w:hint="eastAsia"/>
          <w:sz w:val="22"/>
          <w:szCs w:val="22"/>
        </w:rPr>
        <w:t>受注者は、受注時又は変更時において工事請負代金額500万円以上の工事について、工事実績情報サービス(CORINS)入力システム（（財）日本建設情報総合センター）に基づく、入力システム（（財）日本建設情報総合センター）に基づき、受注・変更・完成・訂正時に工事実績情報として「工事カルテ」を作成し監督員の確認を受けた後に、受注時は契約後１０日以内に、登録内容の変更時は変更があった日から１０日以内に、完成時は工事完成後１０日以内に、訂正時は適宜、登録期間に登録申請しなければならない。</w:t>
      </w:r>
    </w:p>
    <w:p w:rsidR="001525CC" w:rsidRPr="00783F5C" w:rsidRDefault="001525CC" w:rsidP="001525CC">
      <w:pPr>
        <w:ind w:leftChars="300" w:left="630" w:firstLineChars="100" w:firstLine="220"/>
        <w:rPr>
          <w:rFonts w:asciiTheme="minorEastAsia" w:eastAsiaTheme="minorEastAsia" w:hAnsiTheme="minorEastAsia"/>
          <w:sz w:val="22"/>
          <w:szCs w:val="22"/>
        </w:rPr>
      </w:pPr>
      <w:r w:rsidRPr="00783F5C">
        <w:rPr>
          <w:rFonts w:asciiTheme="minorEastAsia" w:eastAsiaTheme="minorEastAsia" w:hAnsiTheme="minorEastAsia" w:hint="eastAsia"/>
          <w:sz w:val="22"/>
          <w:szCs w:val="22"/>
        </w:rPr>
        <w:t>また、（財）日本建設情報総合センター発行の「工事カルテ受領書」が受注者に届いた際には、その写しを直ちに監督員に提出しなくてはならない。なお、変更時と完成時の間が１０日間に満たない場合は変更時の提出を省略できるものとする。</w:t>
      </w:r>
    </w:p>
    <w:p w:rsidR="001525CC" w:rsidRPr="00783F5C" w:rsidRDefault="001525CC" w:rsidP="001525CC">
      <w:pPr>
        <w:ind w:leftChars="200" w:left="420"/>
        <w:rPr>
          <w:rFonts w:asciiTheme="minorEastAsia" w:eastAsiaTheme="minorEastAsia" w:hAnsiTheme="minorEastAsia"/>
          <w:sz w:val="22"/>
          <w:szCs w:val="22"/>
        </w:rPr>
      </w:pPr>
    </w:p>
    <w:p w:rsidR="00086345" w:rsidRPr="00783F5C" w:rsidRDefault="00086345" w:rsidP="00DC433D">
      <w:pPr>
        <w:ind w:leftChars="200" w:left="420"/>
        <w:rPr>
          <w:rFonts w:asciiTheme="minorEastAsia" w:eastAsiaTheme="minorEastAsia" w:hAnsiTheme="minorEastAsia"/>
          <w:sz w:val="22"/>
          <w:szCs w:val="22"/>
        </w:rPr>
      </w:pPr>
      <w:r w:rsidRPr="00783F5C">
        <w:rPr>
          <w:rFonts w:asciiTheme="minorEastAsia" w:eastAsiaTheme="minorEastAsia" w:hAnsiTheme="minorEastAsia" w:hint="eastAsia"/>
          <w:sz w:val="22"/>
          <w:szCs w:val="22"/>
        </w:rPr>
        <w:t>環境への配慮</w:t>
      </w:r>
    </w:p>
    <w:p w:rsidR="0043165A" w:rsidRPr="00783F5C" w:rsidRDefault="0043165A" w:rsidP="0043165A">
      <w:pPr>
        <w:pStyle w:val="a8"/>
        <w:numPr>
          <w:ilvl w:val="0"/>
          <w:numId w:val="11"/>
        </w:numPr>
        <w:ind w:leftChars="0"/>
        <w:rPr>
          <w:rFonts w:ascii="ＭＳ 明朝" w:hAnsi="ＭＳ 明朝"/>
          <w:sz w:val="22"/>
          <w:szCs w:val="22"/>
        </w:rPr>
      </w:pPr>
      <w:r w:rsidRPr="00783F5C">
        <w:rPr>
          <w:rFonts w:ascii="ＭＳ 明朝" w:hAnsi="ＭＳ 明朝" w:hint="eastAsia"/>
          <w:sz w:val="22"/>
          <w:szCs w:val="22"/>
        </w:rPr>
        <w:t>本工事においての発生した廃棄物については産廃処分・リサイクル等、発生品に応じて適正に処分すること。</w:t>
      </w:r>
    </w:p>
    <w:p w:rsidR="0043165A" w:rsidRPr="00783F5C" w:rsidRDefault="0043165A" w:rsidP="0043165A">
      <w:pPr>
        <w:pStyle w:val="a8"/>
        <w:numPr>
          <w:ilvl w:val="0"/>
          <w:numId w:val="11"/>
        </w:numPr>
        <w:ind w:leftChars="0"/>
        <w:rPr>
          <w:rFonts w:ascii="ＭＳ 明朝" w:hAnsi="ＭＳ 明朝"/>
          <w:sz w:val="22"/>
          <w:szCs w:val="22"/>
        </w:rPr>
      </w:pPr>
      <w:r w:rsidRPr="00783F5C">
        <w:rPr>
          <w:rFonts w:ascii="ＭＳ 明朝" w:hAnsi="ＭＳ 明朝" w:hint="eastAsia"/>
          <w:sz w:val="22"/>
          <w:szCs w:val="22"/>
        </w:rPr>
        <w:t>必要な消耗品等の購入については、パッケージなどの少ないもの、リサイクルの容易な</w:t>
      </w:r>
      <w:r w:rsidRPr="00783F5C">
        <w:rPr>
          <w:rFonts w:ascii="ＭＳ 明朝" w:hAnsi="ＭＳ 明朝" w:hint="eastAsia"/>
          <w:sz w:val="22"/>
          <w:szCs w:val="22"/>
        </w:rPr>
        <w:lastRenderedPageBreak/>
        <w:t>ものを優先する。</w:t>
      </w:r>
    </w:p>
    <w:p w:rsidR="0043165A" w:rsidRPr="00783F5C" w:rsidRDefault="0043165A" w:rsidP="0043165A">
      <w:pPr>
        <w:pStyle w:val="a8"/>
        <w:numPr>
          <w:ilvl w:val="0"/>
          <w:numId w:val="11"/>
        </w:numPr>
        <w:ind w:leftChars="0"/>
        <w:rPr>
          <w:rFonts w:ascii="ＭＳ 明朝" w:hAnsi="ＭＳ 明朝"/>
          <w:sz w:val="22"/>
          <w:szCs w:val="22"/>
        </w:rPr>
      </w:pPr>
      <w:r w:rsidRPr="00783F5C">
        <w:rPr>
          <w:rFonts w:ascii="ＭＳ 明朝" w:hAnsi="ＭＳ 明朝" w:hint="eastAsia"/>
          <w:sz w:val="22"/>
          <w:szCs w:val="22"/>
        </w:rPr>
        <w:t>文房具、その他消耗品についても再生品を優先利用するなど、グリーン購入に努めること。</w:t>
      </w:r>
    </w:p>
    <w:p w:rsidR="0043165A" w:rsidRPr="00783F5C" w:rsidRDefault="0043165A" w:rsidP="0043165A">
      <w:pPr>
        <w:pStyle w:val="a8"/>
        <w:numPr>
          <w:ilvl w:val="0"/>
          <w:numId w:val="11"/>
        </w:numPr>
        <w:ind w:leftChars="0"/>
        <w:rPr>
          <w:rFonts w:ascii="ＭＳ 明朝" w:hAnsi="ＭＳ 明朝"/>
          <w:sz w:val="22"/>
          <w:szCs w:val="22"/>
        </w:rPr>
      </w:pPr>
      <w:r w:rsidRPr="00783F5C">
        <w:rPr>
          <w:rFonts w:ascii="ＭＳ 明朝" w:hAnsi="ＭＳ 明朝" w:hint="eastAsia"/>
          <w:sz w:val="22"/>
          <w:szCs w:val="22"/>
        </w:rPr>
        <w:t>不必要なアイドリングはストップし環境に配慮すること。</w:t>
      </w:r>
    </w:p>
    <w:p w:rsidR="001525CC" w:rsidRPr="00783F5C" w:rsidRDefault="001525CC" w:rsidP="00DC433D">
      <w:pPr>
        <w:ind w:leftChars="200" w:left="420"/>
        <w:rPr>
          <w:rFonts w:ascii="ＭＳ 明朝" w:hAnsi="ＭＳ 明朝"/>
          <w:sz w:val="22"/>
          <w:szCs w:val="22"/>
        </w:rPr>
      </w:pPr>
    </w:p>
    <w:p w:rsidR="00D214C0" w:rsidRPr="00783F5C" w:rsidRDefault="00D214C0" w:rsidP="00DC433D">
      <w:pPr>
        <w:ind w:leftChars="200" w:left="420"/>
        <w:rPr>
          <w:rFonts w:ascii="ＭＳ 明朝" w:hAnsi="ＭＳ 明朝"/>
          <w:sz w:val="22"/>
          <w:szCs w:val="22"/>
        </w:rPr>
      </w:pPr>
      <w:r w:rsidRPr="00783F5C">
        <w:rPr>
          <w:rFonts w:ascii="ＭＳ 明朝" w:hAnsi="ＭＳ 明朝" w:hint="eastAsia"/>
          <w:sz w:val="22"/>
          <w:szCs w:val="22"/>
        </w:rPr>
        <w:t>妨害又は不当要求に対する通報義務</w:t>
      </w:r>
    </w:p>
    <w:p w:rsidR="0043165A" w:rsidRPr="00783F5C" w:rsidRDefault="006C1260" w:rsidP="0043165A">
      <w:pPr>
        <w:pStyle w:val="a8"/>
        <w:numPr>
          <w:ilvl w:val="0"/>
          <w:numId w:val="13"/>
        </w:numPr>
        <w:ind w:leftChars="0"/>
        <w:rPr>
          <w:rFonts w:ascii="ＭＳ 明朝" w:hAnsi="ＭＳ 明朝"/>
          <w:sz w:val="22"/>
          <w:szCs w:val="22"/>
        </w:rPr>
      </w:pPr>
      <w:r w:rsidRPr="0067127F">
        <w:rPr>
          <w:rFonts w:hint="eastAsia"/>
          <w:sz w:val="22"/>
          <w:szCs w:val="22"/>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r w:rsidRPr="0067127F">
        <w:rPr>
          <w:rFonts w:ascii="ＭＳ 明朝" w:hAnsi="ＭＳ 明朝" w:hint="eastAsia"/>
          <w:sz w:val="22"/>
          <w:szCs w:val="22"/>
        </w:rPr>
        <w:t>。</w:t>
      </w:r>
    </w:p>
    <w:p w:rsidR="0043165A" w:rsidRPr="00783F5C" w:rsidRDefault="000B6848" w:rsidP="0043165A">
      <w:pPr>
        <w:pStyle w:val="a8"/>
        <w:numPr>
          <w:ilvl w:val="0"/>
          <w:numId w:val="13"/>
        </w:numPr>
        <w:ind w:leftChars="0"/>
        <w:rPr>
          <w:rFonts w:ascii="ＭＳ 明朝" w:hAnsi="ＭＳ 明朝"/>
          <w:sz w:val="22"/>
          <w:szCs w:val="22"/>
        </w:rPr>
      </w:pPr>
      <w:r w:rsidRPr="00783F5C">
        <w:rPr>
          <w:rFonts w:hint="eastAsia"/>
          <w:sz w:val="22"/>
          <w:szCs w:val="22"/>
        </w:rPr>
        <w:t>受注者は暴力団又は暴力団員等による不当介入を受けたことに起因して履行期間内に契約内容を完了することができないときは、発注者に対して履行期間の延長を請求することができる。</w:t>
      </w:r>
    </w:p>
    <w:sectPr w:rsidR="0043165A" w:rsidRPr="00783F5C" w:rsidSect="00C477B1">
      <w:pgSz w:w="11906" w:h="16838" w:code="9"/>
      <w:pgMar w:top="1418" w:right="1134" w:bottom="1134" w:left="1418" w:header="851" w:footer="992" w:gutter="0"/>
      <w:cols w:space="425"/>
      <w:docGrid w:type="lines" w:linePitch="4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FFE" w:rsidRDefault="000A5FFE" w:rsidP="00261379">
      <w:r>
        <w:separator/>
      </w:r>
    </w:p>
  </w:endnote>
  <w:endnote w:type="continuationSeparator" w:id="0">
    <w:p w:rsidR="000A5FFE" w:rsidRDefault="000A5FFE" w:rsidP="00261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FFE" w:rsidRDefault="000A5FFE" w:rsidP="00261379">
      <w:r>
        <w:separator/>
      </w:r>
    </w:p>
  </w:footnote>
  <w:footnote w:type="continuationSeparator" w:id="0">
    <w:p w:rsidR="000A5FFE" w:rsidRDefault="000A5FFE" w:rsidP="00261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743BD"/>
    <w:multiLevelType w:val="hybridMultilevel"/>
    <w:tmpl w:val="0A4A016E"/>
    <w:lvl w:ilvl="0" w:tplc="8924A19A">
      <w:numFmt w:val="bullet"/>
      <w:lvlText w:val="・"/>
      <w:lvlJc w:val="left"/>
      <w:pPr>
        <w:tabs>
          <w:tab w:val="num" w:pos="1989"/>
        </w:tabs>
        <w:ind w:left="1989" w:hanging="360"/>
      </w:pPr>
      <w:rPr>
        <w:rFonts w:ascii="ＭＳ 明朝" w:eastAsia="ＭＳ 明朝" w:hAnsi="ＭＳ 明朝" w:cs="Times New Roman" w:hint="eastAsia"/>
      </w:rPr>
    </w:lvl>
    <w:lvl w:ilvl="1" w:tplc="0409000B" w:tentative="1">
      <w:start w:val="1"/>
      <w:numFmt w:val="bullet"/>
      <w:lvlText w:val=""/>
      <w:lvlJc w:val="left"/>
      <w:pPr>
        <w:tabs>
          <w:tab w:val="num" w:pos="2469"/>
        </w:tabs>
        <w:ind w:left="2469" w:hanging="420"/>
      </w:pPr>
      <w:rPr>
        <w:rFonts w:ascii="Wingdings" w:hAnsi="Wingdings" w:hint="default"/>
      </w:rPr>
    </w:lvl>
    <w:lvl w:ilvl="2" w:tplc="0409000D" w:tentative="1">
      <w:start w:val="1"/>
      <w:numFmt w:val="bullet"/>
      <w:lvlText w:val=""/>
      <w:lvlJc w:val="left"/>
      <w:pPr>
        <w:tabs>
          <w:tab w:val="num" w:pos="2889"/>
        </w:tabs>
        <w:ind w:left="2889" w:hanging="420"/>
      </w:pPr>
      <w:rPr>
        <w:rFonts w:ascii="Wingdings" w:hAnsi="Wingdings" w:hint="default"/>
      </w:rPr>
    </w:lvl>
    <w:lvl w:ilvl="3" w:tplc="04090001" w:tentative="1">
      <w:start w:val="1"/>
      <w:numFmt w:val="bullet"/>
      <w:lvlText w:val=""/>
      <w:lvlJc w:val="left"/>
      <w:pPr>
        <w:tabs>
          <w:tab w:val="num" w:pos="3309"/>
        </w:tabs>
        <w:ind w:left="3309" w:hanging="420"/>
      </w:pPr>
      <w:rPr>
        <w:rFonts w:ascii="Wingdings" w:hAnsi="Wingdings" w:hint="default"/>
      </w:rPr>
    </w:lvl>
    <w:lvl w:ilvl="4" w:tplc="0409000B" w:tentative="1">
      <w:start w:val="1"/>
      <w:numFmt w:val="bullet"/>
      <w:lvlText w:val=""/>
      <w:lvlJc w:val="left"/>
      <w:pPr>
        <w:tabs>
          <w:tab w:val="num" w:pos="3729"/>
        </w:tabs>
        <w:ind w:left="3729" w:hanging="420"/>
      </w:pPr>
      <w:rPr>
        <w:rFonts w:ascii="Wingdings" w:hAnsi="Wingdings" w:hint="default"/>
      </w:rPr>
    </w:lvl>
    <w:lvl w:ilvl="5" w:tplc="0409000D" w:tentative="1">
      <w:start w:val="1"/>
      <w:numFmt w:val="bullet"/>
      <w:lvlText w:val=""/>
      <w:lvlJc w:val="left"/>
      <w:pPr>
        <w:tabs>
          <w:tab w:val="num" w:pos="4149"/>
        </w:tabs>
        <w:ind w:left="4149" w:hanging="420"/>
      </w:pPr>
      <w:rPr>
        <w:rFonts w:ascii="Wingdings" w:hAnsi="Wingdings" w:hint="default"/>
      </w:rPr>
    </w:lvl>
    <w:lvl w:ilvl="6" w:tplc="04090001" w:tentative="1">
      <w:start w:val="1"/>
      <w:numFmt w:val="bullet"/>
      <w:lvlText w:val=""/>
      <w:lvlJc w:val="left"/>
      <w:pPr>
        <w:tabs>
          <w:tab w:val="num" w:pos="4569"/>
        </w:tabs>
        <w:ind w:left="4569" w:hanging="420"/>
      </w:pPr>
      <w:rPr>
        <w:rFonts w:ascii="Wingdings" w:hAnsi="Wingdings" w:hint="default"/>
      </w:rPr>
    </w:lvl>
    <w:lvl w:ilvl="7" w:tplc="0409000B" w:tentative="1">
      <w:start w:val="1"/>
      <w:numFmt w:val="bullet"/>
      <w:lvlText w:val=""/>
      <w:lvlJc w:val="left"/>
      <w:pPr>
        <w:tabs>
          <w:tab w:val="num" w:pos="4989"/>
        </w:tabs>
        <w:ind w:left="4989" w:hanging="420"/>
      </w:pPr>
      <w:rPr>
        <w:rFonts w:ascii="Wingdings" w:hAnsi="Wingdings" w:hint="default"/>
      </w:rPr>
    </w:lvl>
    <w:lvl w:ilvl="8" w:tplc="0409000D" w:tentative="1">
      <w:start w:val="1"/>
      <w:numFmt w:val="bullet"/>
      <w:lvlText w:val=""/>
      <w:lvlJc w:val="left"/>
      <w:pPr>
        <w:tabs>
          <w:tab w:val="num" w:pos="5409"/>
        </w:tabs>
        <w:ind w:left="5409" w:hanging="420"/>
      </w:pPr>
      <w:rPr>
        <w:rFonts w:ascii="Wingdings" w:hAnsi="Wingdings" w:hint="default"/>
      </w:rPr>
    </w:lvl>
  </w:abstractNum>
  <w:abstractNum w:abstractNumId="1" w15:restartNumberingAfterBreak="0">
    <w:nsid w:val="178E509A"/>
    <w:multiLevelType w:val="hybridMultilevel"/>
    <w:tmpl w:val="F33AAC3C"/>
    <w:lvl w:ilvl="0" w:tplc="10002B7A">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AED2909"/>
    <w:multiLevelType w:val="hybridMultilevel"/>
    <w:tmpl w:val="16D42ACE"/>
    <w:lvl w:ilvl="0" w:tplc="A69EAAA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210"/>
        </w:tabs>
        <w:ind w:left="-210" w:hanging="420"/>
      </w:pPr>
    </w:lvl>
    <w:lvl w:ilvl="2" w:tplc="04090011" w:tentative="1">
      <w:start w:val="1"/>
      <w:numFmt w:val="decimalEnclosedCircle"/>
      <w:lvlText w:val="%3"/>
      <w:lvlJc w:val="left"/>
      <w:pPr>
        <w:tabs>
          <w:tab w:val="num" w:pos="210"/>
        </w:tabs>
        <w:ind w:left="210" w:hanging="420"/>
      </w:pPr>
    </w:lvl>
    <w:lvl w:ilvl="3" w:tplc="0409000F" w:tentative="1">
      <w:start w:val="1"/>
      <w:numFmt w:val="decimal"/>
      <w:lvlText w:val="%4."/>
      <w:lvlJc w:val="left"/>
      <w:pPr>
        <w:tabs>
          <w:tab w:val="num" w:pos="630"/>
        </w:tabs>
        <w:ind w:left="630" w:hanging="420"/>
      </w:pPr>
    </w:lvl>
    <w:lvl w:ilvl="4" w:tplc="04090017" w:tentative="1">
      <w:start w:val="1"/>
      <w:numFmt w:val="aiueoFullWidth"/>
      <w:lvlText w:val="(%5)"/>
      <w:lvlJc w:val="left"/>
      <w:pPr>
        <w:tabs>
          <w:tab w:val="num" w:pos="1050"/>
        </w:tabs>
        <w:ind w:left="1050" w:hanging="420"/>
      </w:pPr>
    </w:lvl>
    <w:lvl w:ilvl="5" w:tplc="04090011" w:tentative="1">
      <w:start w:val="1"/>
      <w:numFmt w:val="decimalEnclosedCircle"/>
      <w:lvlText w:val="%6"/>
      <w:lvlJc w:val="left"/>
      <w:pPr>
        <w:tabs>
          <w:tab w:val="num" w:pos="1470"/>
        </w:tabs>
        <w:ind w:left="1470" w:hanging="420"/>
      </w:pPr>
    </w:lvl>
    <w:lvl w:ilvl="6" w:tplc="0409000F" w:tentative="1">
      <w:start w:val="1"/>
      <w:numFmt w:val="decimal"/>
      <w:lvlText w:val="%7."/>
      <w:lvlJc w:val="left"/>
      <w:pPr>
        <w:tabs>
          <w:tab w:val="num" w:pos="1890"/>
        </w:tabs>
        <w:ind w:left="1890" w:hanging="420"/>
      </w:pPr>
    </w:lvl>
    <w:lvl w:ilvl="7" w:tplc="04090017" w:tentative="1">
      <w:start w:val="1"/>
      <w:numFmt w:val="aiueoFullWidth"/>
      <w:lvlText w:val="(%8)"/>
      <w:lvlJc w:val="left"/>
      <w:pPr>
        <w:tabs>
          <w:tab w:val="num" w:pos="2310"/>
        </w:tabs>
        <w:ind w:left="2310" w:hanging="420"/>
      </w:pPr>
    </w:lvl>
    <w:lvl w:ilvl="8" w:tplc="04090011" w:tentative="1">
      <w:start w:val="1"/>
      <w:numFmt w:val="decimalEnclosedCircle"/>
      <w:lvlText w:val="%9"/>
      <w:lvlJc w:val="left"/>
      <w:pPr>
        <w:tabs>
          <w:tab w:val="num" w:pos="2730"/>
        </w:tabs>
        <w:ind w:left="2730" w:hanging="420"/>
      </w:pPr>
    </w:lvl>
  </w:abstractNum>
  <w:abstractNum w:abstractNumId="3" w15:restartNumberingAfterBreak="0">
    <w:nsid w:val="2C184D98"/>
    <w:multiLevelType w:val="hybridMultilevel"/>
    <w:tmpl w:val="94608A9E"/>
    <w:lvl w:ilvl="0" w:tplc="785E2A34">
      <w:start w:val="1"/>
      <w:numFmt w:val="decimal"/>
      <w:lvlText w:val="(%1)"/>
      <w:lvlJc w:val="left"/>
      <w:pPr>
        <w:ind w:left="645" w:hanging="43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0491A8F"/>
    <w:multiLevelType w:val="hybridMultilevel"/>
    <w:tmpl w:val="4078AEFA"/>
    <w:lvl w:ilvl="0" w:tplc="6D88601A">
      <w:start w:val="1"/>
      <w:numFmt w:val="decimalEnclosedCircle"/>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5" w15:restartNumberingAfterBreak="0">
    <w:nsid w:val="44F81F72"/>
    <w:multiLevelType w:val="hybridMultilevel"/>
    <w:tmpl w:val="054C6E36"/>
    <w:lvl w:ilvl="0" w:tplc="0409000F">
      <w:start w:val="1"/>
      <w:numFmt w:val="decimal"/>
      <w:lvlText w:val="%1."/>
      <w:lvlJc w:val="left"/>
      <w:pPr>
        <w:tabs>
          <w:tab w:val="num" w:pos="2180"/>
        </w:tabs>
        <w:ind w:left="2180" w:hanging="420"/>
      </w:pPr>
    </w:lvl>
    <w:lvl w:ilvl="1" w:tplc="04090017" w:tentative="1">
      <w:start w:val="1"/>
      <w:numFmt w:val="aiueoFullWidth"/>
      <w:lvlText w:val="(%2)"/>
      <w:lvlJc w:val="left"/>
      <w:pPr>
        <w:tabs>
          <w:tab w:val="num" w:pos="2600"/>
        </w:tabs>
        <w:ind w:left="2600" w:hanging="420"/>
      </w:pPr>
    </w:lvl>
    <w:lvl w:ilvl="2" w:tplc="04090011" w:tentative="1">
      <w:start w:val="1"/>
      <w:numFmt w:val="decimalEnclosedCircle"/>
      <w:lvlText w:val="%3"/>
      <w:lvlJc w:val="left"/>
      <w:pPr>
        <w:tabs>
          <w:tab w:val="num" w:pos="3020"/>
        </w:tabs>
        <w:ind w:left="3020" w:hanging="420"/>
      </w:pPr>
    </w:lvl>
    <w:lvl w:ilvl="3" w:tplc="0409000F" w:tentative="1">
      <w:start w:val="1"/>
      <w:numFmt w:val="decimal"/>
      <w:lvlText w:val="%4."/>
      <w:lvlJc w:val="left"/>
      <w:pPr>
        <w:tabs>
          <w:tab w:val="num" w:pos="3440"/>
        </w:tabs>
        <w:ind w:left="3440" w:hanging="420"/>
      </w:pPr>
    </w:lvl>
    <w:lvl w:ilvl="4" w:tplc="04090017" w:tentative="1">
      <w:start w:val="1"/>
      <w:numFmt w:val="aiueoFullWidth"/>
      <w:lvlText w:val="(%5)"/>
      <w:lvlJc w:val="left"/>
      <w:pPr>
        <w:tabs>
          <w:tab w:val="num" w:pos="3860"/>
        </w:tabs>
        <w:ind w:left="3860" w:hanging="420"/>
      </w:pPr>
    </w:lvl>
    <w:lvl w:ilvl="5" w:tplc="04090011" w:tentative="1">
      <w:start w:val="1"/>
      <w:numFmt w:val="decimalEnclosedCircle"/>
      <w:lvlText w:val="%6"/>
      <w:lvlJc w:val="left"/>
      <w:pPr>
        <w:tabs>
          <w:tab w:val="num" w:pos="4280"/>
        </w:tabs>
        <w:ind w:left="4280" w:hanging="420"/>
      </w:pPr>
    </w:lvl>
    <w:lvl w:ilvl="6" w:tplc="0409000F" w:tentative="1">
      <w:start w:val="1"/>
      <w:numFmt w:val="decimal"/>
      <w:lvlText w:val="%7."/>
      <w:lvlJc w:val="left"/>
      <w:pPr>
        <w:tabs>
          <w:tab w:val="num" w:pos="4700"/>
        </w:tabs>
        <w:ind w:left="4700" w:hanging="420"/>
      </w:pPr>
    </w:lvl>
    <w:lvl w:ilvl="7" w:tplc="04090017" w:tentative="1">
      <w:start w:val="1"/>
      <w:numFmt w:val="aiueoFullWidth"/>
      <w:lvlText w:val="(%8)"/>
      <w:lvlJc w:val="left"/>
      <w:pPr>
        <w:tabs>
          <w:tab w:val="num" w:pos="5120"/>
        </w:tabs>
        <w:ind w:left="5120" w:hanging="420"/>
      </w:pPr>
    </w:lvl>
    <w:lvl w:ilvl="8" w:tplc="04090011" w:tentative="1">
      <w:start w:val="1"/>
      <w:numFmt w:val="decimalEnclosedCircle"/>
      <w:lvlText w:val="%9"/>
      <w:lvlJc w:val="left"/>
      <w:pPr>
        <w:tabs>
          <w:tab w:val="num" w:pos="5540"/>
        </w:tabs>
        <w:ind w:left="5540" w:hanging="420"/>
      </w:pPr>
    </w:lvl>
  </w:abstractNum>
  <w:abstractNum w:abstractNumId="6" w15:restartNumberingAfterBreak="0">
    <w:nsid w:val="4706041F"/>
    <w:multiLevelType w:val="hybridMultilevel"/>
    <w:tmpl w:val="6B4A666E"/>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4F384D4D"/>
    <w:multiLevelType w:val="hybridMultilevel"/>
    <w:tmpl w:val="F5127D08"/>
    <w:lvl w:ilvl="0" w:tplc="41389198">
      <w:start w:val="1"/>
      <w:numFmt w:val="decimal"/>
      <w:lvlText w:val="(%1)"/>
      <w:lvlJc w:val="left"/>
      <w:pPr>
        <w:ind w:left="645" w:hanging="43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DF556EF"/>
    <w:multiLevelType w:val="hybridMultilevel"/>
    <w:tmpl w:val="8F02A596"/>
    <w:lvl w:ilvl="0" w:tplc="A69EAAA6">
      <w:start w:val="1"/>
      <w:numFmt w:val="decimalEnclosedCircle"/>
      <w:lvlText w:val="%1"/>
      <w:lvlJc w:val="left"/>
      <w:pPr>
        <w:tabs>
          <w:tab w:val="num" w:pos="2460"/>
        </w:tabs>
        <w:ind w:left="2460" w:hanging="360"/>
      </w:pPr>
      <w:rPr>
        <w:rFonts w:hint="eastAsia"/>
      </w:rPr>
    </w:lvl>
    <w:lvl w:ilvl="1" w:tplc="04090017">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9" w15:restartNumberingAfterBreak="0">
    <w:nsid w:val="63D36FE1"/>
    <w:multiLevelType w:val="hybridMultilevel"/>
    <w:tmpl w:val="CD6651EE"/>
    <w:lvl w:ilvl="0" w:tplc="1E4A4E7A">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6BFB5895"/>
    <w:multiLevelType w:val="hybridMultilevel"/>
    <w:tmpl w:val="4D10F1EC"/>
    <w:lvl w:ilvl="0" w:tplc="0409000F">
      <w:start w:val="1"/>
      <w:numFmt w:val="decimal"/>
      <w:lvlText w:val="%1."/>
      <w:lvlJc w:val="left"/>
      <w:pPr>
        <w:tabs>
          <w:tab w:val="num" w:pos="1740"/>
        </w:tabs>
        <w:ind w:left="1740" w:hanging="420"/>
      </w:pPr>
    </w:lvl>
    <w:lvl w:ilvl="1" w:tplc="04090017" w:tentative="1">
      <w:start w:val="1"/>
      <w:numFmt w:val="aiueoFullWidth"/>
      <w:lvlText w:val="(%2)"/>
      <w:lvlJc w:val="left"/>
      <w:pPr>
        <w:tabs>
          <w:tab w:val="num" w:pos="2160"/>
        </w:tabs>
        <w:ind w:left="2160" w:hanging="420"/>
      </w:pPr>
    </w:lvl>
    <w:lvl w:ilvl="2" w:tplc="04090011" w:tentative="1">
      <w:start w:val="1"/>
      <w:numFmt w:val="decimalEnclosedCircle"/>
      <w:lvlText w:val="%3"/>
      <w:lvlJc w:val="left"/>
      <w:pPr>
        <w:tabs>
          <w:tab w:val="num" w:pos="2580"/>
        </w:tabs>
        <w:ind w:left="2580" w:hanging="420"/>
      </w:pPr>
    </w:lvl>
    <w:lvl w:ilvl="3" w:tplc="0409000F" w:tentative="1">
      <w:start w:val="1"/>
      <w:numFmt w:val="decimal"/>
      <w:lvlText w:val="%4."/>
      <w:lvlJc w:val="left"/>
      <w:pPr>
        <w:tabs>
          <w:tab w:val="num" w:pos="3000"/>
        </w:tabs>
        <w:ind w:left="3000" w:hanging="420"/>
      </w:pPr>
    </w:lvl>
    <w:lvl w:ilvl="4" w:tplc="04090017" w:tentative="1">
      <w:start w:val="1"/>
      <w:numFmt w:val="aiueoFullWidth"/>
      <w:lvlText w:val="(%5)"/>
      <w:lvlJc w:val="left"/>
      <w:pPr>
        <w:tabs>
          <w:tab w:val="num" w:pos="3420"/>
        </w:tabs>
        <w:ind w:left="3420" w:hanging="420"/>
      </w:pPr>
    </w:lvl>
    <w:lvl w:ilvl="5" w:tplc="04090011" w:tentative="1">
      <w:start w:val="1"/>
      <w:numFmt w:val="decimalEnclosedCircle"/>
      <w:lvlText w:val="%6"/>
      <w:lvlJc w:val="left"/>
      <w:pPr>
        <w:tabs>
          <w:tab w:val="num" w:pos="3840"/>
        </w:tabs>
        <w:ind w:left="3840" w:hanging="420"/>
      </w:pPr>
    </w:lvl>
    <w:lvl w:ilvl="6" w:tplc="0409000F" w:tentative="1">
      <w:start w:val="1"/>
      <w:numFmt w:val="decimal"/>
      <w:lvlText w:val="%7."/>
      <w:lvlJc w:val="left"/>
      <w:pPr>
        <w:tabs>
          <w:tab w:val="num" w:pos="4260"/>
        </w:tabs>
        <w:ind w:left="4260" w:hanging="420"/>
      </w:pPr>
    </w:lvl>
    <w:lvl w:ilvl="7" w:tplc="04090017" w:tentative="1">
      <w:start w:val="1"/>
      <w:numFmt w:val="aiueoFullWidth"/>
      <w:lvlText w:val="(%8)"/>
      <w:lvlJc w:val="left"/>
      <w:pPr>
        <w:tabs>
          <w:tab w:val="num" w:pos="4680"/>
        </w:tabs>
        <w:ind w:left="4680" w:hanging="420"/>
      </w:pPr>
    </w:lvl>
    <w:lvl w:ilvl="8" w:tplc="04090011" w:tentative="1">
      <w:start w:val="1"/>
      <w:numFmt w:val="decimalEnclosedCircle"/>
      <w:lvlText w:val="%9"/>
      <w:lvlJc w:val="left"/>
      <w:pPr>
        <w:tabs>
          <w:tab w:val="num" w:pos="5100"/>
        </w:tabs>
        <w:ind w:left="5100" w:hanging="420"/>
      </w:pPr>
    </w:lvl>
  </w:abstractNum>
  <w:abstractNum w:abstractNumId="11" w15:restartNumberingAfterBreak="0">
    <w:nsid w:val="6D7502BB"/>
    <w:multiLevelType w:val="hybridMultilevel"/>
    <w:tmpl w:val="2FEAB12C"/>
    <w:lvl w:ilvl="0" w:tplc="A69EAAA6">
      <w:start w:val="1"/>
      <w:numFmt w:val="decimalEnclosedCircle"/>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2" w15:restartNumberingAfterBreak="0">
    <w:nsid w:val="6F0A1E39"/>
    <w:multiLevelType w:val="hybridMultilevel"/>
    <w:tmpl w:val="07F48DEE"/>
    <w:lvl w:ilvl="0" w:tplc="83AE12C6">
      <w:numFmt w:val="bullet"/>
      <w:lvlText w:val="・"/>
      <w:lvlJc w:val="left"/>
      <w:pPr>
        <w:tabs>
          <w:tab w:val="num" w:pos="1790"/>
        </w:tabs>
        <w:ind w:left="179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2270"/>
        </w:tabs>
        <w:ind w:left="2270" w:hanging="420"/>
      </w:pPr>
      <w:rPr>
        <w:rFonts w:ascii="Wingdings" w:hAnsi="Wingdings" w:hint="default"/>
      </w:rPr>
    </w:lvl>
    <w:lvl w:ilvl="2" w:tplc="0409000D" w:tentative="1">
      <w:start w:val="1"/>
      <w:numFmt w:val="bullet"/>
      <w:lvlText w:val=""/>
      <w:lvlJc w:val="left"/>
      <w:pPr>
        <w:tabs>
          <w:tab w:val="num" w:pos="2690"/>
        </w:tabs>
        <w:ind w:left="2690" w:hanging="420"/>
      </w:pPr>
      <w:rPr>
        <w:rFonts w:ascii="Wingdings" w:hAnsi="Wingdings" w:hint="default"/>
      </w:rPr>
    </w:lvl>
    <w:lvl w:ilvl="3" w:tplc="04090001" w:tentative="1">
      <w:start w:val="1"/>
      <w:numFmt w:val="bullet"/>
      <w:lvlText w:val=""/>
      <w:lvlJc w:val="left"/>
      <w:pPr>
        <w:tabs>
          <w:tab w:val="num" w:pos="3110"/>
        </w:tabs>
        <w:ind w:left="3110" w:hanging="420"/>
      </w:pPr>
      <w:rPr>
        <w:rFonts w:ascii="Wingdings" w:hAnsi="Wingdings" w:hint="default"/>
      </w:rPr>
    </w:lvl>
    <w:lvl w:ilvl="4" w:tplc="0409000B" w:tentative="1">
      <w:start w:val="1"/>
      <w:numFmt w:val="bullet"/>
      <w:lvlText w:val=""/>
      <w:lvlJc w:val="left"/>
      <w:pPr>
        <w:tabs>
          <w:tab w:val="num" w:pos="3530"/>
        </w:tabs>
        <w:ind w:left="3530" w:hanging="420"/>
      </w:pPr>
      <w:rPr>
        <w:rFonts w:ascii="Wingdings" w:hAnsi="Wingdings" w:hint="default"/>
      </w:rPr>
    </w:lvl>
    <w:lvl w:ilvl="5" w:tplc="0409000D" w:tentative="1">
      <w:start w:val="1"/>
      <w:numFmt w:val="bullet"/>
      <w:lvlText w:val=""/>
      <w:lvlJc w:val="left"/>
      <w:pPr>
        <w:tabs>
          <w:tab w:val="num" w:pos="3950"/>
        </w:tabs>
        <w:ind w:left="3950" w:hanging="420"/>
      </w:pPr>
      <w:rPr>
        <w:rFonts w:ascii="Wingdings" w:hAnsi="Wingdings" w:hint="default"/>
      </w:rPr>
    </w:lvl>
    <w:lvl w:ilvl="6" w:tplc="04090001" w:tentative="1">
      <w:start w:val="1"/>
      <w:numFmt w:val="bullet"/>
      <w:lvlText w:val=""/>
      <w:lvlJc w:val="left"/>
      <w:pPr>
        <w:tabs>
          <w:tab w:val="num" w:pos="4370"/>
        </w:tabs>
        <w:ind w:left="4370" w:hanging="420"/>
      </w:pPr>
      <w:rPr>
        <w:rFonts w:ascii="Wingdings" w:hAnsi="Wingdings" w:hint="default"/>
      </w:rPr>
    </w:lvl>
    <w:lvl w:ilvl="7" w:tplc="0409000B" w:tentative="1">
      <w:start w:val="1"/>
      <w:numFmt w:val="bullet"/>
      <w:lvlText w:val=""/>
      <w:lvlJc w:val="left"/>
      <w:pPr>
        <w:tabs>
          <w:tab w:val="num" w:pos="4790"/>
        </w:tabs>
        <w:ind w:left="4790" w:hanging="420"/>
      </w:pPr>
      <w:rPr>
        <w:rFonts w:ascii="Wingdings" w:hAnsi="Wingdings" w:hint="default"/>
      </w:rPr>
    </w:lvl>
    <w:lvl w:ilvl="8" w:tplc="0409000D" w:tentative="1">
      <w:start w:val="1"/>
      <w:numFmt w:val="bullet"/>
      <w:lvlText w:val=""/>
      <w:lvlJc w:val="left"/>
      <w:pPr>
        <w:tabs>
          <w:tab w:val="num" w:pos="5210"/>
        </w:tabs>
        <w:ind w:left="5210" w:hanging="420"/>
      </w:pPr>
      <w:rPr>
        <w:rFonts w:ascii="Wingdings" w:hAnsi="Wingdings" w:hint="default"/>
      </w:rPr>
    </w:lvl>
  </w:abstractNum>
  <w:abstractNum w:abstractNumId="13" w15:restartNumberingAfterBreak="0">
    <w:nsid w:val="75313240"/>
    <w:multiLevelType w:val="hybridMultilevel"/>
    <w:tmpl w:val="0B923878"/>
    <w:lvl w:ilvl="0" w:tplc="0409000F">
      <w:start w:val="1"/>
      <w:numFmt w:val="decimal"/>
      <w:lvlText w:val="%1."/>
      <w:lvlJc w:val="left"/>
      <w:pPr>
        <w:tabs>
          <w:tab w:val="num" w:pos="1740"/>
        </w:tabs>
        <w:ind w:left="1740" w:hanging="420"/>
      </w:pPr>
    </w:lvl>
    <w:lvl w:ilvl="1" w:tplc="04090017" w:tentative="1">
      <w:start w:val="1"/>
      <w:numFmt w:val="aiueoFullWidth"/>
      <w:lvlText w:val="(%2)"/>
      <w:lvlJc w:val="left"/>
      <w:pPr>
        <w:tabs>
          <w:tab w:val="num" w:pos="2160"/>
        </w:tabs>
        <w:ind w:left="2160" w:hanging="420"/>
      </w:pPr>
    </w:lvl>
    <w:lvl w:ilvl="2" w:tplc="04090011" w:tentative="1">
      <w:start w:val="1"/>
      <w:numFmt w:val="decimalEnclosedCircle"/>
      <w:lvlText w:val="%3"/>
      <w:lvlJc w:val="left"/>
      <w:pPr>
        <w:tabs>
          <w:tab w:val="num" w:pos="2580"/>
        </w:tabs>
        <w:ind w:left="2580" w:hanging="420"/>
      </w:pPr>
    </w:lvl>
    <w:lvl w:ilvl="3" w:tplc="0409000F" w:tentative="1">
      <w:start w:val="1"/>
      <w:numFmt w:val="decimal"/>
      <w:lvlText w:val="%4."/>
      <w:lvlJc w:val="left"/>
      <w:pPr>
        <w:tabs>
          <w:tab w:val="num" w:pos="3000"/>
        </w:tabs>
        <w:ind w:left="3000" w:hanging="420"/>
      </w:pPr>
    </w:lvl>
    <w:lvl w:ilvl="4" w:tplc="04090017" w:tentative="1">
      <w:start w:val="1"/>
      <w:numFmt w:val="aiueoFullWidth"/>
      <w:lvlText w:val="(%5)"/>
      <w:lvlJc w:val="left"/>
      <w:pPr>
        <w:tabs>
          <w:tab w:val="num" w:pos="3420"/>
        </w:tabs>
        <w:ind w:left="3420" w:hanging="420"/>
      </w:pPr>
    </w:lvl>
    <w:lvl w:ilvl="5" w:tplc="04090011" w:tentative="1">
      <w:start w:val="1"/>
      <w:numFmt w:val="decimalEnclosedCircle"/>
      <w:lvlText w:val="%6"/>
      <w:lvlJc w:val="left"/>
      <w:pPr>
        <w:tabs>
          <w:tab w:val="num" w:pos="3840"/>
        </w:tabs>
        <w:ind w:left="3840" w:hanging="420"/>
      </w:pPr>
    </w:lvl>
    <w:lvl w:ilvl="6" w:tplc="0409000F" w:tentative="1">
      <w:start w:val="1"/>
      <w:numFmt w:val="decimal"/>
      <w:lvlText w:val="%7."/>
      <w:lvlJc w:val="left"/>
      <w:pPr>
        <w:tabs>
          <w:tab w:val="num" w:pos="4260"/>
        </w:tabs>
        <w:ind w:left="4260" w:hanging="420"/>
      </w:pPr>
    </w:lvl>
    <w:lvl w:ilvl="7" w:tplc="04090017" w:tentative="1">
      <w:start w:val="1"/>
      <w:numFmt w:val="aiueoFullWidth"/>
      <w:lvlText w:val="(%8)"/>
      <w:lvlJc w:val="left"/>
      <w:pPr>
        <w:tabs>
          <w:tab w:val="num" w:pos="4680"/>
        </w:tabs>
        <w:ind w:left="4680" w:hanging="420"/>
      </w:pPr>
    </w:lvl>
    <w:lvl w:ilvl="8" w:tplc="04090011" w:tentative="1">
      <w:start w:val="1"/>
      <w:numFmt w:val="decimalEnclosedCircle"/>
      <w:lvlText w:val="%9"/>
      <w:lvlJc w:val="left"/>
      <w:pPr>
        <w:tabs>
          <w:tab w:val="num" w:pos="5100"/>
        </w:tabs>
        <w:ind w:left="5100" w:hanging="420"/>
      </w:pPr>
    </w:lvl>
  </w:abstractNum>
  <w:abstractNum w:abstractNumId="14" w15:restartNumberingAfterBreak="0">
    <w:nsid w:val="7B861A6B"/>
    <w:multiLevelType w:val="hybridMultilevel"/>
    <w:tmpl w:val="77D6E824"/>
    <w:lvl w:ilvl="0" w:tplc="A69EAAA6">
      <w:start w:val="1"/>
      <w:numFmt w:val="decimalEnclosedCircle"/>
      <w:lvlText w:val="%1"/>
      <w:lvlJc w:val="left"/>
      <w:pPr>
        <w:tabs>
          <w:tab w:val="num" w:pos="2250"/>
        </w:tabs>
        <w:ind w:left="2250" w:hanging="360"/>
      </w:pPr>
      <w:rPr>
        <w:rFonts w:hint="eastAsia"/>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5" w15:restartNumberingAfterBreak="0">
    <w:nsid w:val="7D4526FB"/>
    <w:multiLevelType w:val="hybridMultilevel"/>
    <w:tmpl w:val="41ACC878"/>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1"/>
  </w:num>
  <w:num w:numId="2">
    <w:abstractNumId w:val="4"/>
  </w:num>
  <w:num w:numId="3">
    <w:abstractNumId w:val="8"/>
  </w:num>
  <w:num w:numId="4">
    <w:abstractNumId w:val="14"/>
  </w:num>
  <w:num w:numId="5">
    <w:abstractNumId w:val="2"/>
  </w:num>
  <w:num w:numId="6">
    <w:abstractNumId w:val="13"/>
  </w:num>
  <w:num w:numId="7">
    <w:abstractNumId w:val="10"/>
  </w:num>
  <w:num w:numId="8">
    <w:abstractNumId w:val="0"/>
  </w:num>
  <w:num w:numId="9">
    <w:abstractNumId w:val="5"/>
  </w:num>
  <w:num w:numId="10">
    <w:abstractNumId w:val="12"/>
  </w:num>
  <w:num w:numId="11">
    <w:abstractNumId w:val="15"/>
  </w:num>
  <w:num w:numId="12">
    <w:abstractNumId w:val="7"/>
  </w:num>
  <w:num w:numId="13">
    <w:abstractNumId w:val="6"/>
  </w:num>
  <w:num w:numId="14">
    <w:abstractNumId w:val="3"/>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1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D5"/>
    <w:rsid w:val="00012C6D"/>
    <w:rsid w:val="00012D1B"/>
    <w:rsid w:val="000678DA"/>
    <w:rsid w:val="000708CF"/>
    <w:rsid w:val="00083D13"/>
    <w:rsid w:val="00086345"/>
    <w:rsid w:val="000959A3"/>
    <w:rsid w:val="00096B8F"/>
    <w:rsid w:val="000A5FFE"/>
    <w:rsid w:val="000B3759"/>
    <w:rsid w:val="000B6848"/>
    <w:rsid w:val="000C7090"/>
    <w:rsid w:val="000E6717"/>
    <w:rsid w:val="000F420D"/>
    <w:rsid w:val="001351ED"/>
    <w:rsid w:val="001525CC"/>
    <w:rsid w:val="001820BD"/>
    <w:rsid w:val="00192C4A"/>
    <w:rsid w:val="001B4083"/>
    <w:rsid w:val="00204F6E"/>
    <w:rsid w:val="0022063F"/>
    <w:rsid w:val="00256352"/>
    <w:rsid w:val="00261379"/>
    <w:rsid w:val="00275205"/>
    <w:rsid w:val="0029449F"/>
    <w:rsid w:val="002D2F1A"/>
    <w:rsid w:val="002E5ED5"/>
    <w:rsid w:val="003207D6"/>
    <w:rsid w:val="003411AC"/>
    <w:rsid w:val="003411CF"/>
    <w:rsid w:val="00343CD3"/>
    <w:rsid w:val="00361764"/>
    <w:rsid w:val="00394818"/>
    <w:rsid w:val="003950E6"/>
    <w:rsid w:val="0039723F"/>
    <w:rsid w:val="003B0C66"/>
    <w:rsid w:val="00401EBC"/>
    <w:rsid w:val="0043165A"/>
    <w:rsid w:val="0044057A"/>
    <w:rsid w:val="004444F4"/>
    <w:rsid w:val="00485393"/>
    <w:rsid w:val="004A4EB6"/>
    <w:rsid w:val="005019B5"/>
    <w:rsid w:val="005043D0"/>
    <w:rsid w:val="00515BD1"/>
    <w:rsid w:val="0052346D"/>
    <w:rsid w:val="0052503A"/>
    <w:rsid w:val="00533DBF"/>
    <w:rsid w:val="005741A4"/>
    <w:rsid w:val="005A0CAF"/>
    <w:rsid w:val="005A1CA2"/>
    <w:rsid w:val="005D46F3"/>
    <w:rsid w:val="005E5909"/>
    <w:rsid w:val="006118C6"/>
    <w:rsid w:val="00656BB4"/>
    <w:rsid w:val="00662BA5"/>
    <w:rsid w:val="006711FF"/>
    <w:rsid w:val="0067127F"/>
    <w:rsid w:val="0069090A"/>
    <w:rsid w:val="006B6B42"/>
    <w:rsid w:val="006C1260"/>
    <w:rsid w:val="00726DC4"/>
    <w:rsid w:val="00731727"/>
    <w:rsid w:val="00734DDC"/>
    <w:rsid w:val="00753BA5"/>
    <w:rsid w:val="00767543"/>
    <w:rsid w:val="00773B0C"/>
    <w:rsid w:val="00783F5C"/>
    <w:rsid w:val="00784059"/>
    <w:rsid w:val="007A542D"/>
    <w:rsid w:val="007F1FD5"/>
    <w:rsid w:val="008001E9"/>
    <w:rsid w:val="0080041D"/>
    <w:rsid w:val="00805C69"/>
    <w:rsid w:val="008102C9"/>
    <w:rsid w:val="00820D67"/>
    <w:rsid w:val="00836E16"/>
    <w:rsid w:val="00850AD7"/>
    <w:rsid w:val="008576DA"/>
    <w:rsid w:val="00875673"/>
    <w:rsid w:val="00881460"/>
    <w:rsid w:val="008933F3"/>
    <w:rsid w:val="008C1F84"/>
    <w:rsid w:val="008C2A4E"/>
    <w:rsid w:val="00900F38"/>
    <w:rsid w:val="00911A52"/>
    <w:rsid w:val="00913B04"/>
    <w:rsid w:val="0099529B"/>
    <w:rsid w:val="0099570C"/>
    <w:rsid w:val="009A7A62"/>
    <w:rsid w:val="009B1FE8"/>
    <w:rsid w:val="009C0368"/>
    <w:rsid w:val="009C0CAC"/>
    <w:rsid w:val="00A020BC"/>
    <w:rsid w:val="00A12E7F"/>
    <w:rsid w:val="00A31F84"/>
    <w:rsid w:val="00A85B47"/>
    <w:rsid w:val="00AB2B79"/>
    <w:rsid w:val="00AD2483"/>
    <w:rsid w:val="00AD3D82"/>
    <w:rsid w:val="00AE0F1A"/>
    <w:rsid w:val="00AE72A7"/>
    <w:rsid w:val="00B01C72"/>
    <w:rsid w:val="00B0377A"/>
    <w:rsid w:val="00B15ADF"/>
    <w:rsid w:val="00B20397"/>
    <w:rsid w:val="00B23D63"/>
    <w:rsid w:val="00B47A72"/>
    <w:rsid w:val="00B57823"/>
    <w:rsid w:val="00B77633"/>
    <w:rsid w:val="00B9662D"/>
    <w:rsid w:val="00B96796"/>
    <w:rsid w:val="00B9762C"/>
    <w:rsid w:val="00BD596A"/>
    <w:rsid w:val="00BE6199"/>
    <w:rsid w:val="00BE7E83"/>
    <w:rsid w:val="00BF21D8"/>
    <w:rsid w:val="00BF6944"/>
    <w:rsid w:val="00C20007"/>
    <w:rsid w:val="00C477B1"/>
    <w:rsid w:val="00C61928"/>
    <w:rsid w:val="00CA7154"/>
    <w:rsid w:val="00CB42F8"/>
    <w:rsid w:val="00CD3251"/>
    <w:rsid w:val="00CD7B60"/>
    <w:rsid w:val="00D214C0"/>
    <w:rsid w:val="00D723BF"/>
    <w:rsid w:val="00D813D2"/>
    <w:rsid w:val="00DC2998"/>
    <w:rsid w:val="00DC433D"/>
    <w:rsid w:val="00DE6406"/>
    <w:rsid w:val="00DF5E85"/>
    <w:rsid w:val="00E02A56"/>
    <w:rsid w:val="00E05B0F"/>
    <w:rsid w:val="00E262FB"/>
    <w:rsid w:val="00E311CE"/>
    <w:rsid w:val="00E51635"/>
    <w:rsid w:val="00E8019D"/>
    <w:rsid w:val="00EB47B7"/>
    <w:rsid w:val="00EC6106"/>
    <w:rsid w:val="00F01749"/>
    <w:rsid w:val="00F16DF7"/>
    <w:rsid w:val="00F3092B"/>
    <w:rsid w:val="00F80BC6"/>
    <w:rsid w:val="00F85FEE"/>
    <w:rsid w:val="00FD3280"/>
    <w:rsid w:val="00FD3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9A696C8-1618-4C84-A37B-3609B1C0C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B4083"/>
    <w:rPr>
      <w:rFonts w:ascii="Arial" w:eastAsia="ＭＳ ゴシック" w:hAnsi="Arial"/>
      <w:sz w:val="18"/>
      <w:szCs w:val="18"/>
    </w:rPr>
  </w:style>
  <w:style w:type="paragraph" w:styleId="a4">
    <w:name w:val="header"/>
    <w:basedOn w:val="a"/>
    <w:link w:val="a5"/>
    <w:rsid w:val="00261379"/>
    <w:pPr>
      <w:tabs>
        <w:tab w:val="center" w:pos="4252"/>
        <w:tab w:val="right" w:pos="8504"/>
      </w:tabs>
      <w:snapToGrid w:val="0"/>
    </w:pPr>
  </w:style>
  <w:style w:type="character" w:customStyle="1" w:styleId="a5">
    <w:name w:val="ヘッダー (文字)"/>
    <w:basedOn w:val="a0"/>
    <w:link w:val="a4"/>
    <w:rsid w:val="00261379"/>
    <w:rPr>
      <w:kern w:val="2"/>
      <w:sz w:val="21"/>
      <w:szCs w:val="24"/>
    </w:rPr>
  </w:style>
  <w:style w:type="paragraph" w:styleId="a6">
    <w:name w:val="footer"/>
    <w:basedOn w:val="a"/>
    <w:link w:val="a7"/>
    <w:rsid w:val="00261379"/>
    <w:pPr>
      <w:tabs>
        <w:tab w:val="center" w:pos="4252"/>
        <w:tab w:val="right" w:pos="8504"/>
      </w:tabs>
      <w:snapToGrid w:val="0"/>
    </w:pPr>
  </w:style>
  <w:style w:type="character" w:customStyle="1" w:styleId="a7">
    <w:name w:val="フッター (文字)"/>
    <w:basedOn w:val="a0"/>
    <w:link w:val="a6"/>
    <w:rsid w:val="00261379"/>
    <w:rPr>
      <w:kern w:val="2"/>
      <w:sz w:val="21"/>
      <w:szCs w:val="24"/>
    </w:rPr>
  </w:style>
  <w:style w:type="paragraph" w:styleId="a8">
    <w:name w:val="List Paragraph"/>
    <w:basedOn w:val="a"/>
    <w:uiPriority w:val="34"/>
    <w:qFormat/>
    <w:rsid w:val="0043165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867308">
      <w:bodyDiv w:val="1"/>
      <w:marLeft w:val="0"/>
      <w:marRight w:val="0"/>
      <w:marTop w:val="0"/>
      <w:marBottom w:val="0"/>
      <w:divBdr>
        <w:top w:val="none" w:sz="0" w:space="0" w:color="auto"/>
        <w:left w:val="none" w:sz="0" w:space="0" w:color="auto"/>
        <w:bottom w:val="none" w:sz="0" w:space="0" w:color="auto"/>
        <w:right w:val="none" w:sz="0" w:space="0" w:color="auto"/>
      </w:divBdr>
    </w:div>
    <w:div w:id="966276674">
      <w:bodyDiv w:val="1"/>
      <w:marLeft w:val="0"/>
      <w:marRight w:val="0"/>
      <w:marTop w:val="0"/>
      <w:marBottom w:val="0"/>
      <w:divBdr>
        <w:top w:val="none" w:sz="0" w:space="0" w:color="auto"/>
        <w:left w:val="none" w:sz="0" w:space="0" w:color="auto"/>
        <w:bottom w:val="none" w:sz="0" w:space="0" w:color="auto"/>
        <w:right w:val="none" w:sz="0" w:space="0" w:color="auto"/>
      </w:divBdr>
    </w:div>
    <w:div w:id="1225408988">
      <w:bodyDiv w:val="1"/>
      <w:marLeft w:val="0"/>
      <w:marRight w:val="0"/>
      <w:marTop w:val="0"/>
      <w:marBottom w:val="0"/>
      <w:divBdr>
        <w:top w:val="none" w:sz="0" w:space="0" w:color="auto"/>
        <w:left w:val="none" w:sz="0" w:space="0" w:color="auto"/>
        <w:bottom w:val="none" w:sz="0" w:space="0" w:color="auto"/>
        <w:right w:val="none" w:sz="0" w:space="0" w:color="auto"/>
      </w:divBdr>
    </w:div>
    <w:div w:id="1736388285">
      <w:bodyDiv w:val="1"/>
      <w:marLeft w:val="0"/>
      <w:marRight w:val="0"/>
      <w:marTop w:val="0"/>
      <w:marBottom w:val="0"/>
      <w:divBdr>
        <w:top w:val="none" w:sz="0" w:space="0" w:color="auto"/>
        <w:left w:val="none" w:sz="0" w:space="0" w:color="auto"/>
        <w:bottom w:val="none" w:sz="0" w:space="0" w:color="auto"/>
        <w:right w:val="none" w:sz="0" w:space="0" w:color="auto"/>
      </w:divBdr>
    </w:div>
    <w:div w:id="196831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243</Words>
  <Characters>1386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特記仕様書</vt:lpstr>
      <vt:lpstr>特記仕様書</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特記仕様書</dc:title>
  <dc:creator>中村憲二郎</dc:creator>
  <cp:lastModifiedBy>楓 達成</cp:lastModifiedBy>
  <cp:revision>9</cp:revision>
  <cp:lastPrinted>2025-05-22T08:24:00Z</cp:lastPrinted>
  <dcterms:created xsi:type="dcterms:W3CDTF">2018-07-09T04:38:00Z</dcterms:created>
  <dcterms:modified xsi:type="dcterms:W3CDTF">2025-05-22T08:24:00Z</dcterms:modified>
</cp:coreProperties>
</file>