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35" w:rsidRDefault="00AC2635" w:rsidP="00AC263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AC2635" w:rsidRPr="001E4FD2" w:rsidRDefault="0016305C" w:rsidP="00AC2635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令和４年度多治見市地域防災計画の修正（概要）</w:t>
      </w:r>
    </w:p>
    <w:p w:rsidR="00AC2635" w:rsidRPr="001E4FD2" w:rsidRDefault="00AC2635" w:rsidP="00AC2635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AC2635" w:rsidRPr="001E4FD2" w:rsidRDefault="00AC2635" w:rsidP="00AC2635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1E4FD2">
        <w:rPr>
          <w:rFonts w:ascii="ＭＳ ゴシック" w:eastAsia="ＭＳ ゴシック" w:hAnsi="ＭＳ ゴシック" w:hint="eastAsia"/>
          <w:sz w:val="22"/>
        </w:rPr>
        <w:t>２　主な修正点</w:t>
      </w:r>
    </w:p>
    <w:p w:rsidR="00AC2635" w:rsidRPr="001E4FD2" w:rsidRDefault="00135E6E" w:rsidP="00AC263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（１）令和４年度中に実施した防災関連事業による修正（</w:t>
      </w:r>
      <w:r w:rsidR="002B4AA0">
        <w:rPr>
          <w:rFonts w:ascii="ＭＳ 明朝" w:eastAsia="ＭＳ 明朝" w:hAnsi="ＭＳ 明朝" w:hint="eastAsia"/>
          <w:sz w:val="22"/>
        </w:rPr>
        <w:t>追加</w:t>
      </w:r>
      <w:r>
        <w:rPr>
          <w:rFonts w:ascii="ＭＳ 明朝" w:eastAsia="ＭＳ 明朝" w:hAnsi="ＭＳ 明朝" w:hint="eastAsia"/>
          <w:sz w:val="22"/>
        </w:rPr>
        <w:t>）</w:t>
      </w:r>
    </w:p>
    <w:p w:rsidR="00AC2635" w:rsidRPr="001E4FD2" w:rsidRDefault="004862D8" w:rsidP="00AC263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①災害</w:t>
      </w:r>
      <w:r w:rsidR="00AC2635" w:rsidRPr="001E4FD2">
        <w:rPr>
          <w:rFonts w:ascii="ＭＳ 明朝" w:eastAsia="ＭＳ 明朝" w:hAnsi="ＭＳ 明朝" w:hint="eastAsia"/>
          <w:sz w:val="22"/>
        </w:rPr>
        <w:t>協定の締結</w:t>
      </w: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456"/>
        <w:gridCol w:w="3230"/>
        <w:gridCol w:w="1097"/>
        <w:gridCol w:w="3439"/>
        <w:gridCol w:w="1417"/>
      </w:tblGrid>
      <w:tr w:rsidR="00AC2635" w:rsidRPr="001E4FD2" w:rsidTr="000E6951">
        <w:tc>
          <w:tcPr>
            <w:tcW w:w="456" w:type="dxa"/>
          </w:tcPr>
          <w:p w:rsidR="00AC2635" w:rsidRPr="001E4FD2" w:rsidRDefault="00AC2635" w:rsidP="000E69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3230" w:type="dxa"/>
          </w:tcPr>
          <w:p w:rsidR="00AC2635" w:rsidRPr="001E4FD2" w:rsidRDefault="00AC2635" w:rsidP="000E69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協定名称</w:t>
            </w:r>
          </w:p>
        </w:tc>
        <w:tc>
          <w:tcPr>
            <w:tcW w:w="1097" w:type="dxa"/>
          </w:tcPr>
          <w:p w:rsidR="00AC2635" w:rsidRPr="001E4FD2" w:rsidRDefault="00AC2635" w:rsidP="000E69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締結日</w:t>
            </w:r>
          </w:p>
        </w:tc>
        <w:tc>
          <w:tcPr>
            <w:tcW w:w="3439" w:type="dxa"/>
          </w:tcPr>
          <w:p w:rsidR="00AC2635" w:rsidRPr="001E4FD2" w:rsidRDefault="00AC2635" w:rsidP="000E69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1417" w:type="dxa"/>
          </w:tcPr>
          <w:p w:rsidR="00AC2635" w:rsidRPr="001E4FD2" w:rsidRDefault="00AC2635" w:rsidP="000E69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相手方</w:t>
            </w:r>
          </w:p>
        </w:tc>
      </w:tr>
      <w:tr w:rsidR="00AC2635" w:rsidRPr="001E4FD2" w:rsidTr="000E6951">
        <w:tc>
          <w:tcPr>
            <w:tcW w:w="456" w:type="dxa"/>
          </w:tcPr>
          <w:p w:rsidR="00AC2635" w:rsidRPr="001E4FD2" w:rsidRDefault="00AC2635" w:rsidP="000E6951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230" w:type="dxa"/>
          </w:tcPr>
          <w:p w:rsidR="00AC2635" w:rsidRPr="001E4FD2" w:rsidRDefault="00AC2635" w:rsidP="000E6951">
            <w:pPr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災害発生時等における物資の供給に関する協定</w:t>
            </w:r>
          </w:p>
        </w:tc>
        <w:tc>
          <w:tcPr>
            <w:tcW w:w="1097" w:type="dxa"/>
          </w:tcPr>
          <w:p w:rsidR="00AC2635" w:rsidRPr="001E4FD2" w:rsidRDefault="00AC2635" w:rsidP="000E6951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R4.4.19</w:t>
            </w:r>
          </w:p>
        </w:tc>
        <w:tc>
          <w:tcPr>
            <w:tcW w:w="3439" w:type="dxa"/>
          </w:tcPr>
          <w:p w:rsidR="00AC2635" w:rsidRPr="001E4FD2" w:rsidRDefault="00AC2635" w:rsidP="000E695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医薬品、日用品、食品等の物資の優先的供給</w:t>
            </w:r>
          </w:p>
        </w:tc>
        <w:tc>
          <w:tcPr>
            <w:tcW w:w="1417" w:type="dxa"/>
            <w:vAlign w:val="center"/>
          </w:tcPr>
          <w:p w:rsidR="00AC2635" w:rsidRPr="001E4FD2" w:rsidRDefault="00AC2635" w:rsidP="000E69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中北薬品㈱</w:t>
            </w:r>
          </w:p>
        </w:tc>
      </w:tr>
      <w:tr w:rsidR="00AC2635" w:rsidRPr="001E4FD2" w:rsidTr="000E6951">
        <w:tc>
          <w:tcPr>
            <w:tcW w:w="456" w:type="dxa"/>
          </w:tcPr>
          <w:p w:rsidR="00AC2635" w:rsidRPr="001E4FD2" w:rsidRDefault="00AC2635" w:rsidP="000E6951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230" w:type="dxa"/>
          </w:tcPr>
          <w:p w:rsidR="00AC2635" w:rsidRPr="001E4FD2" w:rsidRDefault="00AC2635" w:rsidP="000E6951">
            <w:pPr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災害時における自動車等の提供に関する協定</w:t>
            </w:r>
          </w:p>
        </w:tc>
        <w:tc>
          <w:tcPr>
            <w:tcW w:w="1097" w:type="dxa"/>
          </w:tcPr>
          <w:p w:rsidR="00AC2635" w:rsidRPr="001E4FD2" w:rsidRDefault="00AC2635" w:rsidP="000E6951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R4.5.27</w:t>
            </w:r>
          </w:p>
        </w:tc>
        <w:tc>
          <w:tcPr>
            <w:tcW w:w="3439" w:type="dxa"/>
          </w:tcPr>
          <w:p w:rsidR="00AC2635" w:rsidRPr="001E4FD2" w:rsidRDefault="00AC2635" w:rsidP="000E695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リース用車両（大型車、特殊車両を含む）の優先的供給</w:t>
            </w:r>
          </w:p>
        </w:tc>
        <w:tc>
          <w:tcPr>
            <w:tcW w:w="1417" w:type="dxa"/>
            <w:vAlign w:val="center"/>
          </w:tcPr>
          <w:p w:rsidR="00AC2635" w:rsidRPr="001E4FD2" w:rsidRDefault="00AC2635" w:rsidP="000E69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J-net</w:t>
            </w:r>
            <w:r w:rsidRPr="001E4FD2">
              <w:rPr>
                <w:rFonts w:ascii="ＭＳ 明朝" w:eastAsia="ＭＳ 明朝" w:hAnsi="ＭＳ 明朝"/>
                <w:sz w:val="22"/>
              </w:rPr>
              <w:t>レンタリース</w:t>
            </w:r>
            <w:r w:rsidRPr="001E4FD2">
              <w:rPr>
                <w:rFonts w:ascii="ＭＳ 明朝" w:eastAsia="ＭＳ 明朝" w:hAnsi="ＭＳ 明朝" w:hint="eastAsia"/>
                <w:sz w:val="22"/>
              </w:rPr>
              <w:t>㈱</w:t>
            </w:r>
          </w:p>
        </w:tc>
      </w:tr>
      <w:tr w:rsidR="00AC2635" w:rsidRPr="001E4FD2" w:rsidTr="000E6951">
        <w:tc>
          <w:tcPr>
            <w:tcW w:w="456" w:type="dxa"/>
          </w:tcPr>
          <w:p w:rsidR="00AC2635" w:rsidRPr="001E4FD2" w:rsidRDefault="00AC2635" w:rsidP="000E6951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230" w:type="dxa"/>
          </w:tcPr>
          <w:p w:rsidR="00AC2635" w:rsidRPr="001E4FD2" w:rsidRDefault="00AC2635" w:rsidP="000E6951">
            <w:pPr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災害発生時等における施設利用の協力に関する協定</w:t>
            </w:r>
          </w:p>
        </w:tc>
        <w:tc>
          <w:tcPr>
            <w:tcW w:w="1097" w:type="dxa"/>
          </w:tcPr>
          <w:p w:rsidR="00AC2635" w:rsidRPr="001E4FD2" w:rsidRDefault="00AC2635" w:rsidP="000E6951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/>
                <w:sz w:val="22"/>
              </w:rPr>
              <w:t>R4.</w:t>
            </w:r>
            <w:r w:rsidRPr="001E4FD2">
              <w:rPr>
                <w:rFonts w:ascii="ＭＳ 明朝" w:eastAsia="ＭＳ 明朝" w:hAnsi="ＭＳ 明朝" w:hint="eastAsia"/>
                <w:sz w:val="22"/>
              </w:rPr>
              <w:t>9</w:t>
            </w:r>
            <w:r w:rsidRPr="001E4FD2">
              <w:rPr>
                <w:rFonts w:ascii="ＭＳ 明朝" w:eastAsia="ＭＳ 明朝" w:hAnsi="ＭＳ 明朝"/>
                <w:sz w:val="22"/>
              </w:rPr>
              <w:t>.</w:t>
            </w:r>
            <w:r w:rsidRPr="001E4FD2">
              <w:rPr>
                <w:rFonts w:ascii="ＭＳ 明朝" w:eastAsia="ＭＳ 明朝" w:hAnsi="ＭＳ 明朝" w:hint="eastAsia"/>
                <w:sz w:val="22"/>
              </w:rPr>
              <w:t>16</w:t>
            </w:r>
          </w:p>
        </w:tc>
        <w:tc>
          <w:tcPr>
            <w:tcW w:w="3439" w:type="dxa"/>
          </w:tcPr>
          <w:p w:rsidR="00AC2635" w:rsidRPr="001E4FD2" w:rsidRDefault="00AC2635" w:rsidP="000E695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避難場所として店舗駐車場、</w:t>
            </w:r>
            <w:r w:rsidRPr="001E4FD2">
              <w:rPr>
                <w:rFonts w:ascii="ＭＳ 明朝" w:eastAsia="ＭＳ 明朝" w:hAnsi="ＭＳ 明朝"/>
                <w:sz w:val="22"/>
              </w:rPr>
              <w:t>トイレ・水道設備</w:t>
            </w:r>
            <w:r w:rsidRPr="001E4FD2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1E4FD2">
              <w:rPr>
                <w:rFonts w:ascii="ＭＳ 明朝" w:eastAsia="ＭＳ 明朝" w:hAnsi="ＭＳ 明朝"/>
                <w:sz w:val="22"/>
              </w:rPr>
              <w:t>無償提供</w:t>
            </w:r>
          </w:p>
        </w:tc>
        <w:tc>
          <w:tcPr>
            <w:tcW w:w="1417" w:type="dxa"/>
            <w:vAlign w:val="center"/>
          </w:tcPr>
          <w:p w:rsidR="00AC2635" w:rsidRPr="001E4FD2" w:rsidRDefault="00AC2635" w:rsidP="000E69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㈱ダイナム</w:t>
            </w:r>
          </w:p>
        </w:tc>
      </w:tr>
      <w:tr w:rsidR="00AC2635" w:rsidRPr="001E4FD2" w:rsidTr="000E6951">
        <w:tc>
          <w:tcPr>
            <w:tcW w:w="456" w:type="dxa"/>
            <w:tcBorders>
              <w:bottom w:val="double" w:sz="4" w:space="0" w:color="auto"/>
            </w:tcBorders>
          </w:tcPr>
          <w:p w:rsidR="00AC2635" w:rsidRPr="001E4FD2" w:rsidRDefault="00AC2635" w:rsidP="000E6951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230" w:type="dxa"/>
            <w:tcBorders>
              <w:bottom w:val="double" w:sz="4" w:space="0" w:color="auto"/>
            </w:tcBorders>
          </w:tcPr>
          <w:p w:rsidR="00AC2635" w:rsidRPr="001E4FD2" w:rsidRDefault="00AC2635" w:rsidP="000E6951">
            <w:pPr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災害発生時における物資輸送の協力に関する協定</w:t>
            </w:r>
          </w:p>
        </w:tc>
        <w:tc>
          <w:tcPr>
            <w:tcW w:w="1097" w:type="dxa"/>
            <w:tcBorders>
              <w:bottom w:val="double" w:sz="4" w:space="0" w:color="auto"/>
            </w:tcBorders>
          </w:tcPr>
          <w:p w:rsidR="00AC2635" w:rsidRPr="001E4FD2" w:rsidRDefault="00AC2635" w:rsidP="000E6951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/>
                <w:sz w:val="22"/>
              </w:rPr>
              <w:t>R</w:t>
            </w:r>
            <w:r w:rsidRPr="001E4FD2">
              <w:rPr>
                <w:rFonts w:ascii="ＭＳ 明朝" w:eastAsia="ＭＳ 明朝" w:hAnsi="ＭＳ 明朝" w:hint="eastAsia"/>
                <w:sz w:val="22"/>
              </w:rPr>
              <w:t>5</w:t>
            </w:r>
            <w:r w:rsidRPr="001E4FD2">
              <w:rPr>
                <w:rFonts w:ascii="ＭＳ 明朝" w:eastAsia="ＭＳ 明朝" w:hAnsi="ＭＳ 明朝"/>
                <w:sz w:val="22"/>
              </w:rPr>
              <w:t>.</w:t>
            </w:r>
            <w:r w:rsidRPr="001E4FD2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1E4FD2">
              <w:rPr>
                <w:rFonts w:ascii="ＭＳ 明朝" w:eastAsia="ＭＳ 明朝" w:hAnsi="ＭＳ 明朝"/>
                <w:sz w:val="22"/>
              </w:rPr>
              <w:t>.</w:t>
            </w:r>
            <w:r w:rsidR="00355D36"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3439" w:type="dxa"/>
            <w:tcBorders>
              <w:bottom w:val="double" w:sz="4" w:space="0" w:color="auto"/>
            </w:tcBorders>
          </w:tcPr>
          <w:p w:rsidR="00AC2635" w:rsidRPr="001E4FD2" w:rsidRDefault="00AC2635" w:rsidP="000E695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物資の輸送、荷役人員、物資集積拠点施設の提供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AC2635" w:rsidRPr="001E4FD2" w:rsidRDefault="00AC2635" w:rsidP="000E69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佐川急便㈱</w:t>
            </w:r>
          </w:p>
        </w:tc>
      </w:tr>
      <w:tr w:rsidR="00AC2635" w:rsidRPr="001E4FD2" w:rsidTr="000E6951">
        <w:tc>
          <w:tcPr>
            <w:tcW w:w="456" w:type="dxa"/>
          </w:tcPr>
          <w:p w:rsidR="00AC2635" w:rsidRPr="001E4FD2" w:rsidRDefault="00AC2635" w:rsidP="000E6951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3230" w:type="dxa"/>
          </w:tcPr>
          <w:p w:rsidR="00AC2635" w:rsidRPr="001E4FD2" w:rsidRDefault="00AC2635" w:rsidP="000E6951">
            <w:pPr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災害発生時における福祉避難所の使用に関する協定</w:t>
            </w:r>
          </w:p>
        </w:tc>
        <w:tc>
          <w:tcPr>
            <w:tcW w:w="1097" w:type="dxa"/>
          </w:tcPr>
          <w:p w:rsidR="00AC2635" w:rsidRPr="001E4FD2" w:rsidRDefault="00AC2635" w:rsidP="000E6951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R4.6.13</w:t>
            </w:r>
          </w:p>
        </w:tc>
        <w:tc>
          <w:tcPr>
            <w:tcW w:w="3439" w:type="dxa"/>
          </w:tcPr>
          <w:p w:rsidR="00AC2635" w:rsidRPr="001E4FD2" w:rsidRDefault="00AC2635" w:rsidP="000E695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要配慮者の避難所利用のための施設の提供</w:t>
            </w:r>
          </w:p>
        </w:tc>
        <w:tc>
          <w:tcPr>
            <w:tcW w:w="1417" w:type="dxa"/>
            <w:vAlign w:val="center"/>
          </w:tcPr>
          <w:p w:rsidR="00AC2635" w:rsidRPr="001E4FD2" w:rsidRDefault="00AC2635" w:rsidP="000E69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爽ケア㈱</w:t>
            </w:r>
          </w:p>
        </w:tc>
      </w:tr>
    </w:tbl>
    <w:p w:rsidR="00AC2635" w:rsidRPr="001E4FD2" w:rsidRDefault="00AC2635" w:rsidP="00AC2635">
      <w:pPr>
        <w:spacing w:line="240" w:lineRule="exact"/>
        <w:rPr>
          <w:rFonts w:ascii="ＭＳ 明朝" w:eastAsia="ＭＳ 明朝" w:hAnsi="ＭＳ 明朝"/>
          <w:sz w:val="22"/>
        </w:rPr>
      </w:pPr>
      <w:r w:rsidRPr="001E4FD2">
        <w:rPr>
          <w:rFonts w:ascii="ＭＳ 明朝" w:eastAsia="ＭＳ 明朝" w:hAnsi="ＭＳ 明朝" w:hint="eastAsia"/>
          <w:sz w:val="22"/>
        </w:rPr>
        <w:t xml:space="preserve">　　</w:t>
      </w:r>
    </w:p>
    <w:p w:rsidR="00AC2635" w:rsidRPr="001E4FD2" w:rsidRDefault="00AC2635" w:rsidP="00AC2635">
      <w:pPr>
        <w:ind w:firstLine="480"/>
        <w:rPr>
          <w:rFonts w:ascii="ＭＳ 明朝" w:eastAsia="ＭＳ 明朝" w:hAnsi="ＭＳ 明朝"/>
          <w:sz w:val="22"/>
        </w:rPr>
      </w:pPr>
      <w:r w:rsidRPr="001E4FD2">
        <w:rPr>
          <w:rFonts w:ascii="ＭＳ 明朝" w:eastAsia="ＭＳ 明朝" w:hAnsi="ＭＳ 明朝" w:hint="eastAsia"/>
          <w:sz w:val="22"/>
        </w:rPr>
        <w:t>②防災設備の整備</w:t>
      </w:r>
    </w:p>
    <w:p w:rsidR="00AC2635" w:rsidRPr="001E4FD2" w:rsidRDefault="00AC2635" w:rsidP="00AC2635">
      <w:pPr>
        <w:rPr>
          <w:rFonts w:ascii="ＭＳ 明朝" w:eastAsia="ＭＳ 明朝" w:hAnsi="ＭＳ 明朝"/>
          <w:sz w:val="22"/>
        </w:rPr>
      </w:pPr>
      <w:r w:rsidRPr="001E4FD2">
        <w:rPr>
          <w:rFonts w:ascii="ＭＳ 明朝" w:eastAsia="ＭＳ 明朝" w:hAnsi="ＭＳ 明朝" w:hint="eastAsia"/>
          <w:sz w:val="22"/>
        </w:rPr>
        <w:t xml:space="preserve">　　　</w:t>
      </w:r>
      <w:r w:rsidRPr="001E4FD2">
        <w:rPr>
          <w:rFonts w:ascii="ＭＳ 明朝" w:eastAsia="ＭＳ 明朝" w:hAnsi="ＭＳ 明朝"/>
          <w:sz w:val="22"/>
        </w:rPr>
        <w:t>➢</w:t>
      </w:r>
      <w:r w:rsidRPr="001E4FD2">
        <w:rPr>
          <w:rFonts w:ascii="ＭＳ 明朝" w:eastAsia="ＭＳ 明朝" w:hAnsi="ＭＳ 明朝" w:hint="eastAsia"/>
          <w:sz w:val="22"/>
        </w:rPr>
        <w:t xml:space="preserve"> </w:t>
      </w:r>
      <w:r w:rsidR="00D45202">
        <w:rPr>
          <w:rFonts w:ascii="ＭＳ 明朝" w:eastAsia="ＭＳ 明朝" w:hAnsi="ＭＳ 明朝" w:hint="eastAsia"/>
          <w:sz w:val="22"/>
        </w:rPr>
        <w:t>防災倉庫（新設）、備蓄資機材整備：西坂第一集会所</w:t>
      </w:r>
      <w:r w:rsidR="000B6B66">
        <w:rPr>
          <w:rFonts w:ascii="ＭＳ 明朝" w:eastAsia="ＭＳ 明朝" w:hAnsi="ＭＳ 明朝" w:hint="eastAsia"/>
          <w:sz w:val="22"/>
        </w:rPr>
        <w:t>（指定避難所）</w:t>
      </w:r>
    </w:p>
    <w:p w:rsidR="00AC2635" w:rsidRPr="001E4FD2" w:rsidRDefault="00AC2635" w:rsidP="001D72F6">
      <w:pPr>
        <w:rPr>
          <w:rFonts w:ascii="ＭＳ 明朝" w:eastAsia="ＭＳ 明朝" w:hAnsi="ＭＳ 明朝"/>
          <w:sz w:val="22"/>
        </w:rPr>
      </w:pPr>
      <w:r w:rsidRPr="001E4FD2">
        <w:rPr>
          <w:rFonts w:ascii="ＭＳ 明朝" w:eastAsia="ＭＳ 明朝" w:hAnsi="ＭＳ 明朝" w:hint="eastAsia"/>
          <w:sz w:val="22"/>
        </w:rPr>
        <w:t xml:space="preserve">　　　➢ マンホールトイレ（下水</w:t>
      </w:r>
      <w:r w:rsidR="00591E11" w:rsidRPr="001E4FD2">
        <w:rPr>
          <w:rFonts w:ascii="ＭＳ 明朝" w:eastAsia="ＭＳ 明朝" w:hAnsi="ＭＳ 明朝" w:hint="eastAsia"/>
          <w:sz w:val="22"/>
        </w:rPr>
        <w:t>管</w:t>
      </w:r>
      <w:r w:rsidRPr="001E4FD2">
        <w:rPr>
          <w:rFonts w:ascii="ＭＳ 明朝" w:eastAsia="ＭＳ 明朝" w:hAnsi="ＭＳ 明朝" w:hint="eastAsia"/>
          <w:sz w:val="22"/>
        </w:rPr>
        <w:t>直結</w:t>
      </w:r>
      <w:r w:rsidR="00591E11" w:rsidRPr="001E4FD2">
        <w:rPr>
          <w:rFonts w:ascii="ＭＳ 明朝" w:eastAsia="ＭＳ 明朝" w:hAnsi="ＭＳ 明朝" w:hint="eastAsia"/>
          <w:sz w:val="22"/>
        </w:rPr>
        <w:t>型</w:t>
      </w:r>
      <w:r w:rsidRPr="001E4FD2">
        <w:rPr>
          <w:rFonts w:ascii="ＭＳ 明朝" w:eastAsia="ＭＳ 明朝" w:hAnsi="ＭＳ 明朝" w:hint="eastAsia"/>
          <w:sz w:val="22"/>
        </w:rPr>
        <w:t>トイレ）：南姫小学校７基</w:t>
      </w:r>
    </w:p>
    <w:p w:rsidR="001E4FD2" w:rsidRPr="001E4FD2" w:rsidRDefault="00AC2635" w:rsidP="001E4FD2">
      <w:pPr>
        <w:spacing w:line="240" w:lineRule="exact"/>
        <w:rPr>
          <w:rFonts w:ascii="ＭＳ 明朝" w:eastAsia="ＭＳ 明朝" w:hAnsi="ＭＳ 明朝"/>
          <w:sz w:val="22"/>
        </w:rPr>
      </w:pPr>
      <w:r w:rsidRPr="001E4FD2">
        <w:rPr>
          <w:rFonts w:ascii="ＭＳ 明朝" w:eastAsia="ＭＳ 明朝" w:hAnsi="ＭＳ 明朝" w:hint="eastAsia"/>
          <w:sz w:val="22"/>
        </w:rPr>
        <w:t xml:space="preserve">　　</w:t>
      </w:r>
    </w:p>
    <w:p w:rsidR="00AC2635" w:rsidRPr="001E4FD2" w:rsidRDefault="001D72F6" w:rsidP="00AC2635">
      <w:pPr>
        <w:ind w:firstLine="480"/>
        <w:rPr>
          <w:rFonts w:ascii="ＭＳ 明朝" w:eastAsia="ＭＳ 明朝" w:hAnsi="ＭＳ 明朝"/>
          <w:sz w:val="22"/>
        </w:rPr>
      </w:pPr>
      <w:r w:rsidRPr="001E4FD2">
        <w:rPr>
          <w:rFonts w:ascii="ＭＳ 明朝" w:eastAsia="ＭＳ 明朝" w:hAnsi="ＭＳ 明朝" w:hint="eastAsia"/>
          <w:sz w:val="22"/>
        </w:rPr>
        <w:t>③</w:t>
      </w:r>
      <w:r w:rsidR="00AC2635" w:rsidRPr="001E4FD2">
        <w:rPr>
          <w:rFonts w:ascii="ＭＳ 明朝" w:eastAsia="ＭＳ 明朝" w:hAnsi="ＭＳ 明朝" w:hint="eastAsia"/>
          <w:sz w:val="22"/>
        </w:rPr>
        <w:t>仮設住宅の建設候補地の決定</w:t>
      </w:r>
    </w:p>
    <w:p w:rsidR="00AC2635" w:rsidRPr="001E4FD2" w:rsidRDefault="00127D2E" w:rsidP="00AC2635">
      <w:pPr>
        <w:rPr>
          <w:rFonts w:ascii="ＭＳ 明朝" w:eastAsia="ＭＳ 明朝" w:hAnsi="ＭＳ 明朝"/>
          <w:sz w:val="22"/>
        </w:rPr>
      </w:pPr>
      <w:r w:rsidRPr="00127D2E">
        <w:rPr>
          <w:rFonts w:ascii="ＭＳ 明朝" w:eastAsia="ＭＳ 明朝" w:hAnsi="ＭＳ 明朝"/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158115</wp:posOffset>
            </wp:positionV>
            <wp:extent cx="4114800" cy="30861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8251" cy="3088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635" w:rsidRPr="001E4FD2">
        <w:rPr>
          <w:rFonts w:ascii="ＭＳ 明朝" w:eastAsia="ＭＳ 明朝" w:hAnsi="ＭＳ 明朝" w:hint="eastAsia"/>
          <w:sz w:val="22"/>
        </w:rPr>
        <w:t xml:space="preserve">　　　大規模災害時における応急仮設住宅の建設候補地を決定</w:t>
      </w:r>
    </w:p>
    <w:p w:rsidR="001D72F6" w:rsidRPr="001E4FD2" w:rsidRDefault="00127D2E" w:rsidP="00AC2635">
      <w:pPr>
        <w:ind w:firstLine="240"/>
        <w:rPr>
          <w:rFonts w:ascii="ＭＳ 明朝" w:eastAsia="ＭＳ 明朝" w:hAnsi="ＭＳ 明朝"/>
          <w:sz w:val="22"/>
        </w:rPr>
      </w:pPr>
      <w:r w:rsidRPr="001E4FD2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24765</wp:posOffset>
                </wp:positionV>
                <wp:extent cx="3276600" cy="29527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952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EA20239" id="正方形/長方形 4" o:spid="_x0000_s1026" style="position:absolute;left:0;text-align:left;margin-left:34.95pt;margin-top:1.95pt;width:258pt;height:2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" filled="f" strokecolor="black [3213]" strokeweight="1pt"/>
            </w:pict>
          </mc:Fallback>
        </mc:AlternateContent>
      </w:r>
      <w:r w:rsidR="00AC2635" w:rsidRPr="001E4FD2">
        <w:rPr>
          <w:rFonts w:ascii="ＭＳ 明朝" w:eastAsia="ＭＳ 明朝" w:hAnsi="ＭＳ 明朝" w:hint="eastAsia"/>
          <w:sz w:val="22"/>
        </w:rPr>
        <w:t xml:space="preserve">　　</w:t>
      </w:r>
      <w:r w:rsidR="001D72F6" w:rsidRPr="001E4FD2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</w:p>
    <w:p w:rsidR="00362F46" w:rsidRPr="00ED55E4" w:rsidRDefault="001D72F6" w:rsidP="00127D2E">
      <w:pPr>
        <w:ind w:firstLine="6050"/>
        <w:rPr>
          <w:rFonts w:ascii="ＭＳ 明朝" w:eastAsia="ＭＳ 明朝" w:hAnsi="ＭＳ 明朝"/>
          <w:sz w:val="22"/>
        </w:rPr>
      </w:pPr>
      <w:r w:rsidRPr="001E4FD2">
        <w:rPr>
          <w:rFonts w:ascii="ＭＳ 明朝" w:eastAsia="ＭＳ 明朝" w:hAnsi="ＭＳ 明朝" w:hint="eastAsia"/>
          <w:sz w:val="22"/>
        </w:rPr>
        <w:t>※南海トラフ地震の</w:t>
      </w:r>
      <w:r w:rsidR="00591E11" w:rsidRPr="00ED55E4">
        <w:rPr>
          <w:rFonts w:ascii="ＭＳ 明朝" w:eastAsia="ＭＳ 明朝" w:hAnsi="ＭＳ 明朝" w:hint="eastAsia"/>
          <w:sz w:val="22"/>
        </w:rPr>
        <w:t>仮設住宅必要想定数</w:t>
      </w:r>
    </w:p>
    <w:p w:rsidR="00AC2635" w:rsidRPr="00ED55E4" w:rsidRDefault="00591E11" w:rsidP="00127D2E">
      <w:pPr>
        <w:ind w:firstLine="6050"/>
        <w:rPr>
          <w:rFonts w:ascii="ＭＳ 明朝" w:eastAsia="ＭＳ 明朝" w:hAnsi="ＭＳ 明朝"/>
          <w:sz w:val="22"/>
        </w:rPr>
      </w:pPr>
      <w:r w:rsidRPr="00ED55E4">
        <w:rPr>
          <w:rFonts w:ascii="ＭＳ 明朝" w:eastAsia="ＭＳ 明朝" w:hAnsi="ＭＳ 明朝" w:hint="eastAsia"/>
          <w:sz w:val="22"/>
        </w:rPr>
        <w:t>996戸に対し1,177戸分の建設用地を確保</w:t>
      </w:r>
    </w:p>
    <w:p w:rsidR="00A16BC6" w:rsidRPr="001E4FD2" w:rsidRDefault="00AC2635" w:rsidP="00A16BC6">
      <w:pPr>
        <w:ind w:firstLine="240"/>
        <w:rPr>
          <w:rFonts w:ascii="ＭＳ 明朝" w:eastAsia="ＭＳ 明朝" w:hAnsi="ＭＳ 明朝"/>
          <w:sz w:val="22"/>
        </w:rPr>
      </w:pPr>
      <w:r w:rsidRPr="001E4FD2">
        <w:rPr>
          <w:rFonts w:ascii="ＭＳ 明朝" w:eastAsia="ＭＳ 明朝" w:hAnsi="ＭＳ 明朝" w:hint="eastAsia"/>
          <w:sz w:val="22"/>
        </w:rPr>
        <w:t xml:space="preserve">    </w:t>
      </w:r>
      <w:r w:rsidR="004D4EA9" w:rsidRPr="001E4FD2">
        <w:rPr>
          <w:rFonts w:ascii="ＭＳ 明朝" w:eastAsia="ＭＳ 明朝" w:hAnsi="ＭＳ 明朝" w:hint="eastAsia"/>
          <w:sz w:val="22"/>
        </w:rPr>
        <w:t xml:space="preserve">　</w:t>
      </w:r>
      <w:r w:rsidR="00362F46" w:rsidRPr="001E4FD2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</w:p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1417"/>
        <w:gridCol w:w="1418"/>
        <w:gridCol w:w="1268"/>
      </w:tblGrid>
      <w:tr w:rsidR="00A16BC6" w:rsidRPr="001E4FD2" w:rsidTr="00127D2E">
        <w:tc>
          <w:tcPr>
            <w:tcW w:w="1417" w:type="dxa"/>
          </w:tcPr>
          <w:p w:rsidR="00A16BC6" w:rsidRPr="001E4FD2" w:rsidRDefault="00A16BC6" w:rsidP="00AC2635">
            <w:pPr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優先用地</w:t>
            </w:r>
          </w:p>
        </w:tc>
        <w:tc>
          <w:tcPr>
            <w:tcW w:w="1418" w:type="dxa"/>
            <w:vAlign w:val="center"/>
          </w:tcPr>
          <w:p w:rsidR="00A16BC6" w:rsidRPr="001E4FD2" w:rsidRDefault="00A16BC6" w:rsidP="00A16BC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90,930㎡</w:t>
            </w:r>
          </w:p>
        </w:tc>
        <w:tc>
          <w:tcPr>
            <w:tcW w:w="1268" w:type="dxa"/>
            <w:vAlign w:val="center"/>
          </w:tcPr>
          <w:p w:rsidR="00A16BC6" w:rsidRPr="001E4FD2" w:rsidRDefault="00A16BC6" w:rsidP="00A16BC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883戸</w:t>
            </w:r>
          </w:p>
        </w:tc>
      </w:tr>
      <w:tr w:rsidR="00A16BC6" w:rsidRPr="001E4FD2" w:rsidTr="00127D2E">
        <w:tc>
          <w:tcPr>
            <w:tcW w:w="1417" w:type="dxa"/>
          </w:tcPr>
          <w:p w:rsidR="00A16BC6" w:rsidRPr="001E4FD2" w:rsidRDefault="00A16BC6" w:rsidP="00AC2635">
            <w:pPr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準優先用地</w:t>
            </w:r>
          </w:p>
        </w:tc>
        <w:tc>
          <w:tcPr>
            <w:tcW w:w="1418" w:type="dxa"/>
            <w:vAlign w:val="center"/>
          </w:tcPr>
          <w:p w:rsidR="00A16BC6" w:rsidRPr="001E4FD2" w:rsidRDefault="00A16BC6" w:rsidP="00A16BC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28,180㎡</w:t>
            </w:r>
          </w:p>
        </w:tc>
        <w:tc>
          <w:tcPr>
            <w:tcW w:w="1268" w:type="dxa"/>
            <w:vAlign w:val="center"/>
          </w:tcPr>
          <w:p w:rsidR="00A16BC6" w:rsidRPr="001E4FD2" w:rsidRDefault="00A16BC6" w:rsidP="00A16BC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294戸</w:t>
            </w:r>
          </w:p>
        </w:tc>
      </w:tr>
      <w:tr w:rsidR="00A16BC6" w:rsidRPr="001E4FD2" w:rsidTr="00127D2E">
        <w:tc>
          <w:tcPr>
            <w:tcW w:w="1417" w:type="dxa"/>
          </w:tcPr>
          <w:p w:rsidR="00A16BC6" w:rsidRPr="001E4FD2" w:rsidRDefault="00A16BC6" w:rsidP="00AC2635">
            <w:pPr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418" w:type="dxa"/>
            <w:vAlign w:val="center"/>
          </w:tcPr>
          <w:p w:rsidR="00A16BC6" w:rsidRPr="001E4FD2" w:rsidRDefault="00A16BC6" w:rsidP="00A16BC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119,110㎡</w:t>
            </w:r>
          </w:p>
        </w:tc>
        <w:tc>
          <w:tcPr>
            <w:tcW w:w="1268" w:type="dxa"/>
            <w:vAlign w:val="center"/>
          </w:tcPr>
          <w:p w:rsidR="00A16BC6" w:rsidRPr="001E4FD2" w:rsidRDefault="00A16BC6" w:rsidP="00A16BC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E4FD2">
              <w:rPr>
                <w:rFonts w:ascii="ＭＳ 明朝" w:eastAsia="ＭＳ 明朝" w:hAnsi="ＭＳ 明朝" w:hint="eastAsia"/>
                <w:sz w:val="22"/>
              </w:rPr>
              <w:t>1,177戸</w:t>
            </w:r>
          </w:p>
        </w:tc>
      </w:tr>
    </w:tbl>
    <w:p w:rsidR="00AC2635" w:rsidRPr="001E4FD2" w:rsidRDefault="00A16BC6" w:rsidP="00A16BC6">
      <w:pPr>
        <w:ind w:firstLine="240"/>
        <w:rPr>
          <w:rFonts w:ascii="ＭＳ 明朝" w:eastAsia="ＭＳ 明朝" w:hAnsi="ＭＳ 明朝"/>
          <w:sz w:val="22"/>
        </w:rPr>
      </w:pPr>
      <w:r w:rsidRPr="001E4FD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</w:p>
    <w:p w:rsidR="00AC2635" w:rsidRPr="001E4FD2" w:rsidRDefault="00591E11" w:rsidP="0090416C">
      <w:pPr>
        <w:ind w:left="6000" w:hanging="5760"/>
        <w:rPr>
          <w:rFonts w:ascii="ＭＳ 明朝" w:eastAsia="ＭＳ 明朝" w:hAnsi="ＭＳ 明朝"/>
          <w:sz w:val="22"/>
        </w:rPr>
      </w:pPr>
      <w:r w:rsidRPr="001E4FD2">
        <w:rPr>
          <w:rFonts w:ascii="ＭＳ 明朝" w:eastAsia="ＭＳ 明朝" w:hAnsi="ＭＳ 明朝" w:hint="eastAsia"/>
          <w:sz w:val="22"/>
        </w:rPr>
        <w:t xml:space="preserve">　　</w:t>
      </w:r>
      <w:r w:rsidR="00362F46" w:rsidRPr="001E4FD2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F04B21" w:rsidRPr="001E4FD2">
        <w:rPr>
          <w:rFonts w:ascii="ＭＳ 明朝" w:eastAsia="ＭＳ 明朝" w:hAnsi="ＭＳ 明朝" w:hint="eastAsia"/>
          <w:sz w:val="22"/>
        </w:rPr>
        <w:t xml:space="preserve">　</w:t>
      </w:r>
      <w:r w:rsidR="001E4FD2">
        <w:rPr>
          <w:rFonts w:ascii="ＭＳ 明朝" w:eastAsia="ＭＳ 明朝" w:hAnsi="ＭＳ 明朝" w:hint="eastAsia"/>
          <w:sz w:val="22"/>
        </w:rPr>
        <w:t xml:space="preserve">　　</w:t>
      </w:r>
      <w:r w:rsidR="00B9734E">
        <w:rPr>
          <w:rFonts w:ascii="ＭＳ 明朝" w:eastAsia="ＭＳ 明朝" w:hAnsi="ＭＳ 明朝" w:hint="eastAsia"/>
          <w:sz w:val="22"/>
        </w:rPr>
        <w:t>災害時の</w:t>
      </w:r>
      <w:r w:rsidR="00127D2E">
        <w:rPr>
          <w:rFonts w:ascii="ＭＳ 明朝" w:eastAsia="ＭＳ 明朝" w:hAnsi="ＭＳ 明朝" w:hint="eastAsia"/>
          <w:sz w:val="22"/>
        </w:rPr>
        <w:t>住宅供給は、</w:t>
      </w:r>
      <w:r w:rsidR="0090416C" w:rsidRPr="001E4FD2">
        <w:rPr>
          <w:rFonts w:ascii="ＭＳ 明朝" w:eastAsia="ＭＳ 明朝" w:hAnsi="ＭＳ 明朝" w:hint="eastAsia"/>
          <w:sz w:val="22"/>
        </w:rPr>
        <w:t>被害住家の修繕、</w:t>
      </w:r>
      <w:r w:rsidR="00F04B21" w:rsidRPr="001E4FD2">
        <w:rPr>
          <w:rFonts w:ascii="ＭＳ 明朝" w:eastAsia="ＭＳ 明朝" w:hAnsi="ＭＳ 明朝" w:hint="eastAsia"/>
          <w:sz w:val="22"/>
        </w:rPr>
        <w:t>民間賃貸</w:t>
      </w:r>
      <w:r w:rsidR="0090416C" w:rsidRPr="001E4FD2">
        <w:rPr>
          <w:rFonts w:ascii="ＭＳ 明朝" w:eastAsia="ＭＳ 明朝" w:hAnsi="ＭＳ 明朝" w:hint="eastAsia"/>
          <w:sz w:val="22"/>
        </w:rPr>
        <w:t>住宅</w:t>
      </w:r>
      <w:r w:rsidR="00F04B21" w:rsidRPr="001E4FD2">
        <w:rPr>
          <w:rFonts w:ascii="ＭＳ 明朝" w:eastAsia="ＭＳ 明朝" w:hAnsi="ＭＳ 明朝" w:hint="eastAsia"/>
          <w:sz w:val="22"/>
        </w:rPr>
        <w:t>、公営住宅</w:t>
      </w:r>
      <w:r w:rsidR="0090416C" w:rsidRPr="001E4FD2">
        <w:rPr>
          <w:rFonts w:ascii="ＭＳ 明朝" w:eastAsia="ＭＳ 明朝" w:hAnsi="ＭＳ 明朝" w:hint="eastAsia"/>
          <w:sz w:val="22"/>
        </w:rPr>
        <w:t>、建設型仮設</w:t>
      </w:r>
      <w:r w:rsidR="00B9734E">
        <w:rPr>
          <w:rFonts w:ascii="ＭＳ 明朝" w:eastAsia="ＭＳ 明朝" w:hAnsi="ＭＳ 明朝" w:hint="eastAsia"/>
          <w:sz w:val="22"/>
        </w:rPr>
        <w:t>住宅</w:t>
      </w:r>
      <w:r w:rsidR="00127D2E">
        <w:rPr>
          <w:rFonts w:ascii="ＭＳ 明朝" w:eastAsia="ＭＳ 明朝" w:hAnsi="ＭＳ 明朝" w:hint="eastAsia"/>
          <w:sz w:val="22"/>
        </w:rPr>
        <w:t>を併用し</w:t>
      </w:r>
      <w:r w:rsidR="00B9734E">
        <w:rPr>
          <w:rFonts w:ascii="ＭＳ 明朝" w:eastAsia="ＭＳ 明朝" w:hAnsi="ＭＳ 明朝" w:hint="eastAsia"/>
          <w:sz w:val="22"/>
        </w:rPr>
        <w:t>て</w:t>
      </w:r>
      <w:r w:rsidR="00127D2E">
        <w:rPr>
          <w:rFonts w:ascii="ＭＳ 明朝" w:eastAsia="ＭＳ 明朝" w:hAnsi="ＭＳ 明朝" w:hint="eastAsia"/>
          <w:sz w:val="22"/>
        </w:rPr>
        <w:t>対応</w:t>
      </w:r>
    </w:p>
    <w:p w:rsidR="00AC2635" w:rsidRPr="001E4FD2" w:rsidRDefault="00AC2635" w:rsidP="00AC2635">
      <w:pPr>
        <w:ind w:firstLine="240"/>
        <w:rPr>
          <w:rFonts w:ascii="ＭＳ 明朝" w:eastAsia="ＭＳ 明朝" w:hAnsi="ＭＳ 明朝"/>
          <w:sz w:val="22"/>
        </w:rPr>
      </w:pPr>
      <w:r w:rsidRPr="001E4FD2">
        <w:rPr>
          <w:rFonts w:ascii="ＭＳ 明朝" w:eastAsia="ＭＳ 明朝" w:hAnsi="ＭＳ 明朝" w:hint="eastAsia"/>
          <w:sz w:val="22"/>
        </w:rPr>
        <w:t xml:space="preserve">　　</w:t>
      </w:r>
      <w:r w:rsidR="00362F46" w:rsidRPr="001E4FD2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</w:p>
    <w:p w:rsidR="00AC2635" w:rsidRPr="001E4FD2" w:rsidRDefault="00AC2635" w:rsidP="00AC2635">
      <w:pPr>
        <w:ind w:firstLine="240"/>
        <w:rPr>
          <w:rFonts w:ascii="ＭＳ 明朝" w:eastAsia="ＭＳ 明朝" w:hAnsi="ＭＳ 明朝"/>
          <w:sz w:val="22"/>
        </w:rPr>
      </w:pPr>
      <w:r w:rsidRPr="001E4FD2">
        <w:rPr>
          <w:rFonts w:ascii="ＭＳ 明朝" w:eastAsia="ＭＳ 明朝" w:hAnsi="ＭＳ 明朝" w:hint="eastAsia"/>
          <w:sz w:val="22"/>
        </w:rPr>
        <w:t xml:space="preserve">　　</w:t>
      </w:r>
      <w:r w:rsidR="00362F46" w:rsidRPr="001E4FD2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</w:p>
    <w:p w:rsidR="00924957" w:rsidRDefault="00AC2635" w:rsidP="00B9734E">
      <w:pPr>
        <w:spacing w:line="240" w:lineRule="exact"/>
        <w:ind w:firstLine="238"/>
        <w:rPr>
          <w:rFonts w:ascii="ＭＳ 明朝" w:eastAsia="ＭＳ 明朝" w:hAnsi="ＭＳ 明朝"/>
          <w:sz w:val="22"/>
        </w:rPr>
      </w:pPr>
      <w:r w:rsidRPr="001E4FD2">
        <w:rPr>
          <w:rFonts w:ascii="ＭＳ 明朝" w:eastAsia="ＭＳ 明朝" w:hAnsi="ＭＳ 明朝" w:hint="eastAsia"/>
          <w:sz w:val="22"/>
        </w:rPr>
        <w:t xml:space="preserve">　　</w:t>
      </w:r>
      <w:r w:rsidR="00362F46" w:rsidRPr="001E4FD2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</w:p>
    <w:p w:rsidR="00924957" w:rsidRDefault="00924957" w:rsidP="00AD287C">
      <w:pPr>
        <w:spacing w:line="240" w:lineRule="exact"/>
        <w:ind w:firstLine="44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1E4FD2" w:rsidRPr="001E4FD2" w:rsidRDefault="001E4FD2" w:rsidP="001E4FD2">
      <w:pPr>
        <w:ind w:firstLine="440"/>
        <w:rPr>
          <w:rFonts w:ascii="ＭＳ 明朝" w:eastAsia="ＭＳ 明朝" w:hAnsi="ＭＳ 明朝"/>
          <w:sz w:val="22"/>
        </w:rPr>
      </w:pPr>
      <w:r w:rsidRPr="001E4FD2">
        <w:rPr>
          <w:rFonts w:ascii="ＭＳ 明朝" w:eastAsia="ＭＳ 明朝" w:hAnsi="ＭＳ 明朝" w:hint="eastAsia"/>
          <w:sz w:val="22"/>
        </w:rPr>
        <w:t>④防災士</w:t>
      </w:r>
      <w:r w:rsidR="00380492">
        <w:rPr>
          <w:rFonts w:ascii="ＭＳ 明朝" w:eastAsia="ＭＳ 明朝" w:hAnsi="ＭＳ 明朝" w:hint="eastAsia"/>
          <w:sz w:val="22"/>
        </w:rPr>
        <w:t>の育成・</w:t>
      </w:r>
      <w:r w:rsidRPr="001E4FD2">
        <w:rPr>
          <w:rFonts w:ascii="ＭＳ 明朝" w:eastAsia="ＭＳ 明朝" w:hAnsi="ＭＳ 明朝" w:hint="eastAsia"/>
          <w:sz w:val="22"/>
        </w:rPr>
        <w:t>連携</w:t>
      </w:r>
    </w:p>
    <w:p w:rsidR="00550706" w:rsidRPr="001E4FD2" w:rsidRDefault="001E4FD2" w:rsidP="006D18A1">
      <w:pPr>
        <w:ind w:left="660" w:hanging="660"/>
        <w:rPr>
          <w:rFonts w:ascii="ＭＳ 明朝" w:eastAsia="ＭＳ 明朝" w:hAnsi="ＭＳ 明朝"/>
          <w:sz w:val="22"/>
        </w:rPr>
      </w:pPr>
      <w:r w:rsidRPr="001E4FD2">
        <w:rPr>
          <w:rFonts w:ascii="ＭＳ 明朝" w:eastAsia="ＭＳ 明朝" w:hAnsi="ＭＳ 明朝" w:hint="eastAsia"/>
          <w:sz w:val="22"/>
        </w:rPr>
        <w:t xml:space="preserve">　　　</w:t>
      </w:r>
      <w:r w:rsidR="00380492">
        <w:rPr>
          <w:rFonts w:ascii="ＭＳ 明朝" w:eastAsia="ＭＳ 明朝" w:hAnsi="ＭＳ 明朝" w:hint="eastAsia"/>
          <w:sz w:val="22"/>
        </w:rPr>
        <w:t>地域で率先垂範して防災行動を進めていく防災リーダーとして防災士の計画的育成を図る。</w:t>
      </w:r>
      <w:r w:rsidR="006D18A1">
        <w:rPr>
          <w:rFonts w:ascii="ＭＳ 明朝" w:eastAsia="ＭＳ 明朝" w:hAnsi="ＭＳ 明朝" w:hint="eastAsia"/>
          <w:sz w:val="22"/>
        </w:rPr>
        <w:t>行政、自治組織、ＮＰＯ等の防災関係機関等と連携し、地域から「災害に強いまちづくり」を</w:t>
      </w:r>
      <w:r w:rsidR="00715AD3">
        <w:rPr>
          <w:rFonts w:ascii="ＭＳ 明朝" w:eastAsia="ＭＳ 明朝" w:hAnsi="ＭＳ 明朝" w:hint="eastAsia"/>
          <w:sz w:val="22"/>
        </w:rPr>
        <w:t>構築する。</w:t>
      </w:r>
    </w:p>
    <w:p w:rsidR="001E4FD2" w:rsidRPr="001E4FD2" w:rsidRDefault="00924957" w:rsidP="001E4FD2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 xml:space="preserve">　　　</w:t>
      </w:r>
    </w:p>
    <w:p w:rsidR="0028054D" w:rsidRPr="0028054D" w:rsidRDefault="0028054D" w:rsidP="0028054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⑤個別避難計画の作成</w:t>
      </w:r>
      <w:r w:rsidR="001E4FD2" w:rsidRPr="001E4FD2">
        <w:rPr>
          <w:rFonts w:ascii="ＭＳ 明朝" w:eastAsia="ＭＳ 明朝" w:hAnsi="ＭＳ 明朝" w:hint="eastAsia"/>
          <w:sz w:val="22"/>
        </w:rPr>
        <w:t>方針決定</w:t>
      </w:r>
    </w:p>
    <w:p w:rsidR="00550706" w:rsidRPr="001E4FD2" w:rsidRDefault="0028054D" w:rsidP="002120FC">
      <w:pPr>
        <w:ind w:left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「避難行動要支援者名簿登載者のうち</w:t>
      </w:r>
      <w:r w:rsidRPr="0028054D">
        <w:rPr>
          <w:rFonts w:ascii="ＭＳ 明朝" w:eastAsia="ＭＳ 明朝" w:hAnsi="ＭＳ 明朝" w:hint="eastAsia"/>
          <w:sz w:val="22"/>
        </w:rPr>
        <w:t>災害危険度の高い地域に居住する</w:t>
      </w:r>
      <w:r>
        <w:rPr>
          <w:rFonts w:ascii="ＭＳ 明朝" w:eastAsia="ＭＳ 明朝" w:hAnsi="ＭＳ 明朝" w:hint="eastAsia"/>
          <w:sz w:val="22"/>
        </w:rPr>
        <w:t>方</w:t>
      </w:r>
      <w:r w:rsidRPr="0028054D">
        <w:rPr>
          <w:rFonts w:ascii="ＭＳ 明朝" w:eastAsia="ＭＳ 明朝" w:hAnsi="ＭＳ 明朝" w:hint="eastAsia"/>
          <w:sz w:val="22"/>
        </w:rPr>
        <w:t>」</w:t>
      </w:r>
      <w:r w:rsidR="004862D8">
        <w:rPr>
          <w:rFonts w:ascii="ＭＳ 明朝" w:eastAsia="ＭＳ 明朝" w:hAnsi="ＭＳ 明朝" w:hint="eastAsia"/>
          <w:sz w:val="22"/>
        </w:rPr>
        <w:t>を優先して作成。</w:t>
      </w:r>
      <w:r>
        <w:rPr>
          <w:rFonts w:ascii="ＭＳ 明朝" w:eastAsia="ＭＳ 明朝" w:hAnsi="ＭＳ 明朝" w:hint="eastAsia"/>
          <w:sz w:val="22"/>
        </w:rPr>
        <w:t>計画実効性を確保するため作成過程に</w:t>
      </w:r>
      <w:r w:rsidR="004862D8">
        <w:rPr>
          <w:rFonts w:ascii="ＭＳ 明朝" w:eastAsia="ＭＳ 明朝" w:hAnsi="ＭＳ 明朝" w:hint="eastAsia"/>
          <w:sz w:val="22"/>
        </w:rPr>
        <w:t>自治会、</w:t>
      </w:r>
      <w:r w:rsidRPr="0028054D">
        <w:rPr>
          <w:rFonts w:ascii="ＭＳ 明朝" w:eastAsia="ＭＳ 明朝" w:hAnsi="ＭＳ 明朝" w:hint="eastAsia"/>
          <w:sz w:val="22"/>
        </w:rPr>
        <w:t>自主防災組織</w:t>
      </w:r>
      <w:r>
        <w:rPr>
          <w:rFonts w:ascii="ＭＳ 明朝" w:eastAsia="ＭＳ 明朝" w:hAnsi="ＭＳ 明朝" w:hint="eastAsia"/>
          <w:sz w:val="22"/>
        </w:rPr>
        <w:t>や</w:t>
      </w:r>
      <w:r w:rsidRPr="0028054D">
        <w:rPr>
          <w:rFonts w:ascii="ＭＳ 明朝" w:eastAsia="ＭＳ 明朝" w:hAnsi="ＭＳ 明朝" w:hint="eastAsia"/>
          <w:sz w:val="22"/>
        </w:rPr>
        <w:t>民生委員</w:t>
      </w:r>
      <w:r>
        <w:rPr>
          <w:rFonts w:ascii="ＭＳ 明朝" w:eastAsia="ＭＳ 明朝" w:hAnsi="ＭＳ 明朝" w:hint="eastAsia"/>
          <w:sz w:val="22"/>
        </w:rPr>
        <w:t>等の</w:t>
      </w:r>
      <w:r w:rsidRPr="0028054D">
        <w:rPr>
          <w:rFonts w:ascii="ＭＳ 明朝" w:eastAsia="ＭＳ 明朝" w:hAnsi="ＭＳ 明朝" w:hint="eastAsia"/>
          <w:sz w:val="22"/>
        </w:rPr>
        <w:t>参画を求める</w:t>
      </w:r>
      <w:r w:rsidR="004862D8">
        <w:rPr>
          <w:rFonts w:ascii="ＭＳ 明朝" w:eastAsia="ＭＳ 明朝" w:hAnsi="ＭＳ 明朝" w:hint="eastAsia"/>
          <w:sz w:val="22"/>
        </w:rPr>
        <w:t>。</w:t>
      </w:r>
    </w:p>
    <w:p w:rsidR="001E4FD2" w:rsidRPr="001E4FD2" w:rsidRDefault="00924957" w:rsidP="001E4FD2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1D72F6" w:rsidRPr="001E4FD2" w:rsidRDefault="001E4FD2" w:rsidP="000B6B66">
      <w:pPr>
        <w:rPr>
          <w:rFonts w:ascii="ＭＳ 明朝" w:eastAsia="ＭＳ 明朝" w:hAnsi="ＭＳ 明朝"/>
          <w:sz w:val="22"/>
        </w:rPr>
      </w:pPr>
      <w:r w:rsidRPr="001E4FD2">
        <w:rPr>
          <w:rFonts w:ascii="ＭＳ 明朝" w:eastAsia="ＭＳ 明朝" w:hAnsi="ＭＳ 明朝" w:hint="eastAsia"/>
          <w:sz w:val="22"/>
        </w:rPr>
        <w:t xml:space="preserve">　　⑥</w:t>
      </w:r>
      <w:r w:rsidR="001D72F6" w:rsidRPr="001E4FD2">
        <w:rPr>
          <w:rFonts w:ascii="ＭＳ 明朝" w:eastAsia="ＭＳ 明朝" w:hAnsi="ＭＳ 明朝" w:hint="eastAsia"/>
          <w:sz w:val="22"/>
        </w:rPr>
        <w:t>緊急輸送道路の確定</w:t>
      </w:r>
    </w:p>
    <w:p w:rsidR="001D72F6" w:rsidRPr="001E4FD2" w:rsidRDefault="004862D8" w:rsidP="005142DC">
      <w:pPr>
        <w:ind w:left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発災時の避難、救助、物資供給等の応急活動のため</w:t>
      </w:r>
      <w:r w:rsidR="001D72F6" w:rsidRPr="001E4FD2">
        <w:rPr>
          <w:rFonts w:ascii="ＭＳ 明朝" w:eastAsia="ＭＳ 明朝" w:hAnsi="ＭＳ 明朝" w:hint="eastAsia"/>
          <w:sz w:val="22"/>
        </w:rPr>
        <w:t>緊急車両の通行を確保すべき重要な市道</w:t>
      </w:r>
      <w:r w:rsidR="005142DC">
        <w:rPr>
          <w:rFonts w:ascii="ＭＳ 明朝" w:eastAsia="ＭＳ 明朝" w:hAnsi="ＭＳ 明朝" w:hint="eastAsia"/>
          <w:sz w:val="22"/>
        </w:rPr>
        <w:t>24</w:t>
      </w:r>
      <w:r w:rsidR="001D72F6" w:rsidRPr="001E4FD2">
        <w:rPr>
          <w:rFonts w:ascii="ＭＳ 明朝" w:eastAsia="ＭＳ 明朝" w:hAnsi="ＭＳ 明朝" w:hint="eastAsia"/>
          <w:sz w:val="22"/>
        </w:rPr>
        <w:t>路線を確定。この路線における無電柱化を推進するため</w:t>
      </w:r>
      <w:r>
        <w:rPr>
          <w:rFonts w:ascii="ＭＳ 明朝" w:eastAsia="ＭＳ 明朝" w:hAnsi="ＭＳ 明朝" w:hint="eastAsia"/>
          <w:sz w:val="22"/>
        </w:rPr>
        <w:t>、占用制限区域として</w:t>
      </w:r>
      <w:r w:rsidR="001D72F6" w:rsidRPr="001E4FD2">
        <w:rPr>
          <w:rFonts w:ascii="ＭＳ 明朝" w:eastAsia="ＭＳ 明朝" w:hAnsi="ＭＳ 明朝" w:hint="eastAsia"/>
          <w:sz w:val="22"/>
        </w:rPr>
        <w:t>公示予定</w:t>
      </w:r>
      <w:r w:rsidR="005142DC">
        <w:rPr>
          <w:rFonts w:ascii="ＭＳ 明朝" w:eastAsia="ＭＳ 明朝" w:hAnsi="ＭＳ 明朝" w:hint="eastAsia"/>
          <w:sz w:val="22"/>
        </w:rPr>
        <w:t>（</w:t>
      </w:r>
      <w:r w:rsidR="00D329AD">
        <w:rPr>
          <w:rFonts w:ascii="ＭＳ 明朝" w:eastAsia="ＭＳ 明朝" w:hAnsi="ＭＳ 明朝" w:hint="eastAsia"/>
          <w:sz w:val="22"/>
        </w:rPr>
        <w:t>R5.3.31</w:t>
      </w:r>
      <w:r w:rsidR="005142DC">
        <w:rPr>
          <w:rFonts w:ascii="ＭＳ 明朝" w:eastAsia="ＭＳ 明朝" w:hAnsi="ＭＳ 明朝" w:hint="eastAsia"/>
          <w:sz w:val="22"/>
        </w:rPr>
        <w:t>）</w:t>
      </w:r>
      <w:r w:rsidR="001D72F6" w:rsidRPr="001E4FD2">
        <w:rPr>
          <w:rFonts w:ascii="ＭＳ 明朝" w:eastAsia="ＭＳ 明朝" w:hAnsi="ＭＳ 明朝" w:hint="eastAsia"/>
          <w:sz w:val="22"/>
        </w:rPr>
        <w:t>。</w:t>
      </w:r>
    </w:p>
    <w:p w:rsidR="009D72B2" w:rsidRDefault="001D72F6" w:rsidP="002B4AA0">
      <w:pPr>
        <w:spacing w:line="240" w:lineRule="exact"/>
        <w:ind w:firstLine="238"/>
        <w:rPr>
          <w:rFonts w:ascii="ＭＳ 明朝" w:eastAsia="ＭＳ 明朝" w:hAnsi="ＭＳ 明朝"/>
          <w:sz w:val="22"/>
        </w:rPr>
      </w:pPr>
      <w:r w:rsidRPr="001E4FD2">
        <w:rPr>
          <w:rFonts w:ascii="ＭＳ 明朝" w:eastAsia="ＭＳ 明朝" w:hAnsi="ＭＳ 明朝" w:hint="eastAsia"/>
          <w:sz w:val="22"/>
        </w:rPr>
        <w:t xml:space="preserve">　</w:t>
      </w:r>
    </w:p>
    <w:p w:rsidR="009D72B2" w:rsidRDefault="000B6B66" w:rsidP="009D72B2">
      <w:pPr>
        <w:ind w:firstLine="23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⑦</w:t>
      </w:r>
      <w:r w:rsidR="009D72B2" w:rsidRPr="009D72B2">
        <w:rPr>
          <w:rFonts w:ascii="ＭＳ 明朝" w:eastAsia="ＭＳ 明朝" w:hAnsi="ＭＳ 明朝" w:hint="eastAsia"/>
          <w:sz w:val="22"/>
        </w:rPr>
        <w:t>災害時の職員参集体制</w:t>
      </w:r>
      <w:r w:rsidR="009D72B2">
        <w:rPr>
          <w:rFonts w:ascii="ＭＳ 明朝" w:eastAsia="ＭＳ 明朝" w:hAnsi="ＭＳ 明朝" w:hint="eastAsia"/>
          <w:sz w:val="22"/>
        </w:rPr>
        <w:t>の見直し</w:t>
      </w:r>
    </w:p>
    <w:p w:rsidR="009D72B2" w:rsidRDefault="009D72B2" w:rsidP="009D72B2">
      <w:pPr>
        <w:ind w:left="678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2D6921">
        <w:rPr>
          <w:rFonts w:ascii="ＭＳ 明朝" w:eastAsia="ＭＳ 明朝" w:hAnsi="ＭＳ 明朝" w:hint="eastAsia"/>
          <w:sz w:val="22"/>
        </w:rPr>
        <w:t>災害対応業務の効率化、職員の負担軽減、交替要員の確保</w:t>
      </w:r>
      <w:r w:rsidRPr="009D72B2">
        <w:rPr>
          <w:rFonts w:ascii="ＭＳ 明朝" w:eastAsia="ＭＳ 明朝" w:hAnsi="ＭＳ 明朝" w:hint="eastAsia"/>
          <w:sz w:val="22"/>
        </w:rPr>
        <w:t>のため、風水害</w:t>
      </w:r>
      <w:r>
        <w:rPr>
          <w:rFonts w:ascii="ＭＳ 明朝" w:eastAsia="ＭＳ 明朝" w:hAnsi="ＭＳ 明朝" w:hint="eastAsia"/>
          <w:sz w:val="22"/>
        </w:rPr>
        <w:t>における災害対策本部設置時の職員参集体制を原則</w:t>
      </w:r>
      <w:r w:rsidRPr="009D72B2">
        <w:rPr>
          <w:rFonts w:ascii="ＭＳ 明朝" w:eastAsia="ＭＳ 明朝" w:hAnsi="ＭＳ 明朝" w:hint="eastAsia"/>
          <w:sz w:val="22"/>
        </w:rPr>
        <w:t>一部参集</w:t>
      </w:r>
      <w:r>
        <w:rPr>
          <w:rFonts w:ascii="ＭＳ 明朝" w:eastAsia="ＭＳ 明朝" w:hAnsi="ＭＳ 明朝" w:hint="eastAsia"/>
          <w:sz w:val="22"/>
        </w:rPr>
        <w:t>（見直し前：全職員参集）</w:t>
      </w:r>
      <w:r w:rsidRPr="009D72B2">
        <w:rPr>
          <w:rFonts w:ascii="ＭＳ 明朝" w:eastAsia="ＭＳ 明朝" w:hAnsi="ＭＳ 明朝" w:hint="eastAsia"/>
          <w:sz w:val="22"/>
        </w:rPr>
        <w:t>と</w:t>
      </w:r>
      <w:r>
        <w:rPr>
          <w:rFonts w:ascii="ＭＳ 明朝" w:eastAsia="ＭＳ 明朝" w:hAnsi="ＭＳ 明朝" w:hint="eastAsia"/>
          <w:sz w:val="22"/>
        </w:rPr>
        <w:t>した。</w:t>
      </w:r>
    </w:p>
    <w:p w:rsidR="001D72F6" w:rsidRPr="001E4FD2" w:rsidRDefault="009D72B2" w:rsidP="002D6921">
      <w:pPr>
        <w:ind w:left="678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D72F6" w:rsidRPr="001E4FD2">
        <w:rPr>
          <w:rFonts w:ascii="ＭＳ 明朝" w:eastAsia="ＭＳ 明朝" w:hAnsi="ＭＳ 明朝" w:hint="eastAsia"/>
          <w:sz w:val="22"/>
        </w:rPr>
        <w:t xml:space="preserve">　</w:t>
      </w:r>
    </w:p>
    <w:p w:rsidR="0017764D" w:rsidRDefault="00AC2635" w:rsidP="001D72F6">
      <w:pPr>
        <w:rPr>
          <w:rFonts w:ascii="ＭＳ 明朝" w:eastAsia="ＭＳ 明朝" w:hAnsi="ＭＳ 明朝"/>
          <w:sz w:val="22"/>
        </w:rPr>
      </w:pPr>
      <w:r w:rsidRPr="001E4FD2">
        <w:rPr>
          <w:rFonts w:ascii="ＭＳ 明朝" w:eastAsia="ＭＳ 明朝" w:hAnsi="ＭＳ 明朝" w:hint="eastAsia"/>
          <w:sz w:val="22"/>
        </w:rPr>
        <w:t>（２）岐阜県地域防災計画との整合による修正</w:t>
      </w:r>
      <w:r w:rsidR="00135E6E">
        <w:rPr>
          <w:rFonts w:ascii="ＭＳ 明朝" w:eastAsia="ＭＳ 明朝" w:hAnsi="ＭＳ 明朝" w:hint="eastAsia"/>
          <w:sz w:val="22"/>
        </w:rPr>
        <w:t>（</w:t>
      </w:r>
      <w:r w:rsidR="002B4AA0">
        <w:rPr>
          <w:rFonts w:ascii="ＭＳ 明朝" w:eastAsia="ＭＳ 明朝" w:hAnsi="ＭＳ 明朝" w:hint="eastAsia"/>
          <w:sz w:val="22"/>
        </w:rPr>
        <w:t>追加</w:t>
      </w:r>
      <w:r w:rsidR="00135E6E">
        <w:rPr>
          <w:rFonts w:ascii="ＭＳ 明朝" w:eastAsia="ＭＳ 明朝" w:hAnsi="ＭＳ 明朝" w:hint="eastAsia"/>
          <w:sz w:val="22"/>
        </w:rPr>
        <w:t>）</w:t>
      </w:r>
    </w:p>
    <w:p w:rsidR="002D6921" w:rsidRDefault="002D6921" w:rsidP="001D72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2D6921">
        <w:rPr>
          <w:rFonts w:ascii="ＭＳ 明朝" w:eastAsia="ＭＳ 明朝" w:hAnsi="ＭＳ 明朝" w:hint="eastAsia"/>
          <w:sz w:val="22"/>
        </w:rPr>
        <w:t>①</w:t>
      </w:r>
      <w:r w:rsidRPr="002D6921">
        <w:rPr>
          <w:rFonts w:ascii="ＭＳ 明朝" w:eastAsia="ＭＳ 明朝" w:hAnsi="ＭＳ 明朝"/>
          <w:sz w:val="22"/>
        </w:rPr>
        <w:t xml:space="preserve"> 令和３年に発生した災害（８月大雨・熱海市土石流）の検証を踏まえた修正</w:t>
      </w:r>
    </w:p>
    <w:p w:rsidR="002D6921" w:rsidRPr="002D6921" w:rsidRDefault="002D6921" w:rsidP="002D6921">
      <w:pPr>
        <w:ind w:firstLine="7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盛土規制強化、</w:t>
      </w:r>
      <w:r w:rsidRPr="002D6921">
        <w:rPr>
          <w:rFonts w:ascii="ＭＳ 明朝" w:eastAsia="ＭＳ 明朝" w:hAnsi="ＭＳ 明朝" w:hint="eastAsia"/>
          <w:sz w:val="22"/>
        </w:rPr>
        <w:t>安否不明者等の氏名等公表</w:t>
      </w:r>
      <w:r>
        <w:rPr>
          <w:rFonts w:ascii="ＭＳ 明朝" w:eastAsia="ＭＳ 明朝" w:hAnsi="ＭＳ 明朝" w:hint="eastAsia"/>
          <w:sz w:val="22"/>
        </w:rPr>
        <w:t>、</w:t>
      </w:r>
      <w:r w:rsidRPr="002D6921">
        <w:rPr>
          <w:rFonts w:ascii="ＭＳ 明朝" w:eastAsia="ＭＳ 明朝" w:hAnsi="ＭＳ 明朝" w:hint="eastAsia"/>
          <w:sz w:val="22"/>
        </w:rPr>
        <w:t>道路啓開訓練の実施</w:t>
      </w:r>
      <w:r>
        <w:rPr>
          <w:rFonts w:ascii="ＭＳ 明朝" w:eastAsia="ＭＳ 明朝" w:hAnsi="ＭＳ 明朝" w:hint="eastAsia"/>
          <w:sz w:val="22"/>
        </w:rPr>
        <w:t>等</w:t>
      </w:r>
    </w:p>
    <w:p w:rsidR="002D6921" w:rsidRDefault="002D6921" w:rsidP="001D72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2D6921">
        <w:rPr>
          <w:rFonts w:ascii="ＭＳ 明朝" w:eastAsia="ＭＳ 明朝" w:hAnsi="ＭＳ 明朝" w:hint="eastAsia"/>
          <w:sz w:val="22"/>
        </w:rPr>
        <w:t>②</w:t>
      </w:r>
      <w:r w:rsidRPr="002D6921">
        <w:rPr>
          <w:rFonts w:ascii="ＭＳ 明朝" w:eastAsia="ＭＳ 明朝" w:hAnsi="ＭＳ 明朝"/>
          <w:sz w:val="22"/>
        </w:rPr>
        <w:t xml:space="preserve"> 近年の施策の進展等を踏まえた修正</w:t>
      </w:r>
    </w:p>
    <w:p w:rsidR="002D6921" w:rsidRDefault="002D6921" w:rsidP="002D6921">
      <w:pPr>
        <w:ind w:firstLine="7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流域治水の取組みの推進、</w:t>
      </w:r>
      <w:r w:rsidRPr="002D6921">
        <w:rPr>
          <w:rFonts w:ascii="ＭＳ 明朝" w:eastAsia="ＭＳ 明朝" w:hAnsi="ＭＳ 明朝" w:hint="eastAsia"/>
          <w:sz w:val="22"/>
        </w:rPr>
        <w:t>災害対応業務のデジタル化</w:t>
      </w:r>
      <w:r>
        <w:rPr>
          <w:rFonts w:ascii="ＭＳ 明朝" w:eastAsia="ＭＳ 明朝" w:hAnsi="ＭＳ 明朝" w:hint="eastAsia"/>
          <w:sz w:val="22"/>
        </w:rPr>
        <w:t>の推進等</w:t>
      </w:r>
    </w:p>
    <w:p w:rsidR="00135E6E" w:rsidRDefault="00135E6E" w:rsidP="002B4AA0">
      <w:pPr>
        <w:spacing w:line="240" w:lineRule="exact"/>
        <w:rPr>
          <w:rFonts w:ascii="ＭＳ 明朝" w:eastAsia="ＭＳ 明朝" w:hAnsi="ＭＳ 明朝"/>
          <w:sz w:val="22"/>
        </w:rPr>
      </w:pPr>
    </w:p>
    <w:p w:rsidR="00AC2635" w:rsidRDefault="00135E6E" w:rsidP="00AC263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（３）各課照会による修正</w:t>
      </w:r>
    </w:p>
    <w:p w:rsidR="00135E6E" w:rsidRDefault="00135E6E" w:rsidP="00AC263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関係機関の組織改編等による字句の修正等</w:t>
      </w:r>
    </w:p>
    <w:sectPr w:rsidR="00135E6E" w:rsidSect="00AD287C">
      <w:headerReference w:type="default" r:id="rId8"/>
      <w:footerReference w:type="default" r:id="rId9"/>
      <w:pgSz w:w="11906" w:h="16838"/>
      <w:pgMar w:top="851" w:right="851" w:bottom="851" w:left="851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BDF" w:rsidRDefault="00587BDF" w:rsidP="00AC2635">
      <w:r>
        <w:separator/>
      </w:r>
    </w:p>
  </w:endnote>
  <w:endnote w:type="continuationSeparator" w:id="0">
    <w:p w:rsidR="00587BDF" w:rsidRDefault="00587BDF" w:rsidP="00AC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022041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4"/>
      </w:rPr>
    </w:sdtEndPr>
    <w:sdtContent>
      <w:p w:rsidR="00AC2635" w:rsidRPr="00AC2635" w:rsidRDefault="00AC2635">
        <w:pPr>
          <w:pStyle w:val="a6"/>
          <w:jc w:val="center"/>
          <w:rPr>
            <w:rFonts w:ascii="ＭＳ 明朝" w:eastAsia="ＭＳ 明朝" w:hAnsi="ＭＳ 明朝"/>
            <w:sz w:val="24"/>
            <w:szCs w:val="24"/>
          </w:rPr>
        </w:pPr>
        <w:r w:rsidRPr="00AC2635">
          <w:rPr>
            <w:rFonts w:ascii="ＭＳ 明朝" w:eastAsia="ＭＳ 明朝" w:hAnsi="ＭＳ 明朝"/>
            <w:sz w:val="24"/>
            <w:szCs w:val="24"/>
          </w:rPr>
          <w:fldChar w:fldCharType="begin"/>
        </w:r>
        <w:r w:rsidRPr="00AC2635">
          <w:rPr>
            <w:rFonts w:ascii="ＭＳ 明朝" w:eastAsia="ＭＳ 明朝" w:hAnsi="ＭＳ 明朝"/>
            <w:sz w:val="24"/>
            <w:szCs w:val="24"/>
          </w:rPr>
          <w:instrText>PAGE   \* MERGEFORMAT</w:instrText>
        </w:r>
        <w:r w:rsidRPr="00AC2635">
          <w:rPr>
            <w:rFonts w:ascii="ＭＳ 明朝" w:eastAsia="ＭＳ 明朝" w:hAnsi="ＭＳ 明朝"/>
            <w:sz w:val="24"/>
            <w:szCs w:val="24"/>
          </w:rPr>
          <w:fldChar w:fldCharType="separate"/>
        </w:r>
        <w:r w:rsidR="00CA6A10" w:rsidRPr="00CA6A10">
          <w:rPr>
            <w:rFonts w:ascii="ＭＳ 明朝" w:eastAsia="ＭＳ 明朝" w:hAnsi="ＭＳ 明朝"/>
            <w:noProof/>
            <w:sz w:val="24"/>
            <w:szCs w:val="24"/>
            <w:lang w:val="ja-JP"/>
          </w:rPr>
          <w:t>1</w:t>
        </w:r>
        <w:r w:rsidRPr="00AC2635">
          <w:rPr>
            <w:rFonts w:ascii="ＭＳ 明朝" w:eastAsia="ＭＳ 明朝" w:hAnsi="ＭＳ 明朝"/>
            <w:sz w:val="24"/>
            <w:szCs w:val="24"/>
          </w:rPr>
          <w:fldChar w:fldCharType="end"/>
        </w:r>
      </w:p>
    </w:sdtContent>
  </w:sdt>
  <w:p w:rsidR="00AC2635" w:rsidRDefault="00AC26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BDF" w:rsidRDefault="00587BDF" w:rsidP="00AC2635">
      <w:r>
        <w:separator/>
      </w:r>
    </w:p>
  </w:footnote>
  <w:footnote w:type="continuationSeparator" w:id="0">
    <w:p w:rsidR="00587BDF" w:rsidRDefault="00587BDF" w:rsidP="00AC2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635" w:rsidRDefault="0016305C" w:rsidP="00AC2635">
    <w:pPr>
      <w:pStyle w:val="a4"/>
      <w:ind w:firstLine="3960"/>
    </w:pPr>
    <w:r w:rsidRPr="0016305C"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68867E1" wp14:editId="1C59F166">
              <wp:simplePos x="0" y="0"/>
              <wp:positionH relativeFrom="column">
                <wp:posOffset>5365750</wp:posOffset>
              </wp:positionH>
              <wp:positionV relativeFrom="paragraph">
                <wp:posOffset>-183515</wp:posOffset>
              </wp:positionV>
              <wp:extent cx="1090295" cy="400050"/>
              <wp:effectExtent l="0" t="0" r="14605" b="19050"/>
              <wp:wrapNone/>
              <wp:docPr id="9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029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305C" w:rsidRDefault="0016305C" w:rsidP="0016305C">
                          <w:pPr>
                            <w:jc w:val="center"/>
                            <w:rPr>
                              <w:rFonts w:ascii="ＭＳ 明朝" w:eastAsia="ＭＳ 明朝" w:hAnsi="ＭＳ 明朝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sz w:val="40"/>
                              <w:szCs w:val="40"/>
                            </w:rPr>
                            <w:t>資料１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68867E1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22.5pt;margin-top:-14.45pt;width:85.85pt;height:3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">
              <v:textbox>
                <w:txbxContent>
                  <w:p w:rsidR="0016305C" w:rsidRDefault="0016305C" w:rsidP="0016305C">
                    <w:pPr>
                      <w:jc w:val="center"/>
                      <w:rPr>
                        <w:rFonts w:ascii="ＭＳ 明朝" w:eastAsia="ＭＳ 明朝" w:hAnsi="ＭＳ 明朝"/>
                        <w:sz w:val="40"/>
                        <w:szCs w:val="40"/>
                      </w:rPr>
                    </w:pPr>
                    <w:r>
                      <w:rPr>
                        <w:rFonts w:ascii="ＭＳ 明朝" w:eastAsia="ＭＳ 明朝" w:hAnsi="ＭＳ 明朝" w:hint="eastAsia"/>
                        <w:sz w:val="40"/>
                        <w:szCs w:val="40"/>
                      </w:rPr>
                      <w:t>資料１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35"/>
    <w:rsid w:val="00023BA9"/>
    <w:rsid w:val="00073A34"/>
    <w:rsid w:val="000B6B66"/>
    <w:rsid w:val="00127D2E"/>
    <w:rsid w:val="00135E6E"/>
    <w:rsid w:val="0016305C"/>
    <w:rsid w:val="00176C87"/>
    <w:rsid w:val="0017764D"/>
    <w:rsid w:val="001D72F6"/>
    <w:rsid w:val="001E4FD2"/>
    <w:rsid w:val="002120FC"/>
    <w:rsid w:val="00270806"/>
    <w:rsid w:val="0028054D"/>
    <w:rsid w:val="002B4AA0"/>
    <w:rsid w:val="002D6921"/>
    <w:rsid w:val="00355D36"/>
    <w:rsid w:val="00362F46"/>
    <w:rsid w:val="00380492"/>
    <w:rsid w:val="004862D8"/>
    <w:rsid w:val="004D4EA9"/>
    <w:rsid w:val="005016E2"/>
    <w:rsid w:val="005142DC"/>
    <w:rsid w:val="00550706"/>
    <w:rsid w:val="00554D95"/>
    <w:rsid w:val="0057370C"/>
    <w:rsid w:val="00587BDF"/>
    <w:rsid w:val="00591E11"/>
    <w:rsid w:val="005B090E"/>
    <w:rsid w:val="005C776A"/>
    <w:rsid w:val="006011DD"/>
    <w:rsid w:val="006622F6"/>
    <w:rsid w:val="006D18A1"/>
    <w:rsid w:val="006D7252"/>
    <w:rsid w:val="00715AD3"/>
    <w:rsid w:val="00821CE0"/>
    <w:rsid w:val="0089752A"/>
    <w:rsid w:val="008A1926"/>
    <w:rsid w:val="0090416C"/>
    <w:rsid w:val="00916393"/>
    <w:rsid w:val="00924957"/>
    <w:rsid w:val="00971345"/>
    <w:rsid w:val="009A00D9"/>
    <w:rsid w:val="009A0250"/>
    <w:rsid w:val="009D72B2"/>
    <w:rsid w:val="00A16BC6"/>
    <w:rsid w:val="00A6066F"/>
    <w:rsid w:val="00AB505F"/>
    <w:rsid w:val="00AC2635"/>
    <w:rsid w:val="00AD287C"/>
    <w:rsid w:val="00AE3021"/>
    <w:rsid w:val="00B56395"/>
    <w:rsid w:val="00B9734E"/>
    <w:rsid w:val="00C21532"/>
    <w:rsid w:val="00C82D59"/>
    <w:rsid w:val="00C876E8"/>
    <w:rsid w:val="00CA6A10"/>
    <w:rsid w:val="00CB6AB9"/>
    <w:rsid w:val="00D329AD"/>
    <w:rsid w:val="00D45202"/>
    <w:rsid w:val="00D527B7"/>
    <w:rsid w:val="00ED55E4"/>
    <w:rsid w:val="00F04B21"/>
    <w:rsid w:val="00FA481F"/>
    <w:rsid w:val="00FA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26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2635"/>
  </w:style>
  <w:style w:type="paragraph" w:styleId="a6">
    <w:name w:val="footer"/>
    <w:basedOn w:val="a"/>
    <w:link w:val="a7"/>
    <w:uiPriority w:val="99"/>
    <w:unhideWhenUsed/>
    <w:rsid w:val="00AC26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2635"/>
  </w:style>
  <w:style w:type="paragraph" w:styleId="a8">
    <w:name w:val="Balloon Text"/>
    <w:basedOn w:val="a"/>
    <w:link w:val="a9"/>
    <w:uiPriority w:val="99"/>
    <w:semiHidden/>
    <w:unhideWhenUsed/>
    <w:rsid w:val="001E4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4F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26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2635"/>
  </w:style>
  <w:style w:type="paragraph" w:styleId="a6">
    <w:name w:val="footer"/>
    <w:basedOn w:val="a"/>
    <w:link w:val="a7"/>
    <w:uiPriority w:val="99"/>
    <w:unhideWhenUsed/>
    <w:rsid w:val="00AC26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2635"/>
  </w:style>
  <w:style w:type="paragraph" w:styleId="a8">
    <w:name w:val="Balloon Text"/>
    <w:basedOn w:val="a"/>
    <w:link w:val="a9"/>
    <w:uiPriority w:val="99"/>
    <w:semiHidden/>
    <w:unhideWhenUsed/>
    <w:rsid w:val="001E4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4F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FAE92C85.dotm</Template>
  <TotalTime>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大嶋 幸生</dc:creator>
  <cp:lastModifiedBy>0034588</cp:lastModifiedBy>
  <cp:revision>2</cp:revision>
  <cp:lastPrinted>2022-12-19T00:59:00Z</cp:lastPrinted>
  <dcterms:created xsi:type="dcterms:W3CDTF">2023-01-10T07:33:00Z</dcterms:created>
  <dcterms:modified xsi:type="dcterms:W3CDTF">2023-01-10T07:33:00Z</dcterms:modified>
</cp:coreProperties>
</file>