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58" w:rsidRDefault="008C0158" w:rsidP="00091776">
      <w:pPr>
        <w:jc w:val="center"/>
        <w:rPr>
          <w:rFonts w:asciiTheme="majorEastAsia" w:eastAsiaTheme="majorEastAsia" w:hAnsiTheme="majorEastAsia"/>
          <w:sz w:val="28"/>
          <w:szCs w:val="28"/>
          <w:lang w:eastAsia="ja-JP"/>
        </w:rPr>
      </w:pPr>
    </w:p>
    <w:p w:rsidR="00017E43" w:rsidRPr="00091776" w:rsidRDefault="008C0158" w:rsidP="00091776">
      <w:pPr>
        <w:jc w:val="center"/>
        <w:rPr>
          <w:rFonts w:asciiTheme="majorEastAsia" w:eastAsiaTheme="majorEastAsia" w:hAnsiTheme="majorEastAsia"/>
          <w:sz w:val="28"/>
          <w:szCs w:val="28"/>
          <w:lang w:eastAsia="ja-JP"/>
        </w:rPr>
      </w:pPr>
      <w:r>
        <w:rPr>
          <w:rFonts w:asciiTheme="majorEastAsia" w:eastAsiaTheme="majorEastAsia" w:hAnsiTheme="majorEastAsia" w:hint="eastAsia"/>
          <w:sz w:val="28"/>
          <w:szCs w:val="28"/>
          <w:lang w:eastAsia="ja-JP"/>
        </w:rPr>
        <w:t>令和２</w:t>
      </w:r>
      <w:r w:rsidR="00CC5A3B" w:rsidRPr="00CC5A3B">
        <w:rPr>
          <w:rFonts w:asciiTheme="majorEastAsia" w:eastAsiaTheme="majorEastAsia" w:hAnsiTheme="majorEastAsia" w:hint="eastAsia"/>
          <w:sz w:val="28"/>
          <w:szCs w:val="28"/>
          <w:lang w:eastAsia="ja-JP"/>
        </w:rPr>
        <w:t xml:space="preserve">年度　</w:t>
      </w:r>
      <w:r w:rsidR="00E80785">
        <w:rPr>
          <w:rFonts w:asciiTheme="majorEastAsia" w:eastAsiaTheme="majorEastAsia" w:hAnsiTheme="majorEastAsia"/>
          <w:sz w:val="28"/>
          <w:szCs w:val="28"/>
          <w:lang w:eastAsia="ja-JP"/>
        </w:rPr>
        <w:t>第１回多治見市バリアフリー推進協議会</w:t>
      </w:r>
      <w:r w:rsidR="00E80785">
        <w:rPr>
          <w:rFonts w:asciiTheme="majorEastAsia" w:eastAsiaTheme="majorEastAsia" w:hAnsiTheme="majorEastAsia" w:hint="eastAsia"/>
          <w:sz w:val="28"/>
          <w:szCs w:val="28"/>
          <w:lang w:eastAsia="ja-JP"/>
        </w:rPr>
        <w:t>議議事要旨</w:t>
      </w:r>
    </w:p>
    <w:p w:rsidR="00017E43" w:rsidRDefault="00017E43">
      <w:pPr>
        <w:spacing w:before="10"/>
        <w:rPr>
          <w:rFonts w:ascii="ＭＳ ゴシック" w:eastAsia="ＭＳ ゴシック" w:hAnsi="ＭＳ ゴシック" w:cs="ＭＳ ゴシック"/>
          <w:sz w:val="13"/>
          <w:szCs w:val="13"/>
          <w:lang w:eastAsia="ja-JP"/>
        </w:rPr>
      </w:pPr>
    </w:p>
    <w:p w:rsidR="00017E43" w:rsidRDefault="003501E8">
      <w:pPr>
        <w:spacing w:line="20" w:lineRule="atLeast"/>
        <w:ind w:left="104"/>
        <w:rPr>
          <w:rFonts w:ascii="ＭＳ ゴシック" w:eastAsia="ＭＳ ゴシック" w:hAnsi="ＭＳ ゴシック" w:cs="ＭＳ ゴシック"/>
          <w:sz w:val="2"/>
          <w:szCs w:val="2"/>
        </w:rPr>
      </w:pPr>
      <w:r>
        <w:rPr>
          <w:rFonts w:ascii="ＭＳ ゴシック" w:eastAsia="ＭＳ ゴシック" w:hAnsi="ＭＳ ゴシック" w:cs="ＭＳ ゴシック"/>
          <w:noProof/>
          <w:sz w:val="2"/>
          <w:szCs w:val="2"/>
          <w:lang w:eastAsia="ja-JP"/>
        </w:rPr>
        <mc:AlternateContent>
          <mc:Choice Requires="wpg">
            <w:drawing>
              <wp:inline distT="0" distB="0" distL="0" distR="0">
                <wp:extent cx="5804535" cy="7620"/>
                <wp:effectExtent l="9525" t="9525" r="5715" b="190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4535" cy="7620"/>
                          <a:chOff x="0" y="0"/>
                          <a:chExt cx="9141" cy="12"/>
                        </a:xfrm>
                      </wpg:grpSpPr>
                      <wpg:grpSp>
                        <wpg:cNvPr id="7" name="Group 3"/>
                        <wpg:cNvGrpSpPr>
                          <a:grpSpLocks/>
                        </wpg:cNvGrpSpPr>
                        <wpg:grpSpPr bwMode="auto">
                          <a:xfrm>
                            <a:off x="6" y="6"/>
                            <a:ext cx="9129" cy="2"/>
                            <a:chOff x="6" y="6"/>
                            <a:chExt cx="9129" cy="2"/>
                          </a:xfrm>
                        </wpg:grpSpPr>
                        <wps:wsp>
                          <wps:cNvPr id="8" name="Freeform 4"/>
                          <wps:cNvSpPr>
                            <a:spLocks/>
                          </wps:cNvSpPr>
                          <wps:spPr bwMode="auto">
                            <a:xfrm>
                              <a:off x="6" y="6"/>
                              <a:ext cx="9129" cy="2"/>
                            </a:xfrm>
                            <a:custGeom>
                              <a:avLst/>
                              <a:gdLst>
                                <a:gd name="T0" fmla="+- 0 6 6"/>
                                <a:gd name="T1" fmla="*/ T0 w 9129"/>
                                <a:gd name="T2" fmla="+- 0 9134 6"/>
                                <a:gd name="T3" fmla="*/ T2 w 9129"/>
                              </a:gdLst>
                              <a:ahLst/>
                              <a:cxnLst>
                                <a:cxn ang="0">
                                  <a:pos x="T1" y="0"/>
                                </a:cxn>
                                <a:cxn ang="0">
                                  <a:pos x="T3" y="0"/>
                                </a:cxn>
                              </a:cxnLst>
                              <a:rect l="0" t="0" r="r" b="b"/>
                              <a:pathLst>
                                <a:path w="9129">
                                  <a:moveTo>
                                    <a:pt x="0" y="0"/>
                                  </a:moveTo>
                                  <a:lnTo>
                                    <a:pt x="91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BC6436" id="Group 2" o:spid="_x0000_s1026" style="width:457.05pt;height:.6pt;mso-position-horizontal-relative:char;mso-position-vertical-relative:line" coordsize="91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">
                <v:group id="Group 3" o:spid="_x0000_s1027" style="position:absolute;left:6;top:6;width:9129;height:2" coordorigin="6,6" coordsize="91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 o:spid="_x0000_s1028" style="position:absolute;left:6;top:6;width:9129;height:2;visibility:visible;mso-wrap-style:square;v-text-anchor:top" coordsize="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jSL4A&#10;AADaAAAADwAAAGRycy9kb3ducmV2LnhtbERPz2vCMBS+C/sfwht4m+kEZXSmRSzCdtRtjN0ezbMJ&#10;Ni9dEmv33y8HwePH93tTT64XI4VoPSt4XhQgiFuvLXcKPj/2Ty8gYkLW2HsmBX8Uoa4eZhsstb/y&#10;gcZj6kQO4ViiApPSUEoZW0MO48IPxJk7+eAwZRg6qQNec7jr5bIo1tKh5dxgcKCdofZ8vDgFq+ar&#10;kb8HR8XYNt/4vrfhx1il5o/T9hVEoindxTf3m1aQt+Yr+QbI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BZo0i+AAAA2gAAAA8AAAAAAAAAAAAAAAAAmAIAAGRycy9kb3ducmV2&#10;LnhtbFBLBQYAAAAABAAEAPUAAACDAwAAAAA=&#10;" path="m,l9128,e" filled="f" strokeweight=".58pt">
                    <v:path arrowok="t" o:connecttype="custom" o:connectlocs="0,0;9128,0" o:connectangles="0,0"/>
                  </v:shape>
                </v:group>
                <w10:wrap anchorx="page" anchory="page"/>
                <w10:anchorlock/>
              </v:group>
            </w:pict>
          </mc:Fallback>
        </mc:AlternateContent>
      </w:r>
    </w:p>
    <w:p w:rsidR="00AD21AD" w:rsidRPr="00415648" w:rsidRDefault="00AD21AD" w:rsidP="00BA6757">
      <w:pPr>
        <w:pStyle w:val="a3"/>
        <w:ind w:left="0" w:firstLineChars="1804" w:firstLine="3969"/>
        <w:rPr>
          <w:rFonts w:cs="ＭＳ ゴシック"/>
          <w:spacing w:val="-1"/>
          <w:lang w:eastAsia="ja-JP"/>
        </w:rPr>
      </w:pPr>
      <w:r w:rsidRPr="00415648">
        <w:t>日</w:t>
      </w:r>
      <w:r w:rsidRPr="00415648">
        <w:rPr>
          <w:rFonts w:hint="eastAsia"/>
          <w:lang w:eastAsia="ja-JP"/>
        </w:rPr>
        <w:t xml:space="preserve">　時：</w:t>
      </w:r>
      <w:r w:rsidR="00D91AC4">
        <w:rPr>
          <w:rFonts w:hint="eastAsia"/>
          <w:lang w:eastAsia="ja-JP"/>
        </w:rPr>
        <w:t>令和2</w:t>
      </w:r>
      <w:r w:rsidRPr="00415648">
        <w:t>年</w:t>
      </w:r>
      <w:r w:rsidRPr="00415648">
        <w:rPr>
          <w:spacing w:val="-55"/>
        </w:rPr>
        <w:t xml:space="preserve"> </w:t>
      </w:r>
      <w:r w:rsidR="008C0158">
        <w:rPr>
          <w:rFonts w:cs="ＭＳ 明朝" w:hint="eastAsia"/>
          <w:lang w:eastAsia="ja-JP"/>
        </w:rPr>
        <w:t>7</w:t>
      </w:r>
      <w:r w:rsidRPr="00415648">
        <w:t>月</w:t>
      </w:r>
      <w:r w:rsidR="008C0158">
        <w:rPr>
          <w:rFonts w:cs="ＭＳ 明朝" w:hint="eastAsia"/>
          <w:lang w:eastAsia="ja-JP"/>
        </w:rPr>
        <w:t>17</w:t>
      </w:r>
      <w:r w:rsidRPr="00415648">
        <w:rPr>
          <w:spacing w:val="-1"/>
        </w:rPr>
        <w:t>日（</w:t>
      </w:r>
      <w:r w:rsidR="008C0158">
        <w:rPr>
          <w:rFonts w:hint="eastAsia"/>
          <w:spacing w:val="-1"/>
          <w:lang w:eastAsia="ja-JP"/>
        </w:rPr>
        <w:t>金</w:t>
      </w:r>
      <w:r w:rsidRPr="00415648">
        <w:rPr>
          <w:spacing w:val="-1"/>
        </w:rPr>
        <w:t>）</w:t>
      </w:r>
      <w:r w:rsidR="008C0158">
        <w:rPr>
          <w:rFonts w:hint="eastAsia"/>
          <w:spacing w:val="-1"/>
          <w:lang w:eastAsia="ja-JP"/>
        </w:rPr>
        <w:t>15</w:t>
      </w:r>
      <w:r w:rsidRPr="00415648">
        <w:rPr>
          <w:spacing w:val="-1"/>
        </w:rPr>
        <w:t>：</w:t>
      </w:r>
      <w:r w:rsidR="005F6F23">
        <w:rPr>
          <w:rFonts w:hint="eastAsia"/>
          <w:spacing w:val="-1"/>
          <w:lang w:eastAsia="ja-JP"/>
        </w:rPr>
        <w:t>0</w:t>
      </w:r>
      <w:r w:rsidRPr="00415648">
        <w:rPr>
          <w:rFonts w:cs="ＭＳ 明朝"/>
          <w:spacing w:val="-1"/>
        </w:rPr>
        <w:t>0</w:t>
      </w:r>
      <w:r w:rsidRPr="00415648">
        <w:rPr>
          <w:spacing w:val="-1"/>
        </w:rPr>
        <w:t>～</w:t>
      </w:r>
      <w:r w:rsidR="008C0158">
        <w:rPr>
          <w:rFonts w:hint="eastAsia"/>
          <w:spacing w:val="-1"/>
          <w:lang w:eastAsia="ja-JP"/>
        </w:rPr>
        <w:t>17</w:t>
      </w:r>
      <w:r w:rsidRPr="00415648">
        <w:rPr>
          <w:spacing w:val="-1"/>
        </w:rPr>
        <w:t>：</w:t>
      </w:r>
      <w:r w:rsidR="005F6F23">
        <w:rPr>
          <w:rFonts w:hint="eastAsia"/>
          <w:spacing w:val="-1"/>
          <w:lang w:eastAsia="ja-JP"/>
        </w:rPr>
        <w:t>0</w:t>
      </w:r>
      <w:r w:rsidRPr="00415648">
        <w:rPr>
          <w:rFonts w:cs="ＭＳ 明朝"/>
          <w:spacing w:val="-1"/>
        </w:rPr>
        <w:t>0</w:t>
      </w:r>
    </w:p>
    <w:p w:rsidR="00AD21AD" w:rsidRPr="00415648" w:rsidRDefault="00AD21AD" w:rsidP="00BA6757">
      <w:pPr>
        <w:pStyle w:val="a3"/>
        <w:ind w:left="0" w:right="114" w:firstLineChars="1812" w:firstLine="3968"/>
        <w:rPr>
          <w:rFonts w:cs="ＭＳ ゴシック"/>
          <w:spacing w:val="-1"/>
          <w:lang w:eastAsia="ja-JP"/>
        </w:rPr>
      </w:pPr>
      <w:r w:rsidRPr="00415648">
        <w:rPr>
          <w:rFonts w:hint="eastAsia"/>
          <w:spacing w:val="-1"/>
          <w:lang w:eastAsia="ja-JP"/>
        </w:rPr>
        <w:t xml:space="preserve">場　</w:t>
      </w:r>
      <w:r w:rsidRPr="00415648">
        <w:rPr>
          <w:spacing w:val="-1"/>
          <w:lang w:eastAsia="ja-JP"/>
        </w:rPr>
        <w:t>所：</w:t>
      </w:r>
      <w:r w:rsidR="008C0158">
        <w:rPr>
          <w:rFonts w:hint="eastAsia"/>
          <w:spacing w:val="-1"/>
          <w:lang w:eastAsia="ja-JP"/>
        </w:rPr>
        <w:t>多治見市役所駅北庁舎　４階2.3</w:t>
      </w:r>
      <w:r w:rsidR="00BA6757">
        <w:rPr>
          <w:rFonts w:hint="eastAsia"/>
          <w:spacing w:val="-1"/>
          <w:lang w:eastAsia="ja-JP"/>
        </w:rPr>
        <w:t>会議室</w:t>
      </w:r>
    </w:p>
    <w:p w:rsidR="00017E43" w:rsidRPr="00415648" w:rsidRDefault="00017E43" w:rsidP="00E349FB">
      <w:pPr>
        <w:rPr>
          <w:rFonts w:ascii="ＭＳ 明朝" w:eastAsia="ＭＳ 明朝" w:hAnsi="ＭＳ 明朝" w:cs="ＭＳ ゴシック"/>
          <w:lang w:eastAsia="ja-JP"/>
        </w:rPr>
        <w:sectPr w:rsidR="00017E43" w:rsidRPr="00415648" w:rsidSect="009C1BB1">
          <w:footerReference w:type="even" r:id="rId8"/>
          <w:footerReference w:type="default" r:id="rId9"/>
          <w:type w:val="continuous"/>
          <w:pgSz w:w="11910" w:h="16840"/>
          <w:pgMar w:top="1480" w:right="1160" w:bottom="1440" w:left="1280" w:header="720" w:footer="706" w:gutter="0"/>
          <w:pgNumType w:start="1"/>
          <w:cols w:space="720"/>
          <w:docGrid w:linePitch="299"/>
        </w:sectPr>
      </w:pPr>
    </w:p>
    <w:p w:rsidR="004151C9" w:rsidRPr="003E1C9D" w:rsidRDefault="003501E8" w:rsidP="00091776">
      <w:pPr>
        <w:pStyle w:val="a3"/>
        <w:tabs>
          <w:tab w:val="left" w:pos="801"/>
        </w:tabs>
        <w:ind w:left="220" w:right="216" w:hangingChars="100" w:hanging="220"/>
        <w:rPr>
          <w:lang w:eastAsia="ja-JP"/>
        </w:rPr>
      </w:pPr>
      <w:r w:rsidRPr="003E1C9D">
        <w:t>■</w:t>
      </w:r>
      <w:r w:rsidR="00B4447F" w:rsidRPr="003E1C9D">
        <w:rPr>
          <w:rFonts w:hint="eastAsia"/>
          <w:lang w:eastAsia="ja-JP"/>
        </w:rPr>
        <w:t>出席</w:t>
      </w:r>
      <w:r w:rsidR="004151C9" w:rsidRPr="003E1C9D">
        <w:rPr>
          <w:rFonts w:hint="eastAsia"/>
          <w:lang w:eastAsia="ja-JP"/>
        </w:rPr>
        <w:t>者</w:t>
      </w:r>
    </w:p>
    <w:p w:rsidR="00017E43" w:rsidRPr="003E1C9D" w:rsidRDefault="00B4447F" w:rsidP="00091776">
      <w:pPr>
        <w:pStyle w:val="a3"/>
        <w:tabs>
          <w:tab w:val="left" w:pos="801"/>
        </w:tabs>
        <w:ind w:leftChars="100" w:left="220" w:right="216"/>
        <w:rPr>
          <w:rFonts w:cs="ＭＳ 明朝"/>
          <w:lang w:eastAsia="ja-JP"/>
        </w:rPr>
      </w:pPr>
      <w:r w:rsidRPr="003E1C9D">
        <w:rPr>
          <w:rFonts w:hint="eastAsia"/>
          <w:lang w:eastAsia="ja-JP"/>
        </w:rPr>
        <w:t>委</w:t>
      </w:r>
      <w:r w:rsidR="003501E8" w:rsidRPr="003E1C9D">
        <w:tab/>
        <w:t>員</w:t>
      </w:r>
      <w:r w:rsidR="003501E8" w:rsidRPr="003E1C9D">
        <w:rPr>
          <w:rFonts w:cs="ＭＳ 明朝"/>
        </w:rPr>
        <w:t>:</w:t>
      </w:r>
    </w:p>
    <w:p w:rsidR="00017E43" w:rsidRPr="003E1C9D" w:rsidRDefault="003501E8">
      <w:pPr>
        <w:pStyle w:val="a3"/>
        <w:spacing w:before="3"/>
      </w:pPr>
      <w:r w:rsidRPr="003E1C9D">
        <w:rPr>
          <w:spacing w:val="-1"/>
        </w:rPr>
        <w:t>（</w:t>
      </w:r>
      <w:r w:rsidR="0061168B" w:rsidRPr="003E1C9D">
        <w:rPr>
          <w:rFonts w:hint="eastAsia"/>
          <w:spacing w:val="-1"/>
          <w:lang w:eastAsia="ja-JP"/>
        </w:rPr>
        <w:t>敬称略</w:t>
      </w:r>
      <w:r w:rsidRPr="003E1C9D">
        <w:rPr>
          <w:spacing w:val="-1"/>
        </w:rPr>
        <w:t>）</w:t>
      </w:r>
    </w:p>
    <w:p w:rsidR="00017E43" w:rsidRPr="003E1C9D" w:rsidRDefault="00017E43">
      <w:pPr>
        <w:rPr>
          <w:rFonts w:ascii="ＭＳ 明朝" w:eastAsia="ＭＳ 明朝" w:hAnsi="ＭＳ 明朝" w:cs="ＭＳ 明朝"/>
        </w:rPr>
      </w:pPr>
    </w:p>
    <w:p w:rsidR="00017E43" w:rsidRPr="003E1C9D" w:rsidRDefault="00BB7648">
      <w:pPr>
        <w:rPr>
          <w:rFonts w:ascii="ＭＳ 明朝" w:eastAsia="ＭＳ 明朝" w:hAnsi="ＭＳ 明朝" w:cs="ＭＳ 明朝"/>
          <w:lang w:eastAsia="ja-JP"/>
        </w:rPr>
      </w:pPr>
      <w:r w:rsidRPr="003E1C9D">
        <w:rPr>
          <w:rFonts w:ascii="ＭＳ 明朝" w:eastAsia="ＭＳ 明朝" w:hAnsi="ＭＳ 明朝" w:cs="ＭＳ 明朝" w:hint="eastAsia"/>
          <w:lang w:eastAsia="ja-JP"/>
        </w:rPr>
        <w:t>■欠席</w:t>
      </w:r>
    </w:p>
    <w:p w:rsidR="00D91AC4" w:rsidRPr="003E1C9D" w:rsidRDefault="00D91AC4">
      <w:pPr>
        <w:rPr>
          <w:rFonts w:ascii="ＭＳ 明朝" w:eastAsia="ＭＳ 明朝" w:hAnsi="ＭＳ 明朝" w:cs="ＭＳ 明朝"/>
          <w:lang w:eastAsia="ja-JP"/>
        </w:rPr>
      </w:pPr>
    </w:p>
    <w:p w:rsidR="00017E43" w:rsidRPr="00415648" w:rsidRDefault="00BB7648" w:rsidP="00BB7648">
      <w:pPr>
        <w:pStyle w:val="a3"/>
        <w:ind w:left="0"/>
        <w:rPr>
          <w:rFonts w:cs="ＭＳ 明朝"/>
          <w:lang w:eastAsia="ja-JP"/>
        </w:rPr>
      </w:pPr>
      <w:r w:rsidRPr="003E1C9D">
        <w:rPr>
          <w:rFonts w:hint="eastAsia"/>
          <w:lang w:eastAsia="ja-JP"/>
        </w:rPr>
        <w:t>■</w:t>
      </w:r>
      <w:r w:rsidR="008C7000" w:rsidRPr="003E1C9D">
        <w:rPr>
          <w:rFonts w:hint="eastAsia"/>
          <w:lang w:eastAsia="ja-JP"/>
        </w:rPr>
        <w:t>事務局</w:t>
      </w:r>
      <w:r w:rsidR="002B1D65" w:rsidRPr="003E1C9D">
        <w:rPr>
          <w:rFonts w:hint="eastAsia"/>
          <w:lang w:eastAsia="ja-JP"/>
        </w:rPr>
        <w:t>：</w:t>
      </w:r>
    </w:p>
    <w:p w:rsidR="00E349FB" w:rsidRDefault="00E349FB">
      <w:pPr>
        <w:pStyle w:val="a3"/>
        <w:tabs>
          <w:tab w:val="left" w:pos="2373"/>
          <w:tab w:val="left" w:pos="5785"/>
        </w:tabs>
        <w:spacing w:before="14"/>
        <w:ind w:left="177"/>
        <w:rPr>
          <w:spacing w:val="-1"/>
          <w:lang w:eastAsia="ja-JP"/>
        </w:rPr>
      </w:pPr>
    </w:p>
    <w:p w:rsidR="00896E17" w:rsidRDefault="00896E17" w:rsidP="00E349FB">
      <w:pPr>
        <w:pStyle w:val="a3"/>
        <w:tabs>
          <w:tab w:val="left" w:pos="2373"/>
          <w:tab w:val="left" w:pos="5785"/>
        </w:tabs>
        <w:spacing w:before="14"/>
        <w:ind w:left="177"/>
        <w:rPr>
          <w:spacing w:val="-1"/>
          <w:lang w:eastAsia="ja-JP"/>
        </w:rPr>
      </w:pPr>
    </w:p>
    <w:p w:rsidR="00BB7648" w:rsidRDefault="0061168B" w:rsidP="00091776">
      <w:pPr>
        <w:pStyle w:val="a3"/>
        <w:ind w:left="177" w:right="100"/>
        <w:rPr>
          <w:lang w:eastAsia="ja-JP"/>
        </w:rPr>
      </w:pPr>
      <w:r w:rsidRPr="00DF1EEC">
        <w:rPr>
          <w:rFonts w:hint="eastAsia"/>
          <w:lang w:eastAsia="ja-JP"/>
        </w:rPr>
        <w:t>磯部</w:t>
      </w:r>
      <w:r w:rsidR="00BB7648">
        <w:rPr>
          <w:rFonts w:hint="eastAsia"/>
          <w:lang w:eastAsia="ja-JP"/>
        </w:rPr>
        <w:t>（会長</w:t>
      </w:r>
      <w:r w:rsidR="002B0EFB">
        <w:rPr>
          <w:rFonts w:hint="eastAsia"/>
          <w:lang w:eastAsia="ja-JP"/>
        </w:rPr>
        <w:t>）</w:t>
      </w:r>
      <w:r w:rsidRPr="00DF1EEC">
        <w:rPr>
          <w:rFonts w:hint="eastAsia"/>
          <w:lang w:eastAsia="ja-JP"/>
        </w:rPr>
        <w:t>、安藤</w:t>
      </w:r>
      <w:r w:rsidR="002B0EFB">
        <w:rPr>
          <w:rFonts w:cs="ＭＳ 明朝" w:hint="eastAsia"/>
          <w:lang w:eastAsia="ja-JP"/>
        </w:rPr>
        <w:t>（副会長）</w:t>
      </w:r>
      <w:r w:rsidR="003501E8" w:rsidRPr="00DF1EEC">
        <w:rPr>
          <w:lang w:eastAsia="ja-JP"/>
        </w:rPr>
        <w:t>、</w:t>
      </w:r>
      <w:r w:rsidR="006F785F" w:rsidRPr="00DF1EEC">
        <w:rPr>
          <w:rFonts w:hint="eastAsia"/>
          <w:lang w:eastAsia="ja-JP"/>
        </w:rPr>
        <w:t>岩田、</w:t>
      </w:r>
      <w:r w:rsidR="00D91AC4">
        <w:rPr>
          <w:rFonts w:hint="eastAsia"/>
          <w:lang w:eastAsia="ja-JP"/>
        </w:rPr>
        <w:t>高橋</w:t>
      </w:r>
      <w:r w:rsidR="006D5ECB">
        <w:rPr>
          <w:rFonts w:hint="eastAsia"/>
          <w:lang w:eastAsia="ja-JP"/>
        </w:rPr>
        <w:t>、</w:t>
      </w:r>
      <w:r w:rsidR="008C0158">
        <w:rPr>
          <w:rFonts w:hint="eastAsia"/>
          <w:lang w:eastAsia="ja-JP"/>
        </w:rPr>
        <w:t>浅野、西田、</w:t>
      </w:r>
      <w:r w:rsidR="004901B7" w:rsidRPr="00DF1EEC">
        <w:rPr>
          <w:rFonts w:hint="eastAsia"/>
          <w:lang w:eastAsia="ja-JP"/>
        </w:rPr>
        <w:t>肥田</w:t>
      </w:r>
      <w:r w:rsidR="008C0158">
        <w:rPr>
          <w:rFonts w:hint="eastAsia"/>
          <w:lang w:eastAsia="ja-JP"/>
        </w:rPr>
        <w:t>（途中出席・途中退出）</w:t>
      </w:r>
      <w:r w:rsidR="004901B7" w:rsidRPr="00DF1EEC">
        <w:rPr>
          <w:rFonts w:hint="eastAsia"/>
          <w:lang w:eastAsia="ja-JP"/>
        </w:rPr>
        <w:t>、</w:t>
      </w:r>
      <w:r w:rsidR="008C0158">
        <w:rPr>
          <w:rFonts w:hint="eastAsia"/>
          <w:lang w:eastAsia="ja-JP"/>
        </w:rPr>
        <w:t>北村、渡邉</w:t>
      </w:r>
      <w:r w:rsidR="00953B2C" w:rsidRPr="00DF1EEC">
        <w:rPr>
          <w:rFonts w:hint="eastAsia"/>
          <w:lang w:eastAsia="ja-JP"/>
        </w:rPr>
        <w:t>、</w:t>
      </w:r>
      <w:r w:rsidR="00D91AC4">
        <w:rPr>
          <w:rFonts w:hint="eastAsia"/>
          <w:lang w:eastAsia="ja-JP"/>
        </w:rPr>
        <w:t>小島、福名、</w:t>
      </w:r>
      <w:r w:rsidR="008C0158">
        <w:rPr>
          <w:rFonts w:hint="eastAsia"/>
          <w:lang w:eastAsia="ja-JP"/>
        </w:rPr>
        <w:t>逸見</w:t>
      </w:r>
      <w:r w:rsidR="003501E8" w:rsidRPr="00DF1EEC">
        <w:rPr>
          <w:lang w:eastAsia="ja-JP"/>
        </w:rPr>
        <w:t>、</w:t>
      </w:r>
      <w:r w:rsidR="008C0158">
        <w:rPr>
          <w:rFonts w:hint="eastAsia"/>
          <w:lang w:eastAsia="ja-JP"/>
        </w:rPr>
        <w:t>林戸</w:t>
      </w:r>
      <w:r w:rsidR="003501E8" w:rsidRPr="00DF1EEC">
        <w:rPr>
          <w:lang w:eastAsia="ja-JP"/>
        </w:rPr>
        <w:t>、</w:t>
      </w:r>
      <w:r w:rsidR="008C0158">
        <w:rPr>
          <w:rFonts w:hint="eastAsia"/>
          <w:lang w:eastAsia="ja-JP"/>
        </w:rPr>
        <w:t>廣崎、大橋、木村</w:t>
      </w:r>
    </w:p>
    <w:p w:rsidR="00CC5A3B" w:rsidRDefault="00CC5A3B" w:rsidP="00BB7648">
      <w:pPr>
        <w:pStyle w:val="a3"/>
        <w:ind w:left="177" w:right="100"/>
        <w:rPr>
          <w:lang w:eastAsia="ja-JP"/>
        </w:rPr>
      </w:pPr>
    </w:p>
    <w:p w:rsidR="008C0158" w:rsidRPr="00C072DF" w:rsidRDefault="008C0158" w:rsidP="00BB7648">
      <w:pPr>
        <w:pStyle w:val="a3"/>
        <w:ind w:left="177" w:right="100"/>
        <w:rPr>
          <w:lang w:eastAsia="ja-JP"/>
        </w:rPr>
      </w:pPr>
    </w:p>
    <w:p w:rsidR="00017E43" w:rsidRPr="00DF1EEC" w:rsidRDefault="008C0158" w:rsidP="00BB7648">
      <w:pPr>
        <w:pStyle w:val="a3"/>
        <w:ind w:left="177" w:right="100"/>
        <w:rPr>
          <w:lang w:eastAsia="ja-JP"/>
        </w:rPr>
      </w:pPr>
      <w:r>
        <w:rPr>
          <w:rFonts w:cs="ＭＳ 明朝" w:hint="eastAsia"/>
          <w:lang w:eastAsia="ja-JP"/>
        </w:rPr>
        <w:t>春田</w:t>
      </w:r>
      <w:r w:rsidR="00AD0C15">
        <w:rPr>
          <w:rFonts w:cs="ＭＳ 明朝" w:hint="eastAsia"/>
          <w:lang w:eastAsia="ja-JP"/>
        </w:rPr>
        <w:t>委員</w:t>
      </w:r>
    </w:p>
    <w:p w:rsidR="00896E17" w:rsidRPr="00415648" w:rsidRDefault="00896E17">
      <w:pPr>
        <w:spacing w:before="2"/>
        <w:rPr>
          <w:rFonts w:ascii="ＭＳ 明朝" w:eastAsia="ＭＳ 明朝" w:hAnsi="ＭＳ 明朝" w:cs="ＭＳ 明朝"/>
          <w:lang w:eastAsia="ja-JP"/>
        </w:rPr>
      </w:pPr>
    </w:p>
    <w:p w:rsidR="00D91AC4" w:rsidRDefault="00E80785" w:rsidP="00091776">
      <w:pPr>
        <w:pStyle w:val="a3"/>
        <w:ind w:left="138" w:right="288"/>
        <w:rPr>
          <w:spacing w:val="-1"/>
          <w:lang w:eastAsia="ja-JP"/>
        </w:rPr>
      </w:pPr>
      <w:r>
        <w:rPr>
          <w:rFonts w:hint="eastAsia"/>
          <w:spacing w:val="-1"/>
          <w:lang w:eastAsia="ja-JP"/>
        </w:rPr>
        <w:t>都市政策課：</w:t>
      </w:r>
      <w:r w:rsidR="008C0158">
        <w:rPr>
          <w:rFonts w:hint="eastAsia"/>
          <w:spacing w:val="-1"/>
          <w:lang w:eastAsia="ja-JP"/>
        </w:rPr>
        <w:t>細野部長</w:t>
      </w:r>
      <w:r w:rsidR="00BB7648">
        <w:rPr>
          <w:rFonts w:hint="eastAsia"/>
          <w:spacing w:val="-1"/>
          <w:lang w:eastAsia="ja-JP"/>
        </w:rPr>
        <w:t>、</w:t>
      </w:r>
      <w:r w:rsidR="00BB7648">
        <w:rPr>
          <w:rFonts w:hint="eastAsia"/>
          <w:spacing w:val="1"/>
          <w:lang w:eastAsia="ja-JP"/>
        </w:rPr>
        <w:t>水野</w:t>
      </w:r>
      <w:r w:rsidR="003501E8" w:rsidRPr="00415648">
        <w:rPr>
          <w:spacing w:val="-1"/>
          <w:lang w:eastAsia="ja-JP"/>
        </w:rPr>
        <w:t>課</w:t>
      </w:r>
      <w:r w:rsidR="001A452B">
        <w:rPr>
          <w:rFonts w:hint="eastAsia"/>
          <w:spacing w:val="-1"/>
          <w:lang w:eastAsia="ja-JP"/>
        </w:rPr>
        <w:t>長</w:t>
      </w:r>
      <w:r w:rsidR="003501E8" w:rsidRPr="00415648">
        <w:rPr>
          <w:spacing w:val="-2"/>
          <w:lang w:eastAsia="ja-JP"/>
        </w:rPr>
        <w:t>、</w:t>
      </w:r>
      <w:r w:rsidR="00BA6757">
        <w:rPr>
          <w:rFonts w:hint="eastAsia"/>
          <w:spacing w:val="-1"/>
          <w:lang w:eastAsia="ja-JP"/>
        </w:rPr>
        <w:t>宮本</w:t>
      </w:r>
      <w:r>
        <w:rPr>
          <w:rFonts w:hint="eastAsia"/>
          <w:spacing w:val="-1"/>
          <w:lang w:eastAsia="ja-JP"/>
        </w:rPr>
        <w:t>リーダー</w:t>
      </w:r>
      <w:r w:rsidR="00551323">
        <w:rPr>
          <w:rFonts w:hint="eastAsia"/>
          <w:spacing w:val="-1"/>
          <w:lang w:eastAsia="ja-JP"/>
        </w:rPr>
        <w:t>、</w:t>
      </w:r>
      <w:r w:rsidR="008C0158">
        <w:rPr>
          <w:rFonts w:hint="eastAsia"/>
          <w:spacing w:val="-2"/>
          <w:lang w:eastAsia="ja-JP"/>
        </w:rPr>
        <w:t>加藤</w:t>
      </w:r>
      <w:r w:rsidR="001A452B">
        <w:rPr>
          <w:rFonts w:hint="eastAsia"/>
          <w:spacing w:val="-2"/>
          <w:lang w:eastAsia="ja-JP"/>
        </w:rPr>
        <w:t>、</w:t>
      </w:r>
      <w:r w:rsidR="00D04609">
        <w:rPr>
          <w:rFonts w:hint="eastAsia"/>
          <w:spacing w:val="-2"/>
          <w:lang w:eastAsia="ja-JP"/>
        </w:rPr>
        <w:t>岡田、</w:t>
      </w:r>
      <w:r w:rsidR="00276F2A">
        <w:rPr>
          <w:rFonts w:hint="eastAsia"/>
          <w:spacing w:val="-1"/>
          <w:lang w:eastAsia="ja-JP"/>
        </w:rPr>
        <w:t>岩下</w:t>
      </w:r>
    </w:p>
    <w:p w:rsidR="00276F2A" w:rsidRDefault="003501E8" w:rsidP="00091776">
      <w:pPr>
        <w:pStyle w:val="a3"/>
        <w:ind w:left="138" w:right="288"/>
        <w:rPr>
          <w:spacing w:val="-1"/>
          <w:lang w:eastAsia="ja-JP"/>
        </w:rPr>
      </w:pPr>
      <w:r w:rsidRPr="00415648">
        <w:rPr>
          <w:spacing w:val="-1"/>
          <w:lang w:eastAsia="ja-JP"/>
        </w:rPr>
        <w:t>福祉課</w:t>
      </w:r>
      <w:r w:rsidR="00E80785">
        <w:rPr>
          <w:rFonts w:hint="eastAsia"/>
          <w:lang w:eastAsia="ja-JP"/>
        </w:rPr>
        <w:t>：</w:t>
      </w:r>
      <w:r w:rsidR="008C0158">
        <w:rPr>
          <w:rFonts w:hint="eastAsia"/>
          <w:lang w:eastAsia="ja-JP"/>
        </w:rPr>
        <w:t>島津</w:t>
      </w:r>
      <w:r w:rsidR="00E80785">
        <w:rPr>
          <w:rFonts w:hint="eastAsia"/>
          <w:lang w:eastAsia="ja-JP"/>
        </w:rPr>
        <w:t>リーダー</w:t>
      </w:r>
      <w:r w:rsidR="00895F56" w:rsidRPr="00415648">
        <w:rPr>
          <w:rFonts w:hint="eastAsia"/>
          <w:lang w:eastAsia="ja-JP"/>
        </w:rPr>
        <w:t>、</w:t>
      </w:r>
      <w:r w:rsidR="00D91AC4">
        <w:rPr>
          <w:rFonts w:hint="eastAsia"/>
          <w:spacing w:val="-1"/>
          <w:lang w:eastAsia="ja-JP"/>
        </w:rPr>
        <w:t>長尾</w:t>
      </w:r>
    </w:p>
    <w:p w:rsidR="00017E43" w:rsidRPr="003E1C9D" w:rsidRDefault="00017E43" w:rsidP="008C0158">
      <w:pPr>
        <w:pStyle w:val="a3"/>
        <w:ind w:left="0" w:right="288"/>
        <w:rPr>
          <w:spacing w:val="-1"/>
          <w:lang w:eastAsia="ja-JP"/>
        </w:rPr>
        <w:sectPr w:rsidR="00017E43" w:rsidRPr="003E1C9D">
          <w:type w:val="continuous"/>
          <w:pgSz w:w="11910" w:h="16840"/>
          <w:pgMar w:top="1480" w:right="1160" w:bottom="1440" w:left="1280" w:header="720" w:footer="720" w:gutter="0"/>
          <w:cols w:num="2" w:space="720" w:equalWidth="0">
            <w:col w:w="1351" w:space="314"/>
            <w:col w:w="7805"/>
          </w:cols>
        </w:sectPr>
      </w:pPr>
    </w:p>
    <w:p w:rsidR="00883588" w:rsidRDefault="00B6487E" w:rsidP="00883588">
      <w:pPr>
        <w:rPr>
          <w:rFonts w:ascii="ＭＳ 明朝" w:eastAsia="ＭＳ 明朝" w:hAnsi="ＭＳ 明朝" w:cs="ＭＳ 明朝"/>
          <w:lang w:eastAsia="ja-JP"/>
        </w:rPr>
      </w:pPr>
      <w:r w:rsidRPr="003E1C9D">
        <w:rPr>
          <w:rFonts w:ascii="ＭＳ 明朝" w:eastAsia="ＭＳ 明朝" w:hAnsi="ＭＳ 明朝" w:cs="ＭＳ 明朝" w:hint="eastAsia"/>
          <w:lang w:eastAsia="ja-JP"/>
        </w:rPr>
        <w:t>■会議次第</w:t>
      </w:r>
      <w:r w:rsidR="00883588">
        <w:rPr>
          <w:rFonts w:ascii="ＭＳ 明朝" w:eastAsia="ＭＳ 明朝" w:hAnsi="ＭＳ 明朝" w:cs="ＭＳ 明朝" w:hint="eastAsia"/>
          <w:lang w:eastAsia="ja-JP"/>
        </w:rPr>
        <w:t xml:space="preserve">　</w:t>
      </w:r>
    </w:p>
    <w:p w:rsidR="00AD3BA5" w:rsidRDefault="00AD3BA5" w:rsidP="00AD3BA5">
      <w:pPr>
        <w:ind w:right="960" w:firstLineChars="100" w:firstLine="220"/>
        <w:rPr>
          <w:rFonts w:asciiTheme="minorEastAsia" w:hAnsiTheme="minorEastAsia"/>
        </w:rPr>
      </w:pPr>
      <w:r w:rsidRPr="001C6717">
        <w:rPr>
          <w:rFonts w:asciiTheme="minorEastAsia" w:hAnsiTheme="minorEastAsia" w:hint="eastAsia"/>
        </w:rPr>
        <w:t>１．都市計画部長挨拶</w:t>
      </w:r>
    </w:p>
    <w:p w:rsidR="00AD3BA5" w:rsidRPr="001C6717" w:rsidRDefault="00AD3BA5" w:rsidP="00AD3BA5">
      <w:pPr>
        <w:ind w:right="960"/>
        <w:rPr>
          <w:rFonts w:asciiTheme="minorEastAsia" w:hAnsiTheme="minorEastAsia"/>
        </w:rPr>
      </w:pPr>
      <w:r>
        <w:rPr>
          <w:rFonts w:asciiTheme="minorEastAsia" w:hAnsiTheme="minorEastAsia" w:hint="eastAsia"/>
        </w:rPr>
        <w:t xml:space="preserve">　２．</w:t>
      </w:r>
      <w:r w:rsidRPr="0051265E">
        <w:rPr>
          <w:rFonts w:asciiTheme="minorEastAsia" w:hAnsiTheme="minorEastAsia" w:hint="eastAsia"/>
        </w:rPr>
        <w:t>委員紹介</w:t>
      </w:r>
    </w:p>
    <w:p w:rsidR="00AD3BA5" w:rsidRDefault="00AD3BA5" w:rsidP="00AD3BA5">
      <w:pPr>
        <w:ind w:right="960"/>
        <w:rPr>
          <w:rFonts w:asciiTheme="minorEastAsia" w:hAnsiTheme="minorEastAsia"/>
          <w:lang w:eastAsia="ja-JP"/>
        </w:rPr>
      </w:pPr>
      <w:r>
        <w:rPr>
          <w:rFonts w:asciiTheme="minorEastAsia" w:hAnsiTheme="minorEastAsia" w:hint="eastAsia"/>
        </w:rPr>
        <w:t xml:space="preserve">　</w:t>
      </w:r>
      <w:r>
        <w:rPr>
          <w:rFonts w:asciiTheme="minorEastAsia" w:hAnsiTheme="minorEastAsia" w:hint="eastAsia"/>
          <w:lang w:eastAsia="ja-JP"/>
        </w:rPr>
        <w:t>３</w:t>
      </w:r>
      <w:r w:rsidRPr="001C6717">
        <w:rPr>
          <w:rFonts w:asciiTheme="minorEastAsia" w:hAnsiTheme="minorEastAsia" w:hint="eastAsia"/>
          <w:lang w:eastAsia="ja-JP"/>
        </w:rPr>
        <w:t>．会長選任</w:t>
      </w:r>
    </w:p>
    <w:p w:rsidR="00AD3BA5" w:rsidRDefault="00AD3BA5" w:rsidP="00AD3BA5">
      <w:pPr>
        <w:ind w:right="960"/>
        <w:rPr>
          <w:rFonts w:asciiTheme="minorEastAsia" w:hAnsiTheme="minorEastAsia"/>
          <w:lang w:eastAsia="ja-JP"/>
        </w:rPr>
      </w:pPr>
      <w:r>
        <w:rPr>
          <w:rFonts w:asciiTheme="minorEastAsia" w:hAnsiTheme="minorEastAsia" w:hint="eastAsia"/>
          <w:lang w:eastAsia="ja-JP"/>
        </w:rPr>
        <w:t xml:space="preserve">　４．バリアフリー法の概要　　　　　　　　　　　　　　　　　…資料１</w:t>
      </w:r>
    </w:p>
    <w:p w:rsidR="00AD3BA5" w:rsidRPr="001C6717" w:rsidRDefault="00AD3BA5" w:rsidP="00AD3BA5">
      <w:pPr>
        <w:ind w:right="960"/>
        <w:rPr>
          <w:rFonts w:asciiTheme="minorEastAsia" w:hAnsiTheme="minorEastAsia"/>
          <w:lang w:eastAsia="ja-JP"/>
        </w:rPr>
      </w:pPr>
      <w:r>
        <w:rPr>
          <w:rFonts w:asciiTheme="minorEastAsia" w:hAnsiTheme="minorEastAsia" w:hint="eastAsia"/>
          <w:lang w:eastAsia="ja-JP"/>
        </w:rPr>
        <w:t xml:space="preserve">　５．現基本構想の概要と事業の進捗状況　　　　　　　　　　　…資料２・３</w:t>
      </w:r>
    </w:p>
    <w:p w:rsidR="00AD3BA5" w:rsidRPr="001C6717" w:rsidRDefault="00AD3BA5" w:rsidP="00AD3BA5">
      <w:pPr>
        <w:ind w:right="960"/>
        <w:rPr>
          <w:rFonts w:asciiTheme="minorEastAsia" w:hAnsiTheme="minorEastAsia"/>
          <w:lang w:eastAsia="ja-JP"/>
        </w:rPr>
      </w:pPr>
      <w:r w:rsidRPr="001C6717">
        <w:rPr>
          <w:rFonts w:asciiTheme="minorEastAsia" w:hAnsiTheme="minorEastAsia" w:hint="eastAsia"/>
          <w:lang w:eastAsia="ja-JP"/>
        </w:rPr>
        <w:t xml:space="preserve">　</w:t>
      </w:r>
      <w:r>
        <w:rPr>
          <w:rFonts w:asciiTheme="minorEastAsia" w:hAnsiTheme="minorEastAsia" w:hint="eastAsia"/>
          <w:lang w:eastAsia="ja-JP"/>
        </w:rPr>
        <w:t>６</w:t>
      </w:r>
      <w:r w:rsidRPr="001C6717">
        <w:rPr>
          <w:rFonts w:asciiTheme="minorEastAsia" w:hAnsiTheme="minorEastAsia" w:hint="eastAsia"/>
          <w:lang w:eastAsia="ja-JP"/>
        </w:rPr>
        <w:t>．議</w:t>
      </w:r>
      <w:r>
        <w:rPr>
          <w:rFonts w:asciiTheme="minorEastAsia" w:hAnsiTheme="minorEastAsia" w:hint="eastAsia"/>
          <w:lang w:eastAsia="ja-JP"/>
        </w:rPr>
        <w:t xml:space="preserve">　題：</w:t>
      </w:r>
      <w:r w:rsidRPr="001C6717">
        <w:rPr>
          <w:rFonts w:asciiTheme="minorEastAsia" w:hAnsiTheme="minorEastAsia" w:hint="eastAsia"/>
          <w:szCs w:val="20"/>
          <w:lang w:eastAsia="ja-JP"/>
        </w:rPr>
        <w:t>多治見市バリアフリー基本構想の改定について</w:t>
      </w:r>
    </w:p>
    <w:p w:rsidR="00AD3BA5" w:rsidRPr="00857D20" w:rsidRDefault="00AD3BA5" w:rsidP="00AD3BA5">
      <w:pPr>
        <w:ind w:right="960" w:firstLineChars="200" w:firstLine="440"/>
        <w:rPr>
          <w:rFonts w:asciiTheme="minorEastAsia" w:hAnsiTheme="minorEastAsia"/>
          <w:szCs w:val="20"/>
          <w:lang w:eastAsia="ja-JP"/>
        </w:rPr>
      </w:pPr>
      <w:r w:rsidRPr="001C6717">
        <w:rPr>
          <w:rFonts w:asciiTheme="minorEastAsia" w:hAnsiTheme="minorEastAsia" w:hint="eastAsia"/>
          <w:szCs w:val="20"/>
          <w:lang w:eastAsia="ja-JP"/>
        </w:rPr>
        <w:t xml:space="preserve">　</w:t>
      </w:r>
      <w:r>
        <w:rPr>
          <w:rFonts w:asciiTheme="minorEastAsia" w:hAnsiTheme="minorEastAsia" w:hint="eastAsia"/>
          <w:szCs w:val="20"/>
          <w:lang w:eastAsia="ja-JP"/>
        </w:rPr>
        <w:t>・基本構想構成について　　　　　　　　　　　　　　　　…資料４</w:t>
      </w:r>
    </w:p>
    <w:p w:rsidR="00AD3BA5" w:rsidRPr="001C6717" w:rsidRDefault="00AD3BA5" w:rsidP="00AD3BA5">
      <w:pPr>
        <w:ind w:right="960"/>
        <w:rPr>
          <w:rFonts w:asciiTheme="minorEastAsia" w:hAnsiTheme="minorEastAsia"/>
          <w:lang w:eastAsia="ja-JP"/>
        </w:rPr>
      </w:pPr>
      <w:r w:rsidRPr="001C6717">
        <w:rPr>
          <w:rFonts w:asciiTheme="minorEastAsia" w:hAnsiTheme="minorEastAsia" w:hint="eastAsia"/>
          <w:lang w:eastAsia="ja-JP"/>
        </w:rPr>
        <w:t xml:space="preserve">　</w:t>
      </w:r>
      <w:r>
        <w:rPr>
          <w:rFonts w:asciiTheme="minorEastAsia" w:hAnsiTheme="minorEastAsia" w:hint="eastAsia"/>
          <w:lang w:eastAsia="ja-JP"/>
        </w:rPr>
        <w:t xml:space="preserve">　　・第４章　高齢者、障がい者等の意向把握　　　　　　　　…資料５</w:t>
      </w:r>
    </w:p>
    <w:p w:rsidR="00AD3BA5" w:rsidRPr="001C6717" w:rsidRDefault="00AD3BA5" w:rsidP="00AD3BA5">
      <w:pPr>
        <w:ind w:right="960"/>
        <w:rPr>
          <w:rFonts w:asciiTheme="minorEastAsia" w:hAnsiTheme="minorEastAsia"/>
          <w:lang w:eastAsia="ja-JP"/>
        </w:rPr>
      </w:pPr>
      <w:r w:rsidRPr="001C6717">
        <w:rPr>
          <w:rFonts w:asciiTheme="minorEastAsia" w:hAnsiTheme="minorEastAsia" w:hint="eastAsia"/>
          <w:lang w:eastAsia="ja-JP"/>
        </w:rPr>
        <w:t xml:space="preserve">　</w:t>
      </w:r>
      <w:r>
        <w:rPr>
          <w:rFonts w:asciiTheme="minorEastAsia" w:hAnsiTheme="minorEastAsia" w:hint="eastAsia"/>
          <w:lang w:eastAsia="ja-JP"/>
        </w:rPr>
        <w:t xml:space="preserve">　　・第５章　バリアフリー化の基本目標及び基本方針　　　　…資料６</w:t>
      </w:r>
    </w:p>
    <w:p w:rsidR="00AD3BA5" w:rsidRDefault="00AD3BA5" w:rsidP="00AD3BA5">
      <w:pPr>
        <w:ind w:right="960"/>
        <w:rPr>
          <w:rFonts w:asciiTheme="minorEastAsia" w:hAnsiTheme="minorEastAsia"/>
          <w:lang w:eastAsia="ja-JP"/>
        </w:rPr>
      </w:pPr>
      <w:r w:rsidRPr="001C6717">
        <w:rPr>
          <w:rFonts w:asciiTheme="minorEastAsia" w:hAnsiTheme="minorEastAsia" w:hint="eastAsia"/>
          <w:lang w:eastAsia="ja-JP"/>
        </w:rPr>
        <w:t xml:space="preserve">　</w:t>
      </w:r>
      <w:r>
        <w:rPr>
          <w:rFonts w:asciiTheme="minorEastAsia" w:hAnsiTheme="minorEastAsia" w:hint="eastAsia"/>
          <w:lang w:eastAsia="ja-JP"/>
        </w:rPr>
        <w:t xml:space="preserve">　　・第６章　重点整備地区の設定　　　　　　　　　　　　　…資料７</w:t>
      </w:r>
    </w:p>
    <w:p w:rsidR="00AD3BA5" w:rsidRPr="001C6717" w:rsidRDefault="00AD3BA5" w:rsidP="00AD3BA5">
      <w:pPr>
        <w:ind w:right="960"/>
        <w:rPr>
          <w:rFonts w:asciiTheme="minorEastAsia" w:hAnsiTheme="minorEastAsia"/>
          <w:lang w:eastAsia="ja-JP"/>
        </w:rPr>
      </w:pPr>
      <w:r>
        <w:rPr>
          <w:rFonts w:asciiTheme="minorEastAsia" w:hAnsiTheme="minorEastAsia" w:hint="eastAsia"/>
          <w:lang w:eastAsia="ja-JP"/>
        </w:rPr>
        <w:t xml:space="preserve">　７．</w:t>
      </w:r>
      <w:r w:rsidRPr="001C6717">
        <w:rPr>
          <w:rFonts w:asciiTheme="minorEastAsia" w:hAnsiTheme="minorEastAsia" w:hint="eastAsia"/>
          <w:lang w:eastAsia="ja-JP"/>
        </w:rPr>
        <w:t>重点整備地区内の現地確認について、場所・日程の調整</w:t>
      </w:r>
    </w:p>
    <w:p w:rsidR="00AD3BA5" w:rsidRPr="001C6717" w:rsidRDefault="00AD3BA5" w:rsidP="00AD3BA5">
      <w:pPr>
        <w:ind w:right="960" w:firstLineChars="100" w:firstLine="220"/>
        <w:rPr>
          <w:rFonts w:asciiTheme="minorEastAsia" w:hAnsiTheme="minorEastAsia"/>
          <w:lang w:eastAsia="ja-JP"/>
        </w:rPr>
      </w:pPr>
      <w:r>
        <w:rPr>
          <w:rFonts w:asciiTheme="minorEastAsia" w:hAnsiTheme="minorEastAsia" w:hint="eastAsia"/>
          <w:lang w:eastAsia="ja-JP"/>
        </w:rPr>
        <w:t>８</w:t>
      </w:r>
      <w:r w:rsidRPr="001C6717">
        <w:rPr>
          <w:rFonts w:asciiTheme="minorEastAsia" w:hAnsiTheme="minorEastAsia" w:hint="eastAsia"/>
          <w:lang w:eastAsia="ja-JP"/>
        </w:rPr>
        <w:t>．自由討論</w:t>
      </w:r>
    </w:p>
    <w:p w:rsidR="00AD3BA5" w:rsidRDefault="00AD3BA5" w:rsidP="00AD3BA5">
      <w:pPr>
        <w:ind w:right="960"/>
        <w:rPr>
          <w:rFonts w:asciiTheme="minorEastAsia" w:hAnsiTheme="minorEastAsia"/>
          <w:lang w:eastAsia="ja-JP"/>
        </w:rPr>
      </w:pPr>
      <w:r>
        <w:rPr>
          <w:rFonts w:asciiTheme="minorEastAsia" w:hAnsiTheme="minorEastAsia" w:hint="eastAsia"/>
          <w:lang w:eastAsia="ja-JP"/>
        </w:rPr>
        <w:t xml:space="preserve">　９．今後のスケジュール</w:t>
      </w:r>
    </w:p>
    <w:p w:rsidR="00883588" w:rsidRPr="00883588" w:rsidRDefault="00883588" w:rsidP="00A52A83">
      <w:pPr>
        <w:ind w:right="960"/>
        <w:rPr>
          <w:rFonts w:asciiTheme="minorEastAsia" w:hAnsiTheme="minorEastAsia"/>
          <w:lang w:eastAsia="ja-JP"/>
        </w:rPr>
      </w:pPr>
    </w:p>
    <w:p w:rsidR="001A5EFA" w:rsidRDefault="001A5EFA" w:rsidP="00883588">
      <w:pPr>
        <w:pStyle w:val="a3"/>
        <w:tabs>
          <w:tab w:val="left" w:pos="721"/>
          <w:tab w:val="left" w:pos="7321"/>
        </w:tabs>
        <w:spacing w:before="6"/>
        <w:ind w:left="0"/>
        <w:rPr>
          <w:rFonts w:asciiTheme="minorEastAsia" w:eastAsiaTheme="minorEastAsia" w:hAnsiTheme="minorEastAsia" w:cs="ＭＳ ゴシック"/>
          <w:spacing w:val="-1"/>
          <w:lang w:eastAsia="ja-JP"/>
        </w:rPr>
      </w:pPr>
    </w:p>
    <w:p w:rsidR="004D5756" w:rsidRDefault="00B6487E" w:rsidP="00B6487E">
      <w:pPr>
        <w:pStyle w:val="a3"/>
        <w:tabs>
          <w:tab w:val="left" w:pos="721"/>
          <w:tab w:val="left" w:pos="7321"/>
        </w:tabs>
        <w:spacing w:before="6"/>
        <w:rPr>
          <w:rFonts w:asciiTheme="minorEastAsia" w:eastAsiaTheme="minorEastAsia" w:hAnsiTheme="minorEastAsia" w:cs="ＭＳ ゴシック"/>
          <w:spacing w:val="-1"/>
          <w:lang w:eastAsia="ja-JP"/>
        </w:rPr>
      </w:pPr>
      <w:r>
        <w:rPr>
          <w:rFonts w:asciiTheme="minorEastAsia" w:eastAsiaTheme="minorEastAsia" w:hAnsiTheme="minorEastAsia" w:cs="ＭＳ ゴシック" w:hint="eastAsia"/>
          <w:spacing w:val="-1"/>
          <w:lang w:eastAsia="ja-JP"/>
        </w:rPr>
        <w:t>■議事要旨</w:t>
      </w:r>
      <w:r w:rsidR="002E2D82">
        <w:rPr>
          <w:rFonts w:asciiTheme="minorEastAsia" w:eastAsiaTheme="minorEastAsia" w:hAnsiTheme="minorEastAsia" w:cs="ＭＳ ゴシック" w:hint="eastAsia"/>
          <w:spacing w:val="-1"/>
          <w:lang w:eastAsia="ja-JP"/>
        </w:rPr>
        <w:t>（◎会長、〇委員、●事務局）</w:t>
      </w:r>
    </w:p>
    <w:p w:rsidR="00A52A83" w:rsidRPr="00A52A83" w:rsidRDefault="00A52A83" w:rsidP="00D64D45">
      <w:pPr>
        <w:pStyle w:val="a3"/>
        <w:tabs>
          <w:tab w:val="left" w:pos="721"/>
          <w:tab w:val="left" w:pos="7321"/>
        </w:tabs>
        <w:spacing w:before="6"/>
        <w:ind w:left="0"/>
        <w:rPr>
          <w:rFonts w:asciiTheme="minorEastAsia" w:eastAsiaTheme="minorEastAsia" w:hAnsiTheme="minorEastAsia" w:cs="ＭＳ ゴシック"/>
          <w:spacing w:val="-1"/>
          <w:lang w:eastAsia="ja-JP"/>
        </w:rPr>
      </w:pPr>
      <w:r w:rsidRPr="00A52A83">
        <w:rPr>
          <w:rFonts w:asciiTheme="minorEastAsia" w:eastAsiaTheme="minorEastAsia" w:hAnsiTheme="minorEastAsia" w:cs="ＭＳ ゴシック" w:hint="eastAsia"/>
          <w:spacing w:val="-1"/>
          <w:lang w:eastAsia="ja-JP"/>
        </w:rPr>
        <w:t>１．都市計画部長挨拶</w:t>
      </w:r>
    </w:p>
    <w:p w:rsidR="007540F2" w:rsidRDefault="007540F2" w:rsidP="00D64D45">
      <w:pPr>
        <w:pStyle w:val="a3"/>
        <w:tabs>
          <w:tab w:val="left" w:pos="721"/>
          <w:tab w:val="left" w:pos="7321"/>
        </w:tabs>
        <w:spacing w:before="6"/>
        <w:ind w:left="0"/>
        <w:rPr>
          <w:rFonts w:asciiTheme="minorEastAsia" w:eastAsiaTheme="minorEastAsia" w:hAnsiTheme="minorEastAsia" w:cs="ＭＳ ゴシック"/>
          <w:spacing w:val="-1"/>
          <w:lang w:eastAsia="ja-JP"/>
        </w:rPr>
      </w:pPr>
    </w:p>
    <w:p w:rsidR="00A52A83" w:rsidRPr="00A52A83" w:rsidRDefault="00A52A83" w:rsidP="00D64D45">
      <w:pPr>
        <w:pStyle w:val="a3"/>
        <w:tabs>
          <w:tab w:val="left" w:pos="721"/>
          <w:tab w:val="left" w:pos="7321"/>
        </w:tabs>
        <w:spacing w:before="6"/>
        <w:ind w:left="0"/>
        <w:rPr>
          <w:rFonts w:asciiTheme="minorEastAsia" w:eastAsiaTheme="minorEastAsia" w:hAnsiTheme="minorEastAsia" w:cs="ＭＳ ゴシック"/>
          <w:spacing w:val="-1"/>
          <w:lang w:eastAsia="ja-JP"/>
        </w:rPr>
      </w:pPr>
      <w:r w:rsidRPr="00A52A83">
        <w:rPr>
          <w:rFonts w:asciiTheme="minorEastAsia" w:eastAsiaTheme="minorEastAsia" w:hAnsiTheme="minorEastAsia" w:cs="ＭＳ ゴシック" w:hint="eastAsia"/>
          <w:spacing w:val="-1"/>
          <w:lang w:eastAsia="ja-JP"/>
        </w:rPr>
        <w:t>２．委員紹介</w:t>
      </w:r>
    </w:p>
    <w:p w:rsidR="007540F2" w:rsidRDefault="007540F2" w:rsidP="00D64D45">
      <w:pPr>
        <w:pStyle w:val="a3"/>
        <w:tabs>
          <w:tab w:val="left" w:pos="721"/>
          <w:tab w:val="left" w:pos="7321"/>
        </w:tabs>
        <w:spacing w:before="6"/>
        <w:ind w:left="0"/>
        <w:rPr>
          <w:rFonts w:asciiTheme="minorEastAsia" w:eastAsiaTheme="minorEastAsia" w:hAnsiTheme="minorEastAsia" w:cs="ＭＳ ゴシック"/>
          <w:spacing w:val="-1"/>
          <w:lang w:eastAsia="ja-JP"/>
        </w:rPr>
      </w:pPr>
    </w:p>
    <w:p w:rsidR="00A52A83" w:rsidRDefault="00A52A83" w:rsidP="00D64D45">
      <w:pPr>
        <w:pStyle w:val="a3"/>
        <w:tabs>
          <w:tab w:val="left" w:pos="721"/>
          <w:tab w:val="left" w:pos="7321"/>
        </w:tabs>
        <w:spacing w:before="6"/>
        <w:ind w:left="0"/>
        <w:rPr>
          <w:rFonts w:asciiTheme="minorEastAsia" w:eastAsiaTheme="minorEastAsia" w:hAnsiTheme="minorEastAsia" w:cs="ＭＳ ゴシック"/>
          <w:spacing w:val="-1"/>
          <w:lang w:eastAsia="ja-JP"/>
        </w:rPr>
      </w:pPr>
      <w:r w:rsidRPr="00A52A83">
        <w:rPr>
          <w:rFonts w:asciiTheme="minorEastAsia" w:eastAsiaTheme="minorEastAsia" w:hAnsiTheme="minorEastAsia" w:cs="ＭＳ ゴシック" w:hint="eastAsia"/>
          <w:spacing w:val="-1"/>
          <w:lang w:eastAsia="ja-JP"/>
        </w:rPr>
        <w:t>３．会長選任</w:t>
      </w:r>
    </w:p>
    <w:p w:rsidR="00DA0E03" w:rsidRDefault="00A52A83" w:rsidP="00D64D45">
      <w:pPr>
        <w:pStyle w:val="a3"/>
        <w:tabs>
          <w:tab w:val="left" w:pos="721"/>
          <w:tab w:val="left" w:pos="7321"/>
        </w:tabs>
        <w:spacing w:before="6"/>
        <w:ind w:left="0"/>
        <w:rPr>
          <w:rFonts w:asciiTheme="minorEastAsia" w:eastAsiaTheme="minorEastAsia" w:hAnsiTheme="minorEastAsia" w:cs="ＭＳ ゴシック"/>
          <w:spacing w:val="-1"/>
          <w:lang w:eastAsia="ja-JP"/>
        </w:rPr>
      </w:pPr>
      <w:r>
        <w:rPr>
          <w:rFonts w:asciiTheme="minorEastAsia" w:eastAsiaTheme="minorEastAsia" w:hAnsiTheme="minorEastAsia" w:cs="ＭＳ ゴシック" w:hint="eastAsia"/>
          <w:spacing w:val="-1"/>
          <w:lang w:eastAsia="ja-JP"/>
        </w:rPr>
        <w:t xml:space="preserve">　</w:t>
      </w:r>
      <w:r w:rsidR="002E2D82">
        <w:rPr>
          <w:rFonts w:asciiTheme="minorEastAsia" w:eastAsiaTheme="minorEastAsia" w:hAnsiTheme="minorEastAsia" w:cs="ＭＳ ゴシック" w:hint="eastAsia"/>
          <w:spacing w:val="-1"/>
          <w:lang w:eastAsia="ja-JP"/>
        </w:rPr>
        <w:t>●</w:t>
      </w:r>
      <w:r w:rsidR="00DA0E03">
        <w:rPr>
          <w:rFonts w:asciiTheme="minorEastAsia" w:eastAsiaTheme="minorEastAsia" w:hAnsiTheme="minorEastAsia" w:cs="ＭＳ ゴシック" w:hint="eastAsia"/>
          <w:spacing w:val="-1"/>
          <w:lang w:eastAsia="ja-JP"/>
        </w:rPr>
        <w:t>事務局</w:t>
      </w:r>
    </w:p>
    <w:p w:rsidR="00A52A83" w:rsidRDefault="00A52A83" w:rsidP="00DA0E03">
      <w:pPr>
        <w:pStyle w:val="a3"/>
        <w:tabs>
          <w:tab w:val="left" w:pos="721"/>
          <w:tab w:val="left" w:pos="7321"/>
        </w:tabs>
        <w:spacing w:before="6"/>
        <w:ind w:leftChars="200" w:left="440" w:firstLineChars="100" w:firstLine="219"/>
        <w:rPr>
          <w:rFonts w:asciiTheme="minorEastAsia" w:eastAsiaTheme="minorEastAsia" w:hAnsiTheme="minorEastAsia" w:cs="ＭＳ ゴシック"/>
          <w:spacing w:val="-1"/>
          <w:lang w:eastAsia="ja-JP"/>
        </w:rPr>
      </w:pPr>
      <w:r>
        <w:rPr>
          <w:rFonts w:asciiTheme="minorEastAsia" w:eastAsiaTheme="minorEastAsia" w:hAnsiTheme="minorEastAsia" w:cs="ＭＳ ゴシック" w:hint="eastAsia"/>
          <w:spacing w:val="-1"/>
          <w:lang w:eastAsia="ja-JP"/>
        </w:rPr>
        <w:t>立候補・推薦等がなかったため、事務局一任により、磯部委員を会長、安藤委員を副会長と</w:t>
      </w:r>
      <w:r w:rsidR="00D64D45">
        <w:rPr>
          <w:rFonts w:asciiTheme="minorEastAsia" w:eastAsiaTheme="minorEastAsia" w:hAnsiTheme="minorEastAsia" w:cs="ＭＳ ゴシック" w:hint="eastAsia"/>
          <w:spacing w:val="-1"/>
          <w:lang w:eastAsia="ja-JP"/>
        </w:rPr>
        <w:t>決定。</w:t>
      </w:r>
    </w:p>
    <w:p w:rsidR="00DA0E03" w:rsidRDefault="00DA0E03" w:rsidP="00DA0E03">
      <w:pPr>
        <w:pStyle w:val="a3"/>
        <w:tabs>
          <w:tab w:val="left" w:pos="721"/>
          <w:tab w:val="left" w:pos="7321"/>
        </w:tabs>
        <w:spacing w:before="6"/>
        <w:ind w:leftChars="45" w:left="99" w:firstLineChars="50" w:firstLine="109"/>
        <w:rPr>
          <w:rFonts w:asciiTheme="minorEastAsia" w:eastAsiaTheme="minorEastAsia" w:hAnsiTheme="minorEastAsia" w:cs="ＭＳ ゴシック"/>
          <w:spacing w:val="-1"/>
          <w:lang w:eastAsia="ja-JP"/>
        </w:rPr>
      </w:pPr>
      <w:r>
        <w:rPr>
          <w:rFonts w:asciiTheme="minorEastAsia" w:eastAsiaTheme="minorEastAsia" w:hAnsiTheme="minorEastAsia" w:cs="ＭＳ ゴシック" w:hint="eastAsia"/>
          <w:spacing w:val="-1"/>
          <w:lang w:eastAsia="ja-JP"/>
        </w:rPr>
        <w:t>◎会長</w:t>
      </w:r>
    </w:p>
    <w:p w:rsidR="00DA0E03" w:rsidRDefault="00332BB6" w:rsidP="00DA0E03">
      <w:pPr>
        <w:pStyle w:val="a3"/>
        <w:tabs>
          <w:tab w:val="left" w:pos="721"/>
          <w:tab w:val="left" w:pos="7321"/>
        </w:tabs>
        <w:spacing w:before="6"/>
        <w:ind w:leftChars="45" w:left="99" w:firstLineChars="50" w:firstLine="109"/>
        <w:rPr>
          <w:rFonts w:asciiTheme="minorEastAsia" w:eastAsiaTheme="minorEastAsia" w:hAnsiTheme="minorEastAsia" w:cs="ＭＳ ゴシック"/>
          <w:spacing w:val="-1"/>
          <w:lang w:eastAsia="ja-JP"/>
        </w:rPr>
      </w:pPr>
      <w:r>
        <w:rPr>
          <w:rFonts w:asciiTheme="minorEastAsia" w:eastAsiaTheme="minorEastAsia" w:hAnsiTheme="minorEastAsia" w:cs="ＭＳ ゴシック" w:hint="eastAsia"/>
          <w:spacing w:val="-1"/>
          <w:lang w:eastAsia="ja-JP"/>
        </w:rPr>
        <w:t xml:space="preserve">　　あいさつ</w:t>
      </w:r>
      <w:r w:rsidR="00DA0E03">
        <w:rPr>
          <w:rFonts w:asciiTheme="minorEastAsia" w:eastAsiaTheme="minorEastAsia" w:hAnsiTheme="minorEastAsia" w:cs="ＭＳ ゴシック" w:hint="eastAsia"/>
          <w:spacing w:val="-1"/>
          <w:lang w:eastAsia="ja-JP"/>
        </w:rPr>
        <w:t xml:space="preserve">　　</w:t>
      </w:r>
    </w:p>
    <w:p w:rsidR="007540F2" w:rsidRDefault="007540F2" w:rsidP="00D64D45">
      <w:pPr>
        <w:ind w:right="960"/>
        <w:rPr>
          <w:rFonts w:asciiTheme="minorEastAsia" w:hAnsiTheme="minorEastAsia"/>
          <w:lang w:eastAsia="ja-JP"/>
        </w:rPr>
      </w:pPr>
    </w:p>
    <w:p w:rsidR="00E80785" w:rsidRDefault="002E2D82" w:rsidP="00D64D45">
      <w:pPr>
        <w:ind w:right="960"/>
        <w:rPr>
          <w:rFonts w:asciiTheme="minorEastAsia" w:hAnsiTheme="minorEastAsia"/>
          <w:lang w:eastAsia="ja-JP"/>
        </w:rPr>
      </w:pPr>
      <w:r>
        <w:rPr>
          <w:rFonts w:asciiTheme="minorEastAsia" w:hAnsiTheme="minorEastAsia" w:hint="eastAsia"/>
          <w:lang w:eastAsia="ja-JP"/>
        </w:rPr>
        <w:t>４．バリアフリー法の概要</w:t>
      </w:r>
      <w:r w:rsidR="00E80785">
        <w:rPr>
          <w:rFonts w:asciiTheme="minorEastAsia" w:hAnsiTheme="minorEastAsia" w:hint="eastAsia"/>
          <w:lang w:eastAsia="ja-JP"/>
        </w:rPr>
        <w:t>…資料１</w:t>
      </w:r>
    </w:p>
    <w:p w:rsidR="007540F2" w:rsidRDefault="00E80785" w:rsidP="00E80785">
      <w:pPr>
        <w:ind w:right="960" w:firstLineChars="100" w:firstLine="220"/>
        <w:rPr>
          <w:rFonts w:asciiTheme="minorEastAsia" w:hAnsiTheme="minorEastAsia"/>
          <w:lang w:eastAsia="ja-JP"/>
        </w:rPr>
      </w:pPr>
      <w:r>
        <w:rPr>
          <w:rFonts w:asciiTheme="minorEastAsia" w:hAnsiTheme="minorEastAsia" w:hint="eastAsia"/>
          <w:lang w:eastAsia="ja-JP"/>
        </w:rPr>
        <w:t>●事務局　バリアフリー法について簡単に説明</w:t>
      </w:r>
    </w:p>
    <w:p w:rsidR="007540F2" w:rsidRPr="007540F2" w:rsidRDefault="007540F2" w:rsidP="00D64D45">
      <w:pPr>
        <w:ind w:right="960"/>
        <w:rPr>
          <w:rFonts w:asciiTheme="minorEastAsia" w:hAnsiTheme="minorEastAsia"/>
          <w:lang w:eastAsia="ja-JP"/>
        </w:rPr>
      </w:pPr>
    </w:p>
    <w:p w:rsidR="002B4A0F" w:rsidRDefault="002B4A0F" w:rsidP="0066019D">
      <w:pPr>
        <w:ind w:right="54"/>
        <w:rPr>
          <w:rFonts w:asciiTheme="minorEastAsia" w:hAnsiTheme="minorEastAsia"/>
          <w:lang w:eastAsia="ja-JP"/>
        </w:rPr>
      </w:pPr>
      <w:r>
        <w:rPr>
          <w:rFonts w:asciiTheme="minorEastAsia" w:hAnsiTheme="minorEastAsia"/>
          <w:lang w:eastAsia="ja-JP"/>
        </w:rPr>
        <w:br w:type="page"/>
      </w:r>
    </w:p>
    <w:p w:rsidR="0066019D" w:rsidRPr="0066019D" w:rsidRDefault="0066019D" w:rsidP="0066019D">
      <w:pPr>
        <w:ind w:right="54"/>
        <w:rPr>
          <w:rFonts w:asciiTheme="minorEastAsia" w:hAnsiTheme="minorEastAsia"/>
          <w:lang w:eastAsia="ja-JP"/>
        </w:rPr>
      </w:pPr>
      <w:r>
        <w:rPr>
          <w:rFonts w:asciiTheme="minorEastAsia" w:hAnsiTheme="minorEastAsia" w:hint="eastAsia"/>
          <w:lang w:eastAsia="ja-JP"/>
        </w:rPr>
        <w:lastRenderedPageBreak/>
        <w:t>５．現基本構想の概要と事業の進捗状況…資料２・３</w:t>
      </w:r>
    </w:p>
    <w:p w:rsidR="00DA0E03" w:rsidRDefault="002E2D82" w:rsidP="002E2D82">
      <w:pPr>
        <w:ind w:right="54"/>
        <w:rPr>
          <w:rFonts w:asciiTheme="minorEastAsia" w:hAnsiTheme="minorEastAsia"/>
          <w:lang w:eastAsia="ja-JP"/>
        </w:rPr>
      </w:pPr>
      <w:r>
        <w:rPr>
          <w:rFonts w:asciiTheme="minorEastAsia" w:hAnsiTheme="minorEastAsia" w:hint="eastAsia"/>
          <w:lang w:eastAsia="ja-JP"/>
        </w:rPr>
        <w:t xml:space="preserve">　●</w:t>
      </w:r>
      <w:r w:rsidR="00DA0E03">
        <w:rPr>
          <w:rFonts w:asciiTheme="minorEastAsia" w:hAnsiTheme="minorEastAsia" w:hint="eastAsia"/>
          <w:lang w:eastAsia="ja-JP"/>
        </w:rPr>
        <w:t>事務局</w:t>
      </w:r>
    </w:p>
    <w:p w:rsidR="0027169C" w:rsidRDefault="002E2D82" w:rsidP="00DA0E03">
      <w:pPr>
        <w:ind w:leftChars="200" w:left="440" w:right="54" w:firstLineChars="100" w:firstLine="220"/>
        <w:rPr>
          <w:rFonts w:asciiTheme="minorEastAsia" w:hAnsiTheme="minorEastAsia"/>
          <w:lang w:eastAsia="ja-JP"/>
        </w:rPr>
      </w:pPr>
      <w:r>
        <w:rPr>
          <w:rFonts w:asciiTheme="minorEastAsia" w:hAnsiTheme="minorEastAsia" w:hint="eastAsia"/>
          <w:lang w:eastAsia="ja-JP"/>
        </w:rPr>
        <w:t>新任委員が多いことから、バリアフリー法</w:t>
      </w:r>
      <w:r w:rsidR="0066019D">
        <w:rPr>
          <w:rFonts w:asciiTheme="minorEastAsia" w:hAnsiTheme="minorEastAsia" w:hint="eastAsia"/>
          <w:lang w:eastAsia="ja-JP"/>
        </w:rPr>
        <w:t>・現基本構想の概要と事業の進捗状況</w:t>
      </w:r>
      <w:r>
        <w:rPr>
          <w:rFonts w:asciiTheme="minorEastAsia" w:hAnsiTheme="minorEastAsia" w:hint="eastAsia"/>
          <w:lang w:eastAsia="ja-JP"/>
        </w:rPr>
        <w:t>について簡潔に説明。本基本構想は法第25条に基づき作成されるものであるこ</w:t>
      </w:r>
      <w:r w:rsidR="00DA0E03">
        <w:rPr>
          <w:rFonts w:asciiTheme="minorEastAsia" w:hAnsiTheme="minorEastAsia" w:hint="eastAsia"/>
          <w:lang w:eastAsia="ja-JP"/>
        </w:rPr>
        <w:t>と</w:t>
      </w:r>
      <w:r w:rsidR="0027169C">
        <w:rPr>
          <w:rFonts w:asciiTheme="minorEastAsia" w:hAnsiTheme="minorEastAsia" w:hint="eastAsia"/>
          <w:lang w:eastAsia="ja-JP"/>
        </w:rPr>
        <w:t>を説明</w:t>
      </w:r>
      <w:r>
        <w:rPr>
          <w:rFonts w:asciiTheme="minorEastAsia" w:hAnsiTheme="minorEastAsia" w:hint="eastAsia"/>
          <w:lang w:eastAsia="ja-JP"/>
        </w:rPr>
        <w:t>。</w:t>
      </w:r>
    </w:p>
    <w:p w:rsidR="0066019D" w:rsidRDefault="00DA0E03" w:rsidP="00DA0E03">
      <w:pPr>
        <w:ind w:leftChars="200" w:left="440" w:right="54" w:firstLineChars="100" w:firstLine="220"/>
        <w:rPr>
          <w:rFonts w:asciiTheme="minorEastAsia" w:hAnsiTheme="minorEastAsia"/>
          <w:lang w:eastAsia="ja-JP"/>
        </w:rPr>
      </w:pPr>
      <w:r>
        <w:rPr>
          <w:rFonts w:asciiTheme="minorEastAsia" w:hAnsiTheme="minorEastAsia" w:hint="eastAsia"/>
          <w:lang w:eastAsia="ja-JP"/>
        </w:rPr>
        <w:t>現基本構想の内容として、ＪＲ多治見駅周辺を重点整備地区とし、また、その地区内及び近隣にあり、高齢者・障がい者等が利用する、官公庁、駅、福祉施設、病院、文化施設、商業施設を生活関連施設に指定していることを説明。</w:t>
      </w:r>
    </w:p>
    <w:p w:rsidR="00332BB6" w:rsidRDefault="00332BB6" w:rsidP="00DA0E03">
      <w:pPr>
        <w:ind w:leftChars="200" w:left="440" w:right="54" w:firstLineChars="100" w:firstLine="220"/>
        <w:rPr>
          <w:rFonts w:asciiTheme="minorEastAsia" w:hAnsiTheme="minorEastAsia"/>
          <w:lang w:eastAsia="ja-JP"/>
        </w:rPr>
      </w:pPr>
      <w:r>
        <w:rPr>
          <w:rFonts w:asciiTheme="minorEastAsia" w:hAnsiTheme="minorEastAsia" w:hint="eastAsia"/>
          <w:lang w:eastAsia="ja-JP"/>
        </w:rPr>
        <w:t>また、</w:t>
      </w:r>
      <w:r w:rsidRPr="00332BB6">
        <w:rPr>
          <w:rFonts w:asciiTheme="minorEastAsia" w:hAnsiTheme="minorEastAsia" w:hint="eastAsia"/>
          <w:lang w:eastAsia="ja-JP"/>
        </w:rPr>
        <w:t>計画の進捗状況について説明（令和2年2月の会議と同じ資料にて説明）。事業が未完</w:t>
      </w:r>
      <w:r>
        <w:rPr>
          <w:rFonts w:asciiTheme="minorEastAsia" w:hAnsiTheme="minorEastAsia" w:hint="eastAsia"/>
          <w:lang w:eastAsia="ja-JP"/>
        </w:rPr>
        <w:t>成となるものや、未着手となるものは新基本構想に盛り込む予定とする</w:t>
      </w:r>
      <w:r w:rsidRPr="00332BB6">
        <w:rPr>
          <w:rFonts w:asciiTheme="minorEastAsia" w:hAnsiTheme="minorEastAsia" w:hint="eastAsia"/>
          <w:lang w:eastAsia="ja-JP"/>
        </w:rPr>
        <w:t>。</w:t>
      </w:r>
    </w:p>
    <w:p w:rsidR="0034526D" w:rsidRDefault="0034526D" w:rsidP="00F27C11">
      <w:pPr>
        <w:ind w:right="54" w:firstLineChars="100" w:firstLine="220"/>
        <w:rPr>
          <w:rFonts w:asciiTheme="minorEastAsia" w:hAnsiTheme="minorEastAsia"/>
          <w:lang w:eastAsia="ja-JP"/>
        </w:rPr>
      </w:pPr>
      <w:r>
        <w:rPr>
          <w:rFonts w:asciiTheme="minorEastAsia" w:hAnsiTheme="minorEastAsia" w:hint="eastAsia"/>
          <w:lang w:eastAsia="ja-JP"/>
        </w:rPr>
        <w:t>◎会長</w:t>
      </w:r>
    </w:p>
    <w:p w:rsidR="0034526D" w:rsidRDefault="00332BB6"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sidR="0034526D">
        <w:rPr>
          <w:rFonts w:asciiTheme="minorEastAsia" w:hAnsiTheme="minorEastAsia" w:hint="eastAsia"/>
          <w:lang w:eastAsia="ja-JP"/>
        </w:rPr>
        <w:t>少し前は交通バリアフリー法とハートビル法であった。ハートビル法は建物、交通バリアフリー法は交通部分や駅・道路部分のバリアフリーを担う法律であった。それが平成</w:t>
      </w:r>
      <w:r w:rsidR="009758F8">
        <w:rPr>
          <w:rFonts w:asciiTheme="minorEastAsia" w:hAnsiTheme="minorEastAsia" w:hint="eastAsia"/>
          <w:lang w:eastAsia="ja-JP"/>
        </w:rPr>
        <w:t>12</w:t>
      </w:r>
      <w:r w:rsidR="0034526D">
        <w:rPr>
          <w:rFonts w:asciiTheme="minorEastAsia" w:hAnsiTheme="minorEastAsia" w:hint="eastAsia"/>
          <w:lang w:eastAsia="ja-JP"/>
        </w:rPr>
        <w:t>年合体してバリアフリー法</w:t>
      </w:r>
      <w:r w:rsidR="006D5C72">
        <w:rPr>
          <w:rFonts w:asciiTheme="minorEastAsia" w:hAnsiTheme="minorEastAsia" w:hint="eastAsia"/>
          <w:lang w:eastAsia="ja-JP"/>
        </w:rPr>
        <w:t>（改正は平成18年）</w:t>
      </w:r>
      <w:r w:rsidR="0034526D">
        <w:rPr>
          <w:rFonts w:asciiTheme="minorEastAsia" w:hAnsiTheme="minorEastAsia" w:hint="eastAsia"/>
          <w:lang w:eastAsia="ja-JP"/>
        </w:rPr>
        <w:t>となった。なぜ多治見駅周辺となるかというと、市内すべてをバリアフリー化するのは難しい、また、バリアフリー化された場所が市内に点々と存在しても利用しづらい、よって、</w:t>
      </w:r>
      <w:r w:rsidR="002B6A29">
        <w:rPr>
          <w:rFonts w:asciiTheme="minorEastAsia" w:hAnsiTheme="minorEastAsia" w:hint="eastAsia"/>
          <w:lang w:eastAsia="ja-JP"/>
        </w:rPr>
        <w:t>多治見駅を重点整備地区として</w:t>
      </w:r>
      <w:r>
        <w:rPr>
          <w:rFonts w:asciiTheme="minorEastAsia" w:hAnsiTheme="minorEastAsia" w:hint="eastAsia"/>
          <w:lang w:eastAsia="ja-JP"/>
        </w:rPr>
        <w:t>一体的整備（連続した整備）を進めようというもの</w:t>
      </w:r>
      <w:r w:rsidR="007F6E86">
        <w:rPr>
          <w:rFonts w:asciiTheme="minorEastAsia" w:hAnsiTheme="minorEastAsia" w:hint="eastAsia"/>
          <w:lang w:eastAsia="ja-JP"/>
        </w:rPr>
        <w:t>。</w:t>
      </w:r>
    </w:p>
    <w:p w:rsidR="002344A0" w:rsidRDefault="002344A0" w:rsidP="00F27C11">
      <w:pPr>
        <w:ind w:right="54" w:firstLineChars="100" w:firstLine="220"/>
        <w:rPr>
          <w:rFonts w:asciiTheme="minorEastAsia" w:hAnsiTheme="minorEastAsia"/>
          <w:lang w:eastAsia="ja-JP"/>
        </w:rPr>
      </w:pPr>
      <w:r>
        <w:rPr>
          <w:rFonts w:asciiTheme="minorEastAsia" w:hAnsiTheme="minorEastAsia" w:hint="eastAsia"/>
          <w:lang w:eastAsia="ja-JP"/>
        </w:rPr>
        <w:t>〇委員</w:t>
      </w:r>
    </w:p>
    <w:p w:rsidR="00DE59C8" w:rsidRPr="002344A0" w:rsidRDefault="002344A0"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 xml:space="preserve">　</w:t>
      </w:r>
      <w:r w:rsidR="00DE59C8">
        <w:rPr>
          <w:rFonts w:asciiTheme="minorEastAsia" w:hAnsiTheme="minorEastAsia" w:hint="eastAsia"/>
          <w:lang w:eastAsia="ja-JP"/>
        </w:rPr>
        <w:t>現在の基本構想の長期の計画</w:t>
      </w:r>
      <w:r w:rsidR="00EF0411">
        <w:rPr>
          <w:rFonts w:asciiTheme="minorEastAsia" w:hAnsiTheme="minorEastAsia" w:hint="eastAsia"/>
          <w:lang w:eastAsia="ja-JP"/>
        </w:rPr>
        <w:t>（平成33年以降（令和3年）以降とされているもの）</w:t>
      </w:r>
      <w:r w:rsidR="00DE59C8">
        <w:rPr>
          <w:rFonts w:asciiTheme="minorEastAsia" w:hAnsiTheme="minorEastAsia" w:hint="eastAsia"/>
          <w:lang w:eastAsia="ja-JP"/>
        </w:rPr>
        <w:t>については今後手を付けるのかつけないのか。</w:t>
      </w:r>
    </w:p>
    <w:p w:rsidR="00A729D3" w:rsidRPr="00A729D3" w:rsidRDefault="00050B6F" w:rsidP="00F27C11">
      <w:pPr>
        <w:ind w:right="54" w:firstLineChars="100" w:firstLine="220"/>
        <w:rPr>
          <w:rFonts w:asciiTheme="minorEastAsia" w:hAnsiTheme="minorEastAsia"/>
          <w:lang w:eastAsia="ja-JP"/>
        </w:rPr>
      </w:pPr>
      <w:r>
        <w:rPr>
          <w:rFonts w:asciiTheme="minorEastAsia" w:hAnsiTheme="minorEastAsia" w:hint="eastAsia"/>
          <w:lang w:eastAsia="ja-JP"/>
        </w:rPr>
        <w:t>●</w:t>
      </w:r>
      <w:r w:rsidR="00A729D3">
        <w:rPr>
          <w:rFonts w:asciiTheme="minorEastAsia" w:hAnsiTheme="minorEastAsia" w:hint="eastAsia"/>
          <w:lang w:eastAsia="ja-JP"/>
        </w:rPr>
        <w:t>事務局</w:t>
      </w:r>
    </w:p>
    <w:p w:rsidR="00FB05D1" w:rsidRDefault="00FB05D1"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sidR="000F1E6C">
        <w:rPr>
          <w:rFonts w:asciiTheme="minorEastAsia" w:hAnsiTheme="minorEastAsia" w:hint="eastAsia"/>
          <w:lang w:eastAsia="ja-JP"/>
        </w:rPr>
        <w:t>長期の計画となっている事業については、今後の計画に盛り込み、建て替え等を行う際にバリアフリー化を進めていく予定。</w:t>
      </w:r>
    </w:p>
    <w:p w:rsidR="00BB24AA" w:rsidRDefault="00BB24AA"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〇委員</w:t>
      </w:r>
    </w:p>
    <w:p w:rsidR="004424B8" w:rsidRDefault="00BB24AA"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車道から敷地への車両進入路に関して、敷地が高いと歩道部分がすりつけ部となり、歩道が波打つこととなる。国</w:t>
      </w:r>
      <w:r w:rsidR="004424B8">
        <w:rPr>
          <w:rFonts w:asciiTheme="minorEastAsia" w:hAnsiTheme="minorEastAsia" w:hint="eastAsia"/>
          <w:lang w:eastAsia="ja-JP"/>
        </w:rPr>
        <w:t>や</w:t>
      </w:r>
      <w:r>
        <w:rPr>
          <w:rFonts w:asciiTheme="minorEastAsia" w:hAnsiTheme="minorEastAsia" w:hint="eastAsia"/>
          <w:lang w:eastAsia="ja-JP"/>
        </w:rPr>
        <w:t>県</w:t>
      </w:r>
      <w:r w:rsidR="004424B8">
        <w:rPr>
          <w:rFonts w:asciiTheme="minorEastAsia" w:hAnsiTheme="minorEastAsia" w:hint="eastAsia"/>
          <w:lang w:eastAsia="ja-JP"/>
        </w:rPr>
        <w:t>、</w:t>
      </w:r>
      <w:r>
        <w:rPr>
          <w:rFonts w:asciiTheme="minorEastAsia" w:hAnsiTheme="minorEastAsia" w:hint="eastAsia"/>
          <w:lang w:eastAsia="ja-JP"/>
        </w:rPr>
        <w:t>市</w:t>
      </w:r>
      <w:r w:rsidR="004424B8">
        <w:rPr>
          <w:rFonts w:asciiTheme="minorEastAsia" w:hAnsiTheme="minorEastAsia" w:hint="eastAsia"/>
          <w:lang w:eastAsia="ja-JP"/>
        </w:rPr>
        <w:t>に関しては独自の</w:t>
      </w:r>
      <w:r>
        <w:rPr>
          <w:rFonts w:asciiTheme="minorEastAsia" w:hAnsiTheme="minorEastAsia" w:hint="eastAsia"/>
          <w:lang w:eastAsia="ja-JP"/>
        </w:rPr>
        <w:t>すりつけ角度の基準はあるのか。</w:t>
      </w:r>
    </w:p>
    <w:p w:rsidR="00BB24AA" w:rsidRDefault="004424B8" w:rsidP="004424B8">
      <w:pPr>
        <w:ind w:leftChars="100" w:left="440" w:right="54" w:hangingChars="100" w:hanging="220"/>
        <w:rPr>
          <w:rFonts w:asciiTheme="minorEastAsia" w:hAnsiTheme="minorEastAsia"/>
          <w:lang w:eastAsia="ja-JP"/>
        </w:rPr>
      </w:pPr>
      <w:r>
        <w:rPr>
          <w:rFonts w:asciiTheme="minorEastAsia" w:hAnsiTheme="minorEastAsia" w:hint="eastAsia"/>
          <w:lang w:eastAsia="ja-JP"/>
        </w:rPr>
        <w:t>●多治見市は道路を造る際には道路構造令や市の条例、福祉環境整備指針等に基づいて造っている。全てにおいて基準通りに道路改良ができるわけではないが、基準を満たせるよう努力している。</w:t>
      </w:r>
    </w:p>
    <w:p w:rsidR="004424B8" w:rsidRDefault="004424B8" w:rsidP="004424B8">
      <w:pPr>
        <w:ind w:leftChars="100" w:left="440" w:right="54" w:hangingChars="100" w:hanging="220"/>
        <w:rPr>
          <w:rFonts w:asciiTheme="minorEastAsia" w:hAnsiTheme="minorEastAsia"/>
          <w:lang w:eastAsia="ja-JP"/>
        </w:rPr>
      </w:pPr>
      <w:r>
        <w:rPr>
          <w:rFonts w:asciiTheme="minorEastAsia" w:hAnsiTheme="minorEastAsia" w:hint="eastAsia"/>
          <w:lang w:eastAsia="ja-JP"/>
        </w:rPr>
        <w:t>◎会長</w:t>
      </w:r>
    </w:p>
    <w:p w:rsidR="004424B8" w:rsidRPr="004424B8" w:rsidRDefault="004424B8" w:rsidP="004424B8">
      <w:pPr>
        <w:ind w:leftChars="100" w:left="440" w:right="54" w:hangingChars="100" w:hanging="220"/>
        <w:rPr>
          <w:rFonts w:asciiTheme="minorEastAsia" w:hAnsiTheme="minorEastAsia"/>
          <w:lang w:eastAsia="ja-JP"/>
        </w:rPr>
      </w:pPr>
      <w:r>
        <w:rPr>
          <w:rFonts w:asciiTheme="minorEastAsia" w:hAnsiTheme="minorEastAsia" w:hint="eastAsia"/>
          <w:lang w:eastAsia="ja-JP"/>
        </w:rPr>
        <w:t xml:space="preserve">　　国と地方のルールは全く一緒ではないが、</w:t>
      </w:r>
      <w:r w:rsidR="00E2657C">
        <w:rPr>
          <w:rFonts w:asciiTheme="minorEastAsia" w:hAnsiTheme="minorEastAsia" w:hint="eastAsia"/>
          <w:lang w:eastAsia="ja-JP"/>
        </w:rPr>
        <w:t>現状の形状で不可能なこともあるので、可能な範囲でバリアフリー化を図っているのが実態であると思う。</w:t>
      </w:r>
    </w:p>
    <w:p w:rsidR="00551A78" w:rsidRDefault="009220D2" w:rsidP="00F27C11">
      <w:pPr>
        <w:ind w:right="54" w:firstLineChars="100" w:firstLine="220"/>
        <w:rPr>
          <w:rFonts w:asciiTheme="minorEastAsia" w:hAnsiTheme="minorEastAsia"/>
          <w:lang w:eastAsia="ja-JP"/>
        </w:rPr>
      </w:pPr>
      <w:r>
        <w:rPr>
          <w:rFonts w:asciiTheme="minorEastAsia" w:hAnsiTheme="minorEastAsia" w:hint="eastAsia"/>
          <w:lang w:eastAsia="ja-JP"/>
        </w:rPr>
        <w:t>〇委員</w:t>
      </w:r>
    </w:p>
    <w:p w:rsidR="009220D2" w:rsidRDefault="009220D2"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重点整備地区内には例えば精華交流センターや、地域包括支援センターなどの公共施設がある。これらの施設に行く道路がバリアフリー化されていなければ行くことができない。</w:t>
      </w:r>
      <w:r w:rsidR="00F2105A">
        <w:rPr>
          <w:rFonts w:asciiTheme="minorEastAsia" w:hAnsiTheme="minorEastAsia" w:hint="eastAsia"/>
          <w:lang w:eastAsia="ja-JP"/>
        </w:rPr>
        <w:t>これらの施設を生活関連施設に指定し、そこまでの道路も整備することは可能か。</w:t>
      </w:r>
    </w:p>
    <w:p w:rsidR="00C80CBC" w:rsidRDefault="00F2105A" w:rsidP="00F27C11">
      <w:pPr>
        <w:ind w:right="54" w:firstLineChars="100" w:firstLine="220"/>
        <w:rPr>
          <w:rFonts w:asciiTheme="minorEastAsia" w:hAnsiTheme="minorEastAsia"/>
          <w:lang w:eastAsia="ja-JP"/>
        </w:rPr>
      </w:pPr>
      <w:r>
        <w:rPr>
          <w:rFonts w:asciiTheme="minorEastAsia" w:hAnsiTheme="minorEastAsia" w:hint="eastAsia"/>
          <w:lang w:eastAsia="ja-JP"/>
        </w:rPr>
        <w:t>●事務局</w:t>
      </w:r>
    </w:p>
    <w:p w:rsidR="00F2105A" w:rsidRDefault="00F2105A"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sidR="00F03EA2">
        <w:rPr>
          <w:rFonts w:asciiTheme="minorEastAsia" w:hAnsiTheme="minorEastAsia" w:hint="eastAsia"/>
          <w:lang w:eastAsia="ja-JP"/>
        </w:rPr>
        <w:t>生活関連施設の指定に関しては、</w:t>
      </w:r>
      <w:r>
        <w:rPr>
          <w:rFonts w:asciiTheme="minorEastAsia" w:hAnsiTheme="minorEastAsia" w:hint="eastAsia"/>
          <w:lang w:eastAsia="ja-JP"/>
        </w:rPr>
        <w:t>この会議で後ほど提案さ</w:t>
      </w:r>
      <w:r w:rsidR="00F03EA2">
        <w:rPr>
          <w:rFonts w:asciiTheme="minorEastAsia" w:hAnsiTheme="minorEastAsia" w:hint="eastAsia"/>
          <w:lang w:eastAsia="ja-JP"/>
        </w:rPr>
        <w:t>せていただくが、ほかに指定すべき施設があれば委員からも提案していただきたい。</w:t>
      </w:r>
    </w:p>
    <w:p w:rsidR="00A729D3" w:rsidRDefault="00F03EA2" w:rsidP="00F27C11">
      <w:pPr>
        <w:ind w:right="54" w:firstLineChars="100" w:firstLine="220"/>
        <w:rPr>
          <w:rFonts w:asciiTheme="minorEastAsia" w:hAnsiTheme="minorEastAsia"/>
          <w:lang w:eastAsia="ja-JP"/>
        </w:rPr>
      </w:pPr>
      <w:r>
        <w:rPr>
          <w:rFonts w:asciiTheme="minorEastAsia" w:hAnsiTheme="minorEastAsia" w:hint="eastAsia"/>
          <w:lang w:eastAsia="ja-JP"/>
        </w:rPr>
        <w:t>〇委員</w:t>
      </w:r>
    </w:p>
    <w:p w:rsidR="00F03EA2" w:rsidRDefault="00F03EA2"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 xml:space="preserve">　本庁舎の多機能トイレについては長期の計画となっているが、駅北庁舎ができたから後回しでもいいという事ではないと思う。令和8年に本庁舎が移転になるようだが、その間であっても本庁舎には設置すべきであると思う。</w:t>
      </w:r>
    </w:p>
    <w:p w:rsidR="00872B5A" w:rsidRDefault="00872B5A" w:rsidP="00F27C11">
      <w:pPr>
        <w:ind w:right="54" w:firstLineChars="100" w:firstLine="220"/>
        <w:rPr>
          <w:rFonts w:asciiTheme="minorEastAsia" w:hAnsiTheme="minorEastAsia"/>
          <w:lang w:eastAsia="ja-JP"/>
        </w:rPr>
      </w:pPr>
      <w:r>
        <w:rPr>
          <w:rFonts w:asciiTheme="minorEastAsia" w:hAnsiTheme="minorEastAsia" w:hint="eastAsia"/>
          <w:lang w:eastAsia="ja-JP"/>
        </w:rPr>
        <w:t>●事務局</w:t>
      </w:r>
    </w:p>
    <w:p w:rsidR="00872B5A" w:rsidRDefault="00872B5A"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本庁舎に多機能トイレを設置するという要望は昔からいただいている。以前検討をしたが、スペースの問題や費用の問題から実現できていない。</w:t>
      </w:r>
    </w:p>
    <w:p w:rsidR="00EF0411" w:rsidRDefault="00594A99" w:rsidP="00F27C11">
      <w:pPr>
        <w:ind w:right="54" w:firstLineChars="100" w:firstLine="220"/>
        <w:rPr>
          <w:rFonts w:asciiTheme="minorEastAsia" w:hAnsiTheme="minorEastAsia"/>
          <w:lang w:eastAsia="ja-JP"/>
        </w:rPr>
      </w:pPr>
      <w:r>
        <w:rPr>
          <w:rFonts w:asciiTheme="minorEastAsia" w:hAnsiTheme="minorEastAsia" w:hint="eastAsia"/>
          <w:lang w:eastAsia="ja-JP"/>
        </w:rPr>
        <w:t>〇委員</w:t>
      </w:r>
    </w:p>
    <w:p w:rsidR="00594A99" w:rsidRDefault="00594A99"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先ほどの説明で、施設は作って終わりではないという発言があったが、その後の管理はどのようにしているのか。多機能トイレを使用した人がどのような感想を持ったかというような情報は把握しているのか。たとえば私が使用し、改善</w:t>
      </w:r>
      <w:r w:rsidR="006B1381">
        <w:rPr>
          <w:rFonts w:asciiTheme="minorEastAsia" w:hAnsiTheme="minorEastAsia" w:hint="eastAsia"/>
          <w:lang w:eastAsia="ja-JP"/>
        </w:rPr>
        <w:t>の要望がある場合は、どこに</w:t>
      </w:r>
      <w:r w:rsidR="00F27C11">
        <w:rPr>
          <w:rFonts w:asciiTheme="minorEastAsia" w:hAnsiTheme="minorEastAsia" w:hint="eastAsia"/>
          <w:lang w:eastAsia="ja-JP"/>
        </w:rPr>
        <w:t xml:space="preserve">　</w:t>
      </w:r>
      <w:r w:rsidR="006B1381">
        <w:rPr>
          <w:rFonts w:asciiTheme="minorEastAsia" w:hAnsiTheme="minorEastAsia" w:hint="eastAsia"/>
          <w:lang w:eastAsia="ja-JP"/>
        </w:rPr>
        <w:t>どのような形で伝えればよいのか。また、その要望が聞いてもらえる可能性はあるのか。</w:t>
      </w:r>
    </w:p>
    <w:p w:rsidR="00594A99" w:rsidRPr="00A729D3" w:rsidRDefault="00594A99" w:rsidP="00F27C11">
      <w:pPr>
        <w:ind w:right="54" w:firstLineChars="100" w:firstLine="220"/>
        <w:rPr>
          <w:rFonts w:asciiTheme="minorEastAsia" w:hAnsiTheme="minorEastAsia"/>
          <w:lang w:eastAsia="ja-JP"/>
        </w:rPr>
      </w:pPr>
      <w:r>
        <w:rPr>
          <w:rFonts w:asciiTheme="minorEastAsia" w:hAnsiTheme="minorEastAsia" w:hint="eastAsia"/>
          <w:lang w:eastAsia="ja-JP"/>
        </w:rPr>
        <w:lastRenderedPageBreak/>
        <w:t>●事務局</w:t>
      </w:r>
    </w:p>
    <w:p w:rsidR="00EF0411" w:rsidRDefault="00594A99"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 xml:space="preserve">　</w:t>
      </w:r>
      <w:r w:rsidR="006B1381">
        <w:rPr>
          <w:rFonts w:asciiTheme="minorEastAsia" w:hAnsiTheme="minorEastAsia" w:hint="eastAsia"/>
          <w:lang w:eastAsia="ja-JP"/>
        </w:rPr>
        <w:t>意見</w:t>
      </w:r>
      <w:r w:rsidR="008A07D6">
        <w:rPr>
          <w:rFonts w:asciiTheme="minorEastAsia" w:hAnsiTheme="minorEastAsia" w:hint="eastAsia"/>
          <w:lang w:eastAsia="ja-JP"/>
        </w:rPr>
        <w:t>を</w:t>
      </w:r>
      <w:r w:rsidR="006B1381">
        <w:rPr>
          <w:rFonts w:asciiTheme="minorEastAsia" w:hAnsiTheme="minorEastAsia" w:hint="eastAsia"/>
          <w:lang w:eastAsia="ja-JP"/>
        </w:rPr>
        <w:t>いう方法としては、市長への提言などがある。またバリアフリーについてこの場で出た意見については、各担当部署へ伝えている。また、計画に載せる必要があるようなものについては、</w:t>
      </w:r>
      <w:r w:rsidR="005759BC">
        <w:rPr>
          <w:rFonts w:asciiTheme="minorEastAsia" w:hAnsiTheme="minorEastAsia" w:hint="eastAsia"/>
          <w:lang w:eastAsia="ja-JP"/>
        </w:rPr>
        <w:t>追加で</w:t>
      </w:r>
      <w:r w:rsidR="006B1381">
        <w:rPr>
          <w:rFonts w:asciiTheme="minorEastAsia" w:hAnsiTheme="minorEastAsia" w:hint="eastAsia"/>
          <w:lang w:eastAsia="ja-JP"/>
        </w:rPr>
        <w:t>（改定の都度）載せることとしている。</w:t>
      </w:r>
    </w:p>
    <w:p w:rsidR="00B26947" w:rsidRDefault="00B26947" w:rsidP="00D64D45">
      <w:pPr>
        <w:ind w:right="960"/>
        <w:rPr>
          <w:rFonts w:asciiTheme="minorEastAsia" w:hAnsiTheme="minorEastAsia"/>
          <w:lang w:eastAsia="ja-JP"/>
        </w:rPr>
      </w:pPr>
    </w:p>
    <w:p w:rsidR="00D64D45" w:rsidRPr="001C6717" w:rsidRDefault="00D64D45" w:rsidP="00D64D45">
      <w:pPr>
        <w:ind w:right="960"/>
        <w:rPr>
          <w:rFonts w:asciiTheme="minorEastAsia" w:hAnsiTheme="minorEastAsia"/>
          <w:lang w:eastAsia="ja-JP"/>
        </w:rPr>
      </w:pPr>
      <w:r>
        <w:rPr>
          <w:rFonts w:asciiTheme="minorEastAsia" w:hAnsiTheme="minorEastAsia" w:hint="eastAsia"/>
          <w:lang w:eastAsia="ja-JP"/>
        </w:rPr>
        <w:t>６</w:t>
      </w:r>
      <w:r w:rsidRPr="001C6717">
        <w:rPr>
          <w:rFonts w:asciiTheme="minorEastAsia" w:hAnsiTheme="minorEastAsia" w:hint="eastAsia"/>
          <w:lang w:eastAsia="ja-JP"/>
        </w:rPr>
        <w:t>．議</w:t>
      </w:r>
      <w:r>
        <w:rPr>
          <w:rFonts w:asciiTheme="minorEastAsia" w:hAnsiTheme="minorEastAsia" w:hint="eastAsia"/>
          <w:lang w:eastAsia="ja-JP"/>
        </w:rPr>
        <w:t xml:space="preserve">　題：</w:t>
      </w:r>
      <w:r w:rsidRPr="001C6717">
        <w:rPr>
          <w:rFonts w:asciiTheme="minorEastAsia" w:hAnsiTheme="minorEastAsia" w:hint="eastAsia"/>
          <w:szCs w:val="20"/>
          <w:lang w:eastAsia="ja-JP"/>
        </w:rPr>
        <w:t>多治見市バリアフリー基本構想の改定について</w:t>
      </w:r>
    </w:p>
    <w:p w:rsidR="005565C9" w:rsidRDefault="005565C9" w:rsidP="00F27C11">
      <w:pPr>
        <w:ind w:right="960" w:firstLineChars="100" w:firstLine="220"/>
        <w:rPr>
          <w:rFonts w:asciiTheme="minorEastAsia" w:hAnsiTheme="minorEastAsia"/>
          <w:szCs w:val="20"/>
          <w:lang w:eastAsia="ja-JP"/>
        </w:rPr>
      </w:pPr>
      <w:r>
        <w:rPr>
          <w:rFonts w:asciiTheme="minorEastAsia" w:hAnsiTheme="minorEastAsia" w:hint="eastAsia"/>
          <w:szCs w:val="20"/>
          <w:lang w:eastAsia="ja-JP"/>
        </w:rPr>
        <w:t>●事務局</w:t>
      </w:r>
    </w:p>
    <w:p w:rsidR="00D64D45" w:rsidRDefault="00EE66D9" w:rsidP="005565C9">
      <w:pPr>
        <w:ind w:right="960" w:firstLineChars="200" w:firstLine="440"/>
        <w:rPr>
          <w:rFonts w:asciiTheme="minorEastAsia" w:hAnsiTheme="minorEastAsia"/>
          <w:szCs w:val="20"/>
          <w:lang w:eastAsia="ja-JP"/>
        </w:rPr>
      </w:pPr>
      <w:r>
        <w:rPr>
          <w:rFonts w:asciiTheme="minorEastAsia" w:hAnsiTheme="minorEastAsia" w:hint="eastAsia"/>
          <w:szCs w:val="20"/>
          <w:lang w:eastAsia="ja-JP"/>
        </w:rPr>
        <w:t>改定する</w:t>
      </w:r>
      <w:r w:rsidR="005565C9">
        <w:rPr>
          <w:rFonts w:asciiTheme="minorEastAsia" w:hAnsiTheme="minorEastAsia" w:hint="eastAsia"/>
          <w:szCs w:val="20"/>
          <w:lang w:eastAsia="ja-JP"/>
        </w:rPr>
        <w:t>基本構想</w:t>
      </w:r>
      <w:r>
        <w:rPr>
          <w:rFonts w:asciiTheme="minorEastAsia" w:hAnsiTheme="minorEastAsia" w:hint="eastAsia"/>
          <w:szCs w:val="20"/>
          <w:lang w:eastAsia="ja-JP"/>
        </w:rPr>
        <w:t>の</w:t>
      </w:r>
      <w:r w:rsidR="005565C9">
        <w:rPr>
          <w:rFonts w:asciiTheme="minorEastAsia" w:hAnsiTheme="minorEastAsia" w:hint="eastAsia"/>
          <w:szCs w:val="20"/>
          <w:lang w:eastAsia="ja-JP"/>
        </w:rPr>
        <w:t>構成について（</w:t>
      </w:r>
      <w:r w:rsidR="00D64D45">
        <w:rPr>
          <w:rFonts w:asciiTheme="minorEastAsia" w:hAnsiTheme="minorEastAsia" w:hint="eastAsia"/>
          <w:szCs w:val="20"/>
          <w:lang w:eastAsia="ja-JP"/>
        </w:rPr>
        <w:t>資料４</w:t>
      </w:r>
      <w:r w:rsidR="005565C9">
        <w:rPr>
          <w:rFonts w:asciiTheme="minorEastAsia" w:hAnsiTheme="minorEastAsia" w:hint="eastAsia"/>
          <w:szCs w:val="20"/>
          <w:lang w:eastAsia="ja-JP"/>
        </w:rPr>
        <w:t>）</w:t>
      </w:r>
      <w:r w:rsidR="007540F2">
        <w:rPr>
          <w:rFonts w:asciiTheme="minorEastAsia" w:hAnsiTheme="minorEastAsia" w:hint="eastAsia"/>
          <w:szCs w:val="20"/>
          <w:lang w:eastAsia="ja-JP"/>
        </w:rPr>
        <w:t>次のように提案</w:t>
      </w:r>
      <w:r w:rsidR="005565C9">
        <w:rPr>
          <w:rFonts w:asciiTheme="minorEastAsia" w:hAnsiTheme="minorEastAsia" w:hint="eastAsia"/>
          <w:szCs w:val="20"/>
          <w:lang w:eastAsia="ja-JP"/>
        </w:rPr>
        <w:t>。</w:t>
      </w:r>
    </w:p>
    <w:p w:rsidR="005565C9" w:rsidRDefault="005565C9" w:rsidP="005565C9">
      <w:pPr>
        <w:ind w:right="960" w:firstLineChars="200" w:firstLine="440"/>
        <w:rPr>
          <w:rFonts w:asciiTheme="minorEastAsia" w:hAnsiTheme="minorEastAsia"/>
          <w:szCs w:val="20"/>
          <w:lang w:eastAsia="ja-JP"/>
        </w:rPr>
      </w:pPr>
    </w:p>
    <w:tbl>
      <w:tblPr>
        <w:tblStyle w:val="ae"/>
        <w:tblW w:w="0" w:type="auto"/>
        <w:tblLook w:val="04A0" w:firstRow="1" w:lastRow="0" w:firstColumn="1" w:lastColumn="0" w:noHBand="0" w:noVBand="1"/>
      </w:tblPr>
      <w:tblGrid>
        <w:gridCol w:w="4295"/>
        <w:gridCol w:w="4423"/>
        <w:gridCol w:w="664"/>
      </w:tblGrid>
      <w:tr w:rsidR="00266C19" w:rsidRPr="00E313DE" w:rsidTr="00D84CF0">
        <w:trPr>
          <w:trHeight w:val="270"/>
        </w:trPr>
        <w:tc>
          <w:tcPr>
            <w:tcW w:w="0" w:type="auto"/>
            <w:tcBorders>
              <w:top w:val="single" w:sz="18" w:space="0" w:color="auto"/>
              <w:left w:val="single" w:sz="18" w:space="0" w:color="auto"/>
              <w:bottom w:val="single" w:sz="4" w:space="0" w:color="auto"/>
              <w:right w:val="single" w:sz="18" w:space="0" w:color="auto"/>
            </w:tcBorders>
          </w:tcPr>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新</w:t>
            </w:r>
          </w:p>
        </w:tc>
        <w:tc>
          <w:tcPr>
            <w:tcW w:w="0" w:type="auto"/>
            <w:tcBorders>
              <w:left w:val="single" w:sz="18" w:space="0" w:color="auto"/>
            </w:tcBorders>
          </w:tcPr>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旧</w:t>
            </w:r>
          </w:p>
        </w:tc>
        <w:tc>
          <w:tcPr>
            <w:tcW w:w="0" w:type="auto"/>
          </w:tcPr>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資料№</w:t>
            </w:r>
          </w:p>
        </w:tc>
      </w:tr>
      <w:tr w:rsidR="00266C19" w:rsidRPr="00E313DE" w:rsidTr="00D84CF0">
        <w:tc>
          <w:tcPr>
            <w:tcW w:w="0" w:type="auto"/>
            <w:tcBorders>
              <w:top w:val="single" w:sz="4" w:space="0" w:color="auto"/>
              <w:left w:val="single" w:sz="18" w:space="0" w:color="auto"/>
              <w:bottom w:val="single" w:sz="18" w:space="0" w:color="auto"/>
              <w:right w:val="single" w:sz="18" w:space="0" w:color="auto"/>
            </w:tcBorders>
          </w:tcPr>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第１章　バリアフリー</w:t>
            </w:r>
            <w:r w:rsidRPr="00E313DE">
              <w:rPr>
                <w:rFonts w:ascii="ＭＳ 明朝" w:eastAsia="ＭＳ 明朝" w:hAnsi="ＭＳ 明朝" w:hint="eastAsia"/>
                <w:sz w:val="16"/>
                <w:szCs w:val="16"/>
                <w:u w:val="single"/>
                <w:lang w:eastAsia="ja-JP"/>
              </w:rPr>
              <w:t>法</w:t>
            </w:r>
            <w:r w:rsidRPr="00E313DE">
              <w:rPr>
                <w:rFonts w:ascii="ＭＳ 明朝" w:eastAsia="ＭＳ 明朝" w:hAnsi="ＭＳ 明朝" w:hint="eastAsia"/>
                <w:sz w:val="16"/>
                <w:szCs w:val="16"/>
                <w:lang w:eastAsia="ja-JP"/>
              </w:rPr>
              <w:t>及び基本構想について</w:t>
            </w:r>
          </w:p>
          <w:p w:rsidR="00266C19" w:rsidRPr="00E313DE" w:rsidRDefault="00266C19" w:rsidP="00D84CF0">
            <w:pPr>
              <w:spacing w:line="180" w:lineRule="exact"/>
              <w:rPr>
                <w:rFonts w:ascii="ＭＳ 明朝" w:eastAsia="ＭＳ 明朝" w:hAnsi="ＭＳ 明朝"/>
                <w:sz w:val="16"/>
                <w:szCs w:val="16"/>
                <w:u w:val="single"/>
                <w:lang w:eastAsia="ja-JP"/>
              </w:rPr>
            </w:pPr>
            <w:r w:rsidRPr="00E313DE">
              <w:rPr>
                <w:rFonts w:ascii="ＭＳ 明朝" w:eastAsia="ＭＳ 明朝" w:hAnsi="ＭＳ 明朝" w:hint="eastAsia"/>
                <w:sz w:val="16"/>
                <w:szCs w:val="16"/>
                <w:lang w:eastAsia="ja-JP"/>
              </w:rPr>
              <w:t xml:space="preserve">　</w:t>
            </w:r>
            <w:r w:rsidRPr="00E313DE">
              <w:rPr>
                <w:rFonts w:ascii="ＭＳ 明朝" w:eastAsia="ＭＳ 明朝" w:hAnsi="ＭＳ 明朝" w:hint="eastAsia"/>
                <w:sz w:val="16"/>
                <w:szCs w:val="16"/>
                <w:u w:val="single"/>
                <w:lang w:eastAsia="ja-JP"/>
              </w:rPr>
              <w:t>１．多治見市バリアフリー基本構想改定の背景</w:t>
            </w:r>
          </w:p>
          <w:p w:rsidR="00266C19" w:rsidRPr="00E313DE" w:rsidRDefault="00266C19" w:rsidP="00D84CF0">
            <w:pPr>
              <w:spacing w:line="180" w:lineRule="exact"/>
              <w:rPr>
                <w:rFonts w:ascii="ＭＳ 明朝" w:eastAsia="ＭＳ 明朝" w:hAnsi="ＭＳ 明朝"/>
                <w:sz w:val="16"/>
                <w:szCs w:val="16"/>
                <w:u w:val="single"/>
                <w:lang w:eastAsia="ja-JP"/>
              </w:rPr>
            </w:pPr>
            <w:r w:rsidRPr="00E313DE">
              <w:rPr>
                <w:rFonts w:ascii="ＭＳ 明朝" w:eastAsia="ＭＳ 明朝" w:hAnsi="ＭＳ 明朝" w:hint="eastAsia"/>
                <w:sz w:val="16"/>
                <w:szCs w:val="16"/>
                <w:lang w:eastAsia="ja-JP"/>
              </w:rPr>
              <w:t xml:space="preserve">　</w:t>
            </w:r>
            <w:r w:rsidRPr="00E313DE">
              <w:rPr>
                <w:rFonts w:ascii="ＭＳ 明朝" w:eastAsia="ＭＳ 明朝" w:hAnsi="ＭＳ 明朝" w:hint="eastAsia"/>
                <w:sz w:val="16"/>
                <w:szCs w:val="16"/>
                <w:u w:val="single"/>
                <w:lang w:eastAsia="ja-JP"/>
              </w:rPr>
              <w:t>２．本基本構想策定の目的</w:t>
            </w:r>
          </w:p>
          <w:p w:rsidR="00266C19" w:rsidRPr="00E313DE" w:rsidRDefault="00266C19" w:rsidP="00D84CF0">
            <w:pPr>
              <w:spacing w:line="180" w:lineRule="exact"/>
              <w:rPr>
                <w:rFonts w:ascii="ＭＳ 明朝" w:eastAsia="ＭＳ 明朝" w:hAnsi="ＭＳ 明朝"/>
                <w:sz w:val="16"/>
                <w:szCs w:val="16"/>
                <w:u w:val="single"/>
                <w:lang w:eastAsia="ja-JP"/>
              </w:rPr>
            </w:pPr>
            <w:r w:rsidRPr="00E313DE">
              <w:rPr>
                <w:rFonts w:ascii="ＭＳ 明朝" w:eastAsia="ＭＳ 明朝" w:hAnsi="ＭＳ 明朝" w:hint="eastAsia"/>
                <w:sz w:val="16"/>
                <w:szCs w:val="16"/>
                <w:lang w:eastAsia="ja-JP"/>
              </w:rPr>
              <w:t xml:space="preserve">　</w:t>
            </w:r>
            <w:r w:rsidRPr="00E313DE">
              <w:rPr>
                <w:rFonts w:ascii="ＭＳ 明朝" w:eastAsia="ＭＳ 明朝" w:hAnsi="ＭＳ 明朝" w:hint="eastAsia"/>
                <w:sz w:val="16"/>
                <w:szCs w:val="16"/>
                <w:u w:val="single"/>
                <w:lang w:eastAsia="ja-JP"/>
              </w:rPr>
              <w:t>３．バリアフリー法の概要</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第２章　多治見市の現況及び福祉のまちづくりの取り組み</w:t>
            </w:r>
          </w:p>
          <w:p w:rsidR="00266C19" w:rsidRPr="00E313DE" w:rsidRDefault="00266C19" w:rsidP="00D84CF0">
            <w:pPr>
              <w:spacing w:line="180" w:lineRule="exact"/>
              <w:ind w:firstLineChars="100" w:firstLine="160"/>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１．</w:t>
            </w:r>
            <w:r w:rsidRPr="00E313DE">
              <w:rPr>
                <w:rFonts w:ascii="ＭＳ 明朝" w:eastAsia="ＭＳ 明朝" w:hAnsi="ＭＳ 明朝" w:hint="eastAsia"/>
                <w:sz w:val="16"/>
                <w:szCs w:val="16"/>
                <w:u w:val="single"/>
                <w:lang w:eastAsia="ja-JP"/>
              </w:rPr>
              <w:t>多治見市</w:t>
            </w:r>
            <w:r w:rsidRPr="00E313DE">
              <w:rPr>
                <w:rFonts w:ascii="ＭＳ 明朝" w:eastAsia="ＭＳ 明朝" w:hAnsi="ＭＳ 明朝" w:hint="eastAsia"/>
                <w:sz w:val="16"/>
                <w:szCs w:val="16"/>
                <w:lang w:eastAsia="ja-JP"/>
              </w:rPr>
              <w:t>の現況</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２．福祉のまちづくり</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３．多治見市</w:t>
            </w:r>
            <w:r w:rsidRPr="00E313DE">
              <w:rPr>
                <w:rFonts w:ascii="ＭＳ 明朝" w:eastAsia="ＭＳ 明朝" w:hAnsi="ＭＳ 明朝" w:hint="eastAsia"/>
                <w:sz w:val="16"/>
                <w:szCs w:val="16"/>
                <w:u w:val="single"/>
                <w:lang w:eastAsia="ja-JP"/>
              </w:rPr>
              <w:t>バリアフリー</w:t>
            </w:r>
            <w:r w:rsidRPr="00E313DE">
              <w:rPr>
                <w:rFonts w:ascii="ＭＳ 明朝" w:eastAsia="ＭＳ 明朝" w:hAnsi="ＭＳ 明朝" w:hint="eastAsia"/>
                <w:sz w:val="16"/>
                <w:szCs w:val="16"/>
                <w:lang w:eastAsia="ja-JP"/>
              </w:rPr>
              <w:t>基本構想による整備の進捗状況</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第３章　上位関連計画の把握</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１．基本構想の位置づけ</w:t>
            </w:r>
          </w:p>
          <w:p w:rsidR="00266C19" w:rsidRPr="00E313DE" w:rsidRDefault="00266C19" w:rsidP="00D84CF0">
            <w:pPr>
              <w:spacing w:line="180" w:lineRule="exact"/>
              <w:ind w:firstLineChars="100" w:firstLine="160"/>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２．上位関連計画の整理</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第４章　高齢者、障がい者等の意向把握</w:t>
            </w:r>
          </w:p>
          <w:p w:rsidR="00266C19" w:rsidRPr="00E313DE" w:rsidRDefault="00266C19" w:rsidP="00D84CF0">
            <w:pPr>
              <w:spacing w:line="180" w:lineRule="exact"/>
              <w:rPr>
                <w:rFonts w:ascii="ＭＳ 明朝" w:eastAsia="ＭＳ 明朝" w:hAnsi="ＭＳ 明朝"/>
                <w:sz w:val="16"/>
                <w:szCs w:val="16"/>
                <w:u w:val="thick"/>
                <w:lang w:eastAsia="ja-JP"/>
              </w:rPr>
            </w:pPr>
            <w:r w:rsidRPr="00E313DE">
              <w:rPr>
                <w:rFonts w:ascii="ＭＳ 明朝" w:eastAsia="ＭＳ 明朝" w:hAnsi="ＭＳ 明朝" w:hint="eastAsia"/>
                <w:sz w:val="16"/>
                <w:szCs w:val="16"/>
                <w:u w:val="thick"/>
                <w:lang w:eastAsia="ja-JP"/>
              </w:rPr>
              <w:t xml:space="preserve">　１．ヒアリング調査</w:t>
            </w:r>
          </w:p>
          <w:p w:rsidR="00266C19" w:rsidRPr="00E313DE" w:rsidRDefault="00266C19" w:rsidP="00D84CF0">
            <w:pPr>
              <w:spacing w:line="180" w:lineRule="exact"/>
              <w:rPr>
                <w:rFonts w:ascii="ＭＳ 明朝" w:eastAsia="ＭＳ 明朝" w:hAnsi="ＭＳ 明朝"/>
                <w:sz w:val="16"/>
                <w:szCs w:val="16"/>
                <w:u w:val="thick"/>
                <w:lang w:eastAsia="ja-JP"/>
              </w:rPr>
            </w:pPr>
            <w:r w:rsidRPr="00E313DE">
              <w:rPr>
                <w:rFonts w:ascii="ＭＳ 明朝" w:eastAsia="ＭＳ 明朝" w:hAnsi="ＭＳ 明朝" w:hint="eastAsia"/>
                <w:sz w:val="16"/>
                <w:szCs w:val="16"/>
                <w:u w:val="thick"/>
                <w:lang w:eastAsia="ja-JP"/>
              </w:rPr>
              <w:t xml:space="preserve">　２．重点整備地区の現地確認</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第５章　バリアフリー化の基本目標及び基本方針</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第６章　重点整備地区の設定</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１．重点整備地区</w:t>
            </w:r>
            <w:r w:rsidRPr="00E313DE">
              <w:rPr>
                <w:rFonts w:ascii="ＭＳ 明朝" w:eastAsia="ＭＳ 明朝" w:hAnsi="ＭＳ 明朝" w:hint="eastAsia"/>
                <w:sz w:val="16"/>
                <w:szCs w:val="16"/>
                <w:u w:val="single"/>
                <w:lang w:eastAsia="ja-JP"/>
              </w:rPr>
              <w:t>、</w:t>
            </w:r>
            <w:r w:rsidRPr="00E313DE">
              <w:rPr>
                <w:rFonts w:ascii="ＭＳ 明朝" w:eastAsia="ＭＳ 明朝" w:hAnsi="ＭＳ 明朝" w:hint="eastAsia"/>
                <w:sz w:val="16"/>
                <w:szCs w:val="16"/>
                <w:lang w:eastAsia="ja-JP"/>
              </w:rPr>
              <w:t>生活関連施設</w:t>
            </w:r>
            <w:r w:rsidRPr="00E313DE">
              <w:rPr>
                <w:rFonts w:ascii="ＭＳ 明朝" w:eastAsia="ＭＳ 明朝" w:hAnsi="ＭＳ 明朝" w:hint="eastAsia"/>
                <w:sz w:val="16"/>
                <w:szCs w:val="16"/>
                <w:u w:val="single"/>
                <w:lang w:eastAsia="ja-JP"/>
              </w:rPr>
              <w:t>及び</w:t>
            </w:r>
            <w:r w:rsidRPr="00E313DE">
              <w:rPr>
                <w:rFonts w:ascii="ＭＳ 明朝" w:eastAsia="ＭＳ 明朝" w:hAnsi="ＭＳ 明朝" w:hint="eastAsia"/>
                <w:sz w:val="16"/>
                <w:szCs w:val="16"/>
                <w:lang w:eastAsia="ja-JP"/>
              </w:rPr>
              <w:t>生活関連経路について</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２．重点整備地区の設定の考え方</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３．重点整備地区における要件整理</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第７章　重点整備地区における整備計画</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１．重点整備地区における整備計画について</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２．整備等の基本的な考え方</w:t>
            </w:r>
          </w:p>
          <w:p w:rsidR="00266C19" w:rsidRPr="00E313DE" w:rsidRDefault="00266C19" w:rsidP="00D84CF0">
            <w:pPr>
              <w:spacing w:line="180" w:lineRule="exact"/>
              <w:ind w:firstLineChars="100" w:firstLine="160"/>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３．整備方針及び整備目標</w:t>
            </w:r>
          </w:p>
          <w:p w:rsidR="00266C19" w:rsidRPr="00E313DE" w:rsidRDefault="00266C19" w:rsidP="00D84CF0">
            <w:pPr>
              <w:spacing w:line="180" w:lineRule="exact"/>
              <w:rPr>
                <w:rFonts w:ascii="ＭＳ 明朝" w:eastAsia="ＭＳ 明朝" w:hAnsi="ＭＳ 明朝"/>
                <w:sz w:val="16"/>
                <w:szCs w:val="16"/>
                <w:lang w:eastAsia="ja-JP"/>
              </w:rPr>
            </w:pP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第８章　総合的なバリアフリー化の推進</w:t>
            </w:r>
          </w:p>
          <w:p w:rsidR="00266C19" w:rsidRPr="00E313DE" w:rsidRDefault="00266C19" w:rsidP="00D84CF0">
            <w:pPr>
              <w:spacing w:line="180" w:lineRule="exact"/>
              <w:ind w:firstLineChars="100" w:firstLine="160"/>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１．</w:t>
            </w:r>
            <w:r w:rsidRPr="00E313DE">
              <w:rPr>
                <w:rFonts w:ascii="ＭＳ 明朝" w:eastAsia="ＭＳ 明朝" w:hAnsi="ＭＳ 明朝" w:hint="eastAsia"/>
                <w:sz w:val="16"/>
                <w:szCs w:val="16"/>
                <w:u w:val="single"/>
                <w:lang w:eastAsia="ja-JP"/>
              </w:rPr>
              <w:t>総合的な</w:t>
            </w:r>
            <w:r w:rsidRPr="00E313DE">
              <w:rPr>
                <w:rFonts w:ascii="ＭＳ 明朝" w:eastAsia="ＭＳ 明朝" w:hAnsi="ＭＳ 明朝" w:hint="eastAsia"/>
                <w:sz w:val="16"/>
                <w:szCs w:val="16"/>
                <w:lang w:eastAsia="ja-JP"/>
              </w:rPr>
              <w:t>バリアフリー化のさらなる推進</w:t>
            </w:r>
          </w:p>
          <w:p w:rsidR="00266C19" w:rsidRPr="00E313DE" w:rsidRDefault="00266C19" w:rsidP="00D84CF0">
            <w:pPr>
              <w:spacing w:line="180" w:lineRule="exact"/>
              <w:rPr>
                <w:rFonts w:ascii="ＭＳ 明朝" w:eastAsia="ＭＳ 明朝" w:hAnsi="ＭＳ 明朝"/>
                <w:sz w:val="16"/>
                <w:szCs w:val="16"/>
              </w:rPr>
            </w:pPr>
            <w:r w:rsidRPr="00E313DE">
              <w:rPr>
                <w:rFonts w:ascii="ＭＳ 明朝" w:eastAsia="ＭＳ 明朝" w:hAnsi="ＭＳ 明朝" w:hint="eastAsia"/>
                <w:sz w:val="16"/>
                <w:szCs w:val="16"/>
                <w:lang w:eastAsia="ja-JP"/>
              </w:rPr>
              <w:t xml:space="preserve">　</w:t>
            </w:r>
            <w:r w:rsidRPr="00E313DE">
              <w:rPr>
                <w:rFonts w:ascii="ＭＳ 明朝" w:eastAsia="ＭＳ 明朝" w:hAnsi="ＭＳ 明朝" w:hint="eastAsia"/>
                <w:sz w:val="16"/>
                <w:szCs w:val="16"/>
              </w:rPr>
              <w:t>２．今後の方策</w:t>
            </w:r>
          </w:p>
        </w:tc>
        <w:tc>
          <w:tcPr>
            <w:tcW w:w="0" w:type="auto"/>
            <w:tcBorders>
              <w:left w:val="single" w:sz="18" w:space="0" w:color="auto"/>
            </w:tcBorders>
          </w:tcPr>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第１章　バリアフリー</w:t>
            </w:r>
            <w:r w:rsidRPr="00E313DE">
              <w:rPr>
                <w:rFonts w:ascii="ＭＳ 明朝" w:eastAsia="ＭＳ 明朝" w:hAnsi="ＭＳ 明朝" w:hint="eastAsia"/>
                <w:sz w:val="16"/>
                <w:szCs w:val="16"/>
                <w:u w:val="single"/>
                <w:lang w:eastAsia="ja-JP"/>
              </w:rPr>
              <w:t>新法</w:t>
            </w:r>
            <w:r w:rsidRPr="00E313DE">
              <w:rPr>
                <w:rFonts w:ascii="ＭＳ 明朝" w:eastAsia="ＭＳ 明朝" w:hAnsi="ＭＳ 明朝" w:hint="eastAsia"/>
                <w:sz w:val="16"/>
                <w:szCs w:val="16"/>
                <w:lang w:eastAsia="ja-JP"/>
              </w:rPr>
              <w:t>及び基本構想について</w:t>
            </w:r>
          </w:p>
          <w:p w:rsidR="00266C19" w:rsidRPr="00E313DE" w:rsidRDefault="00266C19" w:rsidP="00D84CF0">
            <w:pPr>
              <w:spacing w:line="180" w:lineRule="exact"/>
              <w:rPr>
                <w:rFonts w:ascii="ＭＳ 明朝" w:eastAsia="ＭＳ 明朝" w:hAnsi="ＭＳ 明朝"/>
                <w:sz w:val="16"/>
                <w:szCs w:val="16"/>
                <w:lang w:eastAsia="ja-JP"/>
              </w:rPr>
            </w:pPr>
          </w:p>
          <w:p w:rsidR="00266C19" w:rsidRPr="00E313DE" w:rsidRDefault="00266C19" w:rsidP="00D84CF0">
            <w:pPr>
              <w:spacing w:line="180" w:lineRule="exact"/>
              <w:rPr>
                <w:rFonts w:ascii="ＭＳ 明朝" w:eastAsia="ＭＳ 明朝" w:hAnsi="ＭＳ 明朝"/>
                <w:sz w:val="16"/>
                <w:szCs w:val="16"/>
                <w:lang w:eastAsia="ja-JP"/>
              </w:rPr>
            </w:pPr>
          </w:p>
          <w:p w:rsidR="00266C19" w:rsidRPr="00E313DE" w:rsidRDefault="00266C19" w:rsidP="00D84CF0">
            <w:pPr>
              <w:spacing w:line="180" w:lineRule="exact"/>
              <w:rPr>
                <w:rFonts w:ascii="ＭＳ 明朝" w:eastAsia="ＭＳ 明朝" w:hAnsi="ＭＳ 明朝"/>
                <w:sz w:val="16"/>
                <w:szCs w:val="16"/>
                <w:lang w:eastAsia="ja-JP"/>
              </w:rPr>
            </w:pP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第２章　多治見市の現況及び福祉のまちづくりの取り組み</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１．</w:t>
            </w:r>
            <w:r w:rsidRPr="00E313DE">
              <w:rPr>
                <w:rFonts w:ascii="ＭＳ 明朝" w:eastAsia="ＭＳ 明朝" w:hAnsi="ＭＳ 明朝" w:hint="eastAsia"/>
                <w:sz w:val="16"/>
                <w:szCs w:val="16"/>
                <w:u w:val="single"/>
                <w:lang w:eastAsia="ja-JP"/>
              </w:rPr>
              <w:t>市</w:t>
            </w:r>
            <w:r w:rsidRPr="00E313DE">
              <w:rPr>
                <w:rFonts w:ascii="ＭＳ 明朝" w:eastAsia="ＭＳ 明朝" w:hAnsi="ＭＳ 明朝" w:hint="eastAsia"/>
                <w:sz w:val="16"/>
                <w:szCs w:val="16"/>
                <w:lang w:eastAsia="ja-JP"/>
              </w:rPr>
              <w:t>の現況</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２．福祉のまちづくり</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３．多治見市</w:t>
            </w:r>
            <w:r w:rsidRPr="00E313DE">
              <w:rPr>
                <w:rFonts w:ascii="ＭＳ 明朝" w:eastAsia="ＭＳ 明朝" w:hAnsi="ＭＳ 明朝" w:hint="eastAsia"/>
                <w:sz w:val="16"/>
                <w:szCs w:val="16"/>
                <w:u w:val="single"/>
                <w:lang w:eastAsia="ja-JP"/>
              </w:rPr>
              <w:t>交通バリアフリー</w:t>
            </w:r>
            <w:r w:rsidRPr="00E313DE">
              <w:rPr>
                <w:rFonts w:ascii="ＭＳ 明朝" w:eastAsia="ＭＳ 明朝" w:hAnsi="ＭＳ 明朝" w:hint="eastAsia"/>
                <w:sz w:val="16"/>
                <w:szCs w:val="16"/>
                <w:lang w:eastAsia="ja-JP"/>
              </w:rPr>
              <w:t>基本構想による整備の進捗状況</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第３章　上位関連計画の把握</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１．基本構想の位置づけ</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２．上位関連計画の整理</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第４章　高齢者、障がい者等の意向把握</w:t>
            </w:r>
          </w:p>
          <w:p w:rsidR="00266C19" w:rsidRPr="00E313DE" w:rsidRDefault="00266C19" w:rsidP="00D84CF0">
            <w:pPr>
              <w:spacing w:line="180" w:lineRule="exact"/>
              <w:rPr>
                <w:rFonts w:ascii="ＭＳ 明朝" w:eastAsia="ＭＳ 明朝" w:hAnsi="ＭＳ 明朝"/>
                <w:sz w:val="16"/>
                <w:szCs w:val="16"/>
                <w:u w:val="single"/>
                <w:lang w:eastAsia="ja-JP"/>
              </w:rPr>
            </w:pPr>
            <w:r w:rsidRPr="00E313DE">
              <w:rPr>
                <w:rFonts w:ascii="ＭＳ 明朝" w:eastAsia="ＭＳ 明朝" w:hAnsi="ＭＳ 明朝" w:hint="eastAsia"/>
                <w:sz w:val="16"/>
                <w:szCs w:val="16"/>
                <w:lang w:eastAsia="ja-JP"/>
              </w:rPr>
              <w:t xml:space="preserve">　</w:t>
            </w:r>
            <w:r w:rsidRPr="00E313DE">
              <w:rPr>
                <w:rFonts w:ascii="ＭＳ 明朝" w:eastAsia="ＭＳ 明朝" w:hAnsi="ＭＳ 明朝" w:hint="eastAsia"/>
                <w:sz w:val="16"/>
                <w:szCs w:val="16"/>
                <w:u w:val="single"/>
                <w:lang w:eastAsia="ja-JP"/>
              </w:rPr>
              <w:t>１．市民アンケート調査</w:t>
            </w:r>
          </w:p>
          <w:p w:rsidR="00266C19" w:rsidRPr="00E313DE" w:rsidRDefault="00266C19" w:rsidP="00D84CF0">
            <w:pPr>
              <w:spacing w:line="180" w:lineRule="exact"/>
              <w:rPr>
                <w:rFonts w:ascii="ＭＳ 明朝" w:eastAsia="ＭＳ 明朝" w:hAnsi="ＭＳ 明朝"/>
                <w:sz w:val="16"/>
                <w:szCs w:val="16"/>
                <w:u w:val="single"/>
                <w:lang w:eastAsia="ja-JP"/>
              </w:rPr>
            </w:pPr>
            <w:r w:rsidRPr="00E313DE">
              <w:rPr>
                <w:rFonts w:ascii="ＭＳ 明朝" w:eastAsia="ＭＳ 明朝" w:hAnsi="ＭＳ 明朝" w:hint="eastAsia"/>
                <w:sz w:val="16"/>
                <w:szCs w:val="16"/>
                <w:lang w:eastAsia="ja-JP"/>
              </w:rPr>
              <w:t xml:space="preserve">　</w:t>
            </w:r>
            <w:r w:rsidRPr="00E313DE">
              <w:rPr>
                <w:rFonts w:ascii="ＭＳ 明朝" w:eastAsia="ＭＳ 明朝" w:hAnsi="ＭＳ 明朝" w:hint="eastAsia"/>
                <w:sz w:val="16"/>
                <w:szCs w:val="16"/>
                <w:u w:val="single"/>
                <w:lang w:eastAsia="ja-JP"/>
              </w:rPr>
              <w:t>２．ヒアリング調査</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第５章　バリアフリー化の基本目標と基本方針</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第６章　重点整備地区の設定</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１．重点整備地区</w:t>
            </w:r>
            <w:r w:rsidRPr="00E313DE">
              <w:rPr>
                <w:rFonts w:ascii="ＭＳ 明朝" w:eastAsia="ＭＳ 明朝" w:hAnsi="ＭＳ 明朝" w:hint="eastAsia"/>
                <w:sz w:val="16"/>
                <w:szCs w:val="16"/>
                <w:u w:val="single"/>
                <w:lang w:eastAsia="ja-JP"/>
              </w:rPr>
              <w:t>及び</w:t>
            </w:r>
            <w:r w:rsidRPr="00E313DE">
              <w:rPr>
                <w:rFonts w:ascii="ＭＳ 明朝" w:eastAsia="ＭＳ 明朝" w:hAnsi="ＭＳ 明朝" w:hint="eastAsia"/>
                <w:sz w:val="16"/>
                <w:szCs w:val="16"/>
                <w:lang w:eastAsia="ja-JP"/>
              </w:rPr>
              <w:t>生活関連施設</w:t>
            </w:r>
            <w:r w:rsidRPr="00E313DE">
              <w:rPr>
                <w:rFonts w:ascii="ＭＳ 明朝" w:eastAsia="ＭＳ 明朝" w:hAnsi="ＭＳ 明朝" w:hint="eastAsia"/>
                <w:sz w:val="16"/>
                <w:szCs w:val="16"/>
                <w:u w:val="single"/>
                <w:lang w:eastAsia="ja-JP"/>
              </w:rPr>
              <w:t>、</w:t>
            </w:r>
            <w:r w:rsidRPr="00E313DE">
              <w:rPr>
                <w:rFonts w:ascii="ＭＳ 明朝" w:eastAsia="ＭＳ 明朝" w:hAnsi="ＭＳ 明朝" w:hint="eastAsia"/>
                <w:sz w:val="16"/>
                <w:szCs w:val="16"/>
                <w:lang w:eastAsia="ja-JP"/>
              </w:rPr>
              <w:t>生活関連経路について</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２．重点整備地区の設定の考え方</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３．重点整備地区における要件整理</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第７章　重点整備地区における整備計画</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１．重点整備地区における整備計画について</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２．整備等の基本的な考え方</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３．整備方針及び整備目標</w:t>
            </w:r>
          </w:p>
          <w:p w:rsidR="00266C19" w:rsidRPr="00E313DE" w:rsidRDefault="00266C19" w:rsidP="00D84CF0">
            <w:pPr>
              <w:spacing w:line="180" w:lineRule="exact"/>
              <w:rPr>
                <w:rFonts w:ascii="ＭＳ 明朝" w:eastAsia="ＭＳ 明朝" w:hAnsi="ＭＳ 明朝"/>
                <w:sz w:val="16"/>
                <w:szCs w:val="16"/>
                <w:lang w:eastAsia="ja-JP"/>
              </w:rPr>
            </w:pP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第８章　総合的なバリアフリー化の推進</w:t>
            </w:r>
          </w:p>
          <w:p w:rsidR="00266C19" w:rsidRPr="00E313DE" w:rsidRDefault="00266C19" w:rsidP="00D84CF0">
            <w:pPr>
              <w:spacing w:line="180" w:lineRule="exact"/>
              <w:rPr>
                <w:rFonts w:ascii="ＭＳ 明朝" w:eastAsia="ＭＳ 明朝" w:hAnsi="ＭＳ 明朝"/>
                <w:sz w:val="16"/>
                <w:szCs w:val="16"/>
                <w:lang w:eastAsia="ja-JP"/>
              </w:rPr>
            </w:pPr>
            <w:r w:rsidRPr="00E313DE">
              <w:rPr>
                <w:rFonts w:ascii="ＭＳ 明朝" w:eastAsia="ＭＳ 明朝" w:hAnsi="ＭＳ 明朝" w:hint="eastAsia"/>
                <w:sz w:val="16"/>
                <w:szCs w:val="16"/>
                <w:lang w:eastAsia="ja-JP"/>
              </w:rPr>
              <w:t xml:space="preserve">　１．バリアフリー化のさらなる推進</w:t>
            </w:r>
          </w:p>
          <w:p w:rsidR="00266C19" w:rsidRPr="00E313DE" w:rsidRDefault="00266C19" w:rsidP="00D84CF0">
            <w:pPr>
              <w:spacing w:line="180" w:lineRule="exact"/>
              <w:rPr>
                <w:rFonts w:ascii="ＭＳ 明朝" w:eastAsia="ＭＳ 明朝" w:hAnsi="ＭＳ 明朝"/>
                <w:sz w:val="16"/>
                <w:szCs w:val="16"/>
              </w:rPr>
            </w:pPr>
            <w:r w:rsidRPr="00E313DE">
              <w:rPr>
                <w:rFonts w:ascii="ＭＳ 明朝" w:eastAsia="ＭＳ 明朝" w:hAnsi="ＭＳ 明朝" w:hint="eastAsia"/>
                <w:sz w:val="16"/>
                <w:szCs w:val="16"/>
                <w:lang w:eastAsia="ja-JP"/>
              </w:rPr>
              <w:t xml:space="preserve">　</w:t>
            </w:r>
            <w:r w:rsidRPr="00E313DE">
              <w:rPr>
                <w:rFonts w:ascii="ＭＳ 明朝" w:eastAsia="ＭＳ 明朝" w:hAnsi="ＭＳ 明朝" w:hint="eastAsia"/>
                <w:sz w:val="16"/>
                <w:szCs w:val="16"/>
              </w:rPr>
              <w:t>２．今後の</w:t>
            </w:r>
            <w:r w:rsidRPr="00E313DE">
              <w:rPr>
                <w:rFonts w:ascii="ＭＳ 明朝" w:eastAsia="ＭＳ 明朝" w:hAnsi="ＭＳ 明朝" w:hint="eastAsia"/>
                <w:sz w:val="16"/>
                <w:szCs w:val="16"/>
                <w:u w:val="single"/>
              </w:rPr>
              <w:t>推進</w:t>
            </w:r>
            <w:r w:rsidRPr="00E313DE">
              <w:rPr>
                <w:rFonts w:ascii="ＭＳ 明朝" w:eastAsia="ＭＳ 明朝" w:hAnsi="ＭＳ 明朝" w:hint="eastAsia"/>
                <w:sz w:val="16"/>
                <w:szCs w:val="16"/>
              </w:rPr>
              <w:t>方策</w:t>
            </w:r>
          </w:p>
        </w:tc>
        <w:tc>
          <w:tcPr>
            <w:tcW w:w="0" w:type="auto"/>
          </w:tcPr>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８</w:t>
            </w:r>
          </w:p>
          <w:p w:rsidR="00266C19" w:rsidRPr="00E313DE" w:rsidRDefault="00266C19" w:rsidP="00D84CF0">
            <w:pPr>
              <w:spacing w:line="180" w:lineRule="exact"/>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９</w:t>
            </w: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１０</w:t>
            </w: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５</w:t>
            </w: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６</w:t>
            </w:r>
          </w:p>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７</w:t>
            </w: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１１</w:t>
            </w: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r w:rsidRPr="00E313DE">
              <w:rPr>
                <w:rFonts w:ascii="ＭＳ 明朝" w:eastAsia="ＭＳ 明朝" w:hAnsi="ＭＳ 明朝" w:hint="eastAsia"/>
                <w:sz w:val="16"/>
                <w:szCs w:val="16"/>
              </w:rPr>
              <w:t>１２</w:t>
            </w: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p w:rsidR="00266C19" w:rsidRPr="00E313DE" w:rsidRDefault="00266C19" w:rsidP="00D84CF0">
            <w:pPr>
              <w:spacing w:line="180" w:lineRule="exact"/>
              <w:jc w:val="center"/>
              <w:rPr>
                <w:rFonts w:ascii="ＭＳ 明朝" w:eastAsia="ＭＳ 明朝" w:hAnsi="ＭＳ 明朝"/>
                <w:sz w:val="16"/>
                <w:szCs w:val="16"/>
              </w:rPr>
            </w:pPr>
          </w:p>
        </w:tc>
      </w:tr>
    </w:tbl>
    <w:p w:rsidR="00292ADB" w:rsidRDefault="00292ADB" w:rsidP="00F27C11">
      <w:pPr>
        <w:ind w:right="960" w:firstLineChars="300" w:firstLine="660"/>
        <w:rPr>
          <w:rFonts w:asciiTheme="minorEastAsia" w:hAnsiTheme="minorEastAsia"/>
          <w:szCs w:val="20"/>
          <w:lang w:eastAsia="ja-JP"/>
        </w:rPr>
      </w:pPr>
      <w:r>
        <w:rPr>
          <w:rFonts w:asciiTheme="minorEastAsia" w:hAnsiTheme="minorEastAsia" w:hint="eastAsia"/>
          <w:szCs w:val="20"/>
          <w:lang w:eastAsia="ja-JP"/>
        </w:rPr>
        <w:t>これは基本構想の構成案である。</w:t>
      </w:r>
    </w:p>
    <w:p w:rsidR="005565C9" w:rsidRDefault="00D649EA" w:rsidP="00F27C11">
      <w:pPr>
        <w:ind w:leftChars="200" w:left="440" w:right="54" w:firstLineChars="100" w:firstLine="220"/>
        <w:rPr>
          <w:rFonts w:asciiTheme="minorEastAsia" w:hAnsiTheme="minorEastAsia"/>
          <w:szCs w:val="20"/>
          <w:lang w:eastAsia="ja-JP"/>
        </w:rPr>
      </w:pPr>
      <w:r>
        <w:rPr>
          <w:rFonts w:asciiTheme="minorEastAsia" w:hAnsiTheme="minorEastAsia" w:hint="eastAsia"/>
          <w:szCs w:val="20"/>
          <w:lang w:eastAsia="ja-JP"/>
        </w:rPr>
        <w:t>現基本構想と大きく変えていない理由として</w:t>
      </w:r>
      <w:r w:rsidR="00292ADB">
        <w:rPr>
          <w:rFonts w:asciiTheme="minorEastAsia" w:hAnsiTheme="minorEastAsia" w:hint="eastAsia"/>
          <w:szCs w:val="20"/>
          <w:lang w:eastAsia="ja-JP"/>
        </w:rPr>
        <w:t>は、バリアフリー法によって基本構想に明示すべき事項が決められている。よって、それを盛り込むと現構想と大きく変わるものではない。その中でも変わっているところは、第4章部分である。前回策定時は、市民アンケート調査をしたが、今回はそれに代えて重点整備地区の現地調査をしたい。</w:t>
      </w:r>
    </w:p>
    <w:p w:rsidR="005565C9" w:rsidRDefault="005565C9" w:rsidP="005565C9">
      <w:pPr>
        <w:ind w:right="960" w:firstLineChars="200" w:firstLine="440"/>
        <w:rPr>
          <w:rFonts w:asciiTheme="minorEastAsia" w:hAnsiTheme="minorEastAsia"/>
          <w:szCs w:val="20"/>
          <w:lang w:eastAsia="ja-JP"/>
        </w:rPr>
      </w:pPr>
    </w:p>
    <w:p w:rsidR="00292ADB" w:rsidRDefault="00292ADB" w:rsidP="00F27C11">
      <w:pPr>
        <w:ind w:right="960" w:firstLineChars="100" w:firstLine="220"/>
        <w:rPr>
          <w:rFonts w:asciiTheme="minorEastAsia" w:hAnsiTheme="minorEastAsia"/>
          <w:szCs w:val="20"/>
          <w:lang w:eastAsia="ja-JP"/>
        </w:rPr>
      </w:pPr>
      <w:r>
        <w:rPr>
          <w:rFonts w:asciiTheme="minorEastAsia" w:hAnsiTheme="minorEastAsia" w:hint="eastAsia"/>
          <w:szCs w:val="20"/>
          <w:lang w:eastAsia="ja-JP"/>
        </w:rPr>
        <w:t>◎会長</w:t>
      </w:r>
    </w:p>
    <w:p w:rsidR="00292ADB" w:rsidRDefault="00292ADB" w:rsidP="00292ADB">
      <w:pPr>
        <w:ind w:right="960"/>
        <w:rPr>
          <w:rFonts w:asciiTheme="minorEastAsia" w:hAnsiTheme="minorEastAsia"/>
          <w:szCs w:val="20"/>
          <w:lang w:eastAsia="ja-JP"/>
        </w:rPr>
      </w:pPr>
      <w:r>
        <w:rPr>
          <w:rFonts w:asciiTheme="minorEastAsia" w:hAnsiTheme="minorEastAsia" w:hint="eastAsia"/>
          <w:szCs w:val="20"/>
          <w:lang w:eastAsia="ja-JP"/>
        </w:rPr>
        <w:t xml:space="preserve">　　</w:t>
      </w:r>
      <w:r w:rsidR="00F27C11">
        <w:rPr>
          <w:rFonts w:asciiTheme="minorEastAsia" w:hAnsiTheme="minorEastAsia" w:hint="eastAsia"/>
          <w:szCs w:val="20"/>
          <w:lang w:eastAsia="ja-JP"/>
        </w:rPr>
        <w:t xml:space="preserve">　</w:t>
      </w:r>
      <w:r>
        <w:rPr>
          <w:rFonts w:asciiTheme="minorEastAsia" w:hAnsiTheme="minorEastAsia" w:hint="eastAsia"/>
          <w:szCs w:val="20"/>
          <w:lang w:eastAsia="ja-JP"/>
        </w:rPr>
        <w:t>続けて資料5</w:t>
      </w:r>
      <w:r w:rsidR="00EE66D9">
        <w:rPr>
          <w:rFonts w:asciiTheme="minorEastAsia" w:hAnsiTheme="minorEastAsia" w:hint="eastAsia"/>
          <w:szCs w:val="20"/>
          <w:lang w:eastAsia="ja-JP"/>
        </w:rPr>
        <w:t>についても説明をお願いする</w:t>
      </w:r>
      <w:r>
        <w:rPr>
          <w:rFonts w:asciiTheme="minorEastAsia" w:hAnsiTheme="minorEastAsia" w:hint="eastAsia"/>
          <w:szCs w:val="20"/>
          <w:lang w:eastAsia="ja-JP"/>
        </w:rPr>
        <w:t>。</w:t>
      </w:r>
    </w:p>
    <w:p w:rsidR="00D64D45" w:rsidRDefault="00C00D66" w:rsidP="00F27C11">
      <w:pPr>
        <w:ind w:right="960" w:firstLineChars="100" w:firstLine="220"/>
        <w:rPr>
          <w:rFonts w:asciiTheme="minorEastAsia" w:hAnsiTheme="minorEastAsia"/>
          <w:lang w:eastAsia="ja-JP"/>
        </w:rPr>
      </w:pPr>
      <w:r>
        <w:rPr>
          <w:rFonts w:asciiTheme="minorEastAsia" w:hAnsiTheme="minorEastAsia" w:hint="eastAsia"/>
          <w:szCs w:val="20"/>
          <w:lang w:eastAsia="ja-JP"/>
        </w:rPr>
        <w:t xml:space="preserve">●事務局　</w:t>
      </w:r>
      <w:r>
        <w:rPr>
          <w:rFonts w:asciiTheme="minorEastAsia" w:hAnsiTheme="minorEastAsia" w:hint="eastAsia"/>
          <w:lang w:eastAsia="ja-JP"/>
        </w:rPr>
        <w:t>第４章　高齢者、障がい者等の意向把握（</w:t>
      </w:r>
      <w:r w:rsidR="00D64D45">
        <w:rPr>
          <w:rFonts w:asciiTheme="minorEastAsia" w:hAnsiTheme="minorEastAsia" w:hint="eastAsia"/>
          <w:lang w:eastAsia="ja-JP"/>
        </w:rPr>
        <w:t>資料５</w:t>
      </w:r>
      <w:r>
        <w:rPr>
          <w:rFonts w:asciiTheme="minorEastAsia" w:hAnsiTheme="minorEastAsia" w:hint="eastAsia"/>
          <w:lang w:eastAsia="ja-JP"/>
        </w:rPr>
        <w:t>）について説明</w:t>
      </w:r>
    </w:p>
    <w:p w:rsidR="009023EF" w:rsidRDefault="007540F2"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先ほども説明したが</w:t>
      </w:r>
      <w:r w:rsidR="00C00D66">
        <w:rPr>
          <w:rFonts w:asciiTheme="minorEastAsia" w:hAnsiTheme="minorEastAsia" w:hint="eastAsia"/>
          <w:lang w:eastAsia="ja-JP"/>
        </w:rPr>
        <w:t>、</w:t>
      </w:r>
      <w:r w:rsidR="009023EF">
        <w:rPr>
          <w:rFonts w:asciiTheme="minorEastAsia" w:hAnsiTheme="minorEastAsia" w:hint="eastAsia"/>
          <w:lang w:eastAsia="ja-JP"/>
        </w:rPr>
        <w:t>新基本構想を作成する際に、重点整備地区の現地確認を委員さんと事務局で行いたいと考えている。10月頃を予定しているが、場所としてよい案があれば提案していただきたい。</w:t>
      </w:r>
    </w:p>
    <w:p w:rsidR="009023EF" w:rsidRDefault="007540F2" w:rsidP="00F27C11">
      <w:pPr>
        <w:ind w:leftChars="100" w:left="220" w:right="960"/>
        <w:rPr>
          <w:rFonts w:asciiTheme="minorEastAsia" w:hAnsiTheme="minorEastAsia"/>
          <w:lang w:eastAsia="ja-JP"/>
        </w:rPr>
      </w:pPr>
      <w:r>
        <w:rPr>
          <w:rFonts w:asciiTheme="minorEastAsia" w:hAnsiTheme="minorEastAsia" w:hint="eastAsia"/>
          <w:lang w:eastAsia="ja-JP"/>
        </w:rPr>
        <w:t>〇</w:t>
      </w:r>
      <w:r w:rsidR="009023EF">
        <w:rPr>
          <w:rFonts w:asciiTheme="minorEastAsia" w:hAnsiTheme="minorEastAsia" w:hint="eastAsia"/>
          <w:lang w:eastAsia="ja-JP"/>
        </w:rPr>
        <w:t>委員</w:t>
      </w:r>
    </w:p>
    <w:p w:rsidR="009023EF" w:rsidRDefault="009023EF" w:rsidP="00F27C11">
      <w:pPr>
        <w:ind w:left="440" w:right="54"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 xml:space="preserve">　</w:t>
      </w:r>
      <w:r w:rsidR="007A42A7">
        <w:rPr>
          <w:rFonts w:asciiTheme="minorEastAsia" w:hAnsiTheme="minorEastAsia" w:hint="eastAsia"/>
          <w:lang w:eastAsia="ja-JP"/>
        </w:rPr>
        <w:t>資料４の構成についてであるが、</w:t>
      </w:r>
      <w:r w:rsidR="00050B6F">
        <w:rPr>
          <w:rFonts w:asciiTheme="minorEastAsia" w:hAnsiTheme="minorEastAsia" w:hint="eastAsia"/>
          <w:lang w:eastAsia="ja-JP"/>
        </w:rPr>
        <w:t>第８章の総合的なバリアフリー化の推進の部分について、現在寺社</w:t>
      </w:r>
      <w:r w:rsidR="007A42A7">
        <w:rPr>
          <w:rFonts w:asciiTheme="minorEastAsia" w:hAnsiTheme="minorEastAsia" w:hint="eastAsia"/>
          <w:lang w:eastAsia="ja-JP"/>
        </w:rPr>
        <w:t>もバリアフリー化を進めている事例がある。多治見市内にも３件ほど車いすでも参拝できるお寺がある。重点整備地区内にこだわらず、広く民間施設をバリアフリー化することはできないか。</w:t>
      </w:r>
    </w:p>
    <w:p w:rsidR="007540F2" w:rsidRDefault="007540F2" w:rsidP="00F27C11">
      <w:pPr>
        <w:ind w:leftChars="100" w:left="220" w:right="54"/>
        <w:rPr>
          <w:rFonts w:asciiTheme="minorEastAsia" w:hAnsiTheme="minorEastAsia"/>
          <w:lang w:eastAsia="ja-JP"/>
        </w:rPr>
      </w:pPr>
      <w:r>
        <w:rPr>
          <w:rFonts w:asciiTheme="minorEastAsia" w:hAnsiTheme="minorEastAsia" w:hint="eastAsia"/>
          <w:lang w:eastAsia="ja-JP"/>
        </w:rPr>
        <w:t>●事務局</w:t>
      </w:r>
    </w:p>
    <w:p w:rsidR="007540F2" w:rsidRDefault="007540F2" w:rsidP="007A42A7">
      <w:pPr>
        <w:ind w:left="220" w:right="54" w:hangingChars="100" w:hanging="22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市内全域のバリアフリー化は第８章で記載している。そこに記載可能か検討する。</w:t>
      </w:r>
    </w:p>
    <w:p w:rsidR="009023EF" w:rsidRDefault="009023EF" w:rsidP="00F27C11">
      <w:pPr>
        <w:ind w:right="960" w:firstLineChars="100" w:firstLine="220"/>
        <w:rPr>
          <w:rFonts w:asciiTheme="minorEastAsia" w:hAnsiTheme="minorEastAsia"/>
          <w:lang w:eastAsia="ja-JP"/>
        </w:rPr>
      </w:pPr>
      <w:r>
        <w:rPr>
          <w:rFonts w:asciiTheme="minorEastAsia" w:hAnsiTheme="minorEastAsia" w:hint="eastAsia"/>
          <w:lang w:eastAsia="ja-JP"/>
        </w:rPr>
        <w:t>〇委員</w:t>
      </w:r>
    </w:p>
    <w:p w:rsidR="009023EF" w:rsidRDefault="009023EF"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sidR="007A42A7">
        <w:rPr>
          <w:rFonts w:asciiTheme="minorEastAsia" w:hAnsiTheme="minorEastAsia" w:hint="eastAsia"/>
          <w:lang w:eastAsia="ja-JP"/>
        </w:rPr>
        <w:t>資料５について、</w:t>
      </w:r>
      <w:r w:rsidR="0088593B">
        <w:rPr>
          <w:rFonts w:asciiTheme="minorEastAsia" w:hAnsiTheme="minorEastAsia" w:hint="eastAsia"/>
          <w:lang w:eastAsia="ja-JP"/>
        </w:rPr>
        <w:t>現地を見るだけではなく、</w:t>
      </w:r>
      <w:r w:rsidR="008A07D6">
        <w:rPr>
          <w:rFonts w:asciiTheme="minorEastAsia" w:hAnsiTheme="minorEastAsia" w:hint="eastAsia"/>
          <w:lang w:eastAsia="ja-JP"/>
        </w:rPr>
        <w:t>障がい</w:t>
      </w:r>
      <w:r>
        <w:rPr>
          <w:rFonts w:asciiTheme="minorEastAsia" w:hAnsiTheme="minorEastAsia" w:hint="eastAsia"/>
          <w:lang w:eastAsia="ja-JP"/>
        </w:rPr>
        <w:t>者の疑似体験などをしてみ</w:t>
      </w:r>
      <w:r>
        <w:rPr>
          <w:rFonts w:asciiTheme="minorEastAsia" w:hAnsiTheme="minorEastAsia" w:hint="eastAsia"/>
          <w:lang w:eastAsia="ja-JP"/>
        </w:rPr>
        <w:lastRenderedPageBreak/>
        <w:t>てはどうか。</w:t>
      </w:r>
      <w:r w:rsidR="007540F2">
        <w:rPr>
          <w:rFonts w:asciiTheme="minorEastAsia" w:hAnsiTheme="minorEastAsia" w:hint="eastAsia"/>
          <w:lang w:eastAsia="ja-JP"/>
        </w:rPr>
        <w:t>また、</w:t>
      </w:r>
      <w:r w:rsidR="007A42A7">
        <w:rPr>
          <w:rFonts w:asciiTheme="minorEastAsia" w:hAnsiTheme="minorEastAsia" w:hint="eastAsia"/>
          <w:lang w:eastAsia="ja-JP"/>
        </w:rPr>
        <w:t>車いす利用者がバスの利用しやすいかどうか、実際に乗ってみるとかというのはどうか。</w:t>
      </w:r>
    </w:p>
    <w:p w:rsidR="00C00D66" w:rsidRDefault="007A42A7" w:rsidP="00F27C11">
      <w:pPr>
        <w:ind w:right="960" w:firstLineChars="100" w:firstLine="220"/>
        <w:rPr>
          <w:rFonts w:asciiTheme="minorEastAsia" w:hAnsiTheme="minorEastAsia"/>
          <w:lang w:eastAsia="ja-JP"/>
        </w:rPr>
      </w:pPr>
      <w:r>
        <w:rPr>
          <w:rFonts w:asciiTheme="minorEastAsia" w:hAnsiTheme="minorEastAsia" w:hint="eastAsia"/>
          <w:lang w:eastAsia="ja-JP"/>
        </w:rPr>
        <w:t>〇委員</w:t>
      </w:r>
    </w:p>
    <w:p w:rsidR="007A42A7" w:rsidRDefault="007540F2"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この場で</w:t>
      </w:r>
      <w:r w:rsidR="00332BB6">
        <w:rPr>
          <w:rFonts w:asciiTheme="minorEastAsia" w:hAnsiTheme="minorEastAsia" w:hint="eastAsia"/>
          <w:lang w:eastAsia="ja-JP"/>
        </w:rPr>
        <w:t>どこを</w:t>
      </w:r>
      <w:r w:rsidR="007A42A7">
        <w:rPr>
          <w:rFonts w:asciiTheme="minorEastAsia" w:hAnsiTheme="minorEastAsia" w:hint="eastAsia"/>
          <w:lang w:eastAsia="ja-JP"/>
        </w:rPr>
        <w:t>現地確認するかは決めることは難しいかと思うので、</w:t>
      </w:r>
      <w:r>
        <w:rPr>
          <w:rFonts w:asciiTheme="minorEastAsia" w:hAnsiTheme="minorEastAsia" w:hint="eastAsia"/>
          <w:lang w:eastAsia="ja-JP"/>
        </w:rPr>
        <w:t>事務局側で場所と日時を２．３あげて案内をもらえないか。</w:t>
      </w:r>
    </w:p>
    <w:p w:rsidR="007540F2" w:rsidRDefault="007540F2" w:rsidP="00F27C11">
      <w:pPr>
        <w:ind w:right="960" w:firstLineChars="100" w:firstLine="220"/>
        <w:rPr>
          <w:rFonts w:asciiTheme="minorEastAsia" w:hAnsiTheme="minorEastAsia"/>
          <w:lang w:eastAsia="ja-JP"/>
        </w:rPr>
      </w:pPr>
      <w:r>
        <w:rPr>
          <w:rFonts w:asciiTheme="minorEastAsia" w:hAnsiTheme="minorEastAsia" w:hint="eastAsia"/>
          <w:lang w:eastAsia="ja-JP"/>
        </w:rPr>
        <w:t>●事務局</w:t>
      </w:r>
    </w:p>
    <w:p w:rsidR="007540F2" w:rsidRDefault="007540F2" w:rsidP="00D64D45">
      <w:pPr>
        <w:ind w:right="960"/>
        <w:rPr>
          <w:rFonts w:asciiTheme="minorEastAsia" w:hAnsiTheme="minorEastAsia"/>
          <w:lang w:eastAsia="ja-JP"/>
        </w:rPr>
      </w:pPr>
      <w:r>
        <w:rPr>
          <w:rFonts w:asciiTheme="minorEastAsia" w:hAnsiTheme="minorEastAsia" w:hint="eastAsia"/>
          <w:lang w:eastAsia="ja-JP"/>
        </w:rPr>
        <w:t xml:space="preserve">　　そうさせていただく。</w:t>
      </w:r>
    </w:p>
    <w:p w:rsidR="0088593B" w:rsidRDefault="0088593B" w:rsidP="00D64D45">
      <w:pPr>
        <w:ind w:right="960"/>
        <w:rPr>
          <w:rFonts w:asciiTheme="minorEastAsia" w:hAnsiTheme="minorEastAsia"/>
          <w:lang w:eastAsia="ja-JP"/>
        </w:rPr>
      </w:pPr>
    </w:p>
    <w:p w:rsidR="00D64D45" w:rsidRPr="0088593B" w:rsidRDefault="001B5671" w:rsidP="00F27C11">
      <w:pPr>
        <w:ind w:right="960" w:firstLineChars="100" w:firstLine="220"/>
        <w:rPr>
          <w:rFonts w:asciiTheme="minorEastAsia" w:hAnsiTheme="minorEastAsia"/>
          <w:szCs w:val="20"/>
          <w:lang w:eastAsia="ja-JP"/>
        </w:rPr>
      </w:pPr>
      <w:r>
        <w:rPr>
          <w:rFonts w:asciiTheme="minorEastAsia" w:hAnsiTheme="minorEastAsia" w:hint="eastAsia"/>
          <w:lang w:eastAsia="ja-JP"/>
        </w:rPr>
        <w:t>●事務局</w:t>
      </w:r>
      <w:r w:rsidR="0088593B">
        <w:rPr>
          <w:rFonts w:asciiTheme="minorEastAsia" w:hAnsiTheme="minorEastAsia" w:hint="eastAsia"/>
          <w:szCs w:val="20"/>
          <w:lang w:eastAsia="ja-JP"/>
        </w:rPr>
        <w:t xml:space="preserve">　</w:t>
      </w:r>
      <w:r>
        <w:rPr>
          <w:rFonts w:asciiTheme="minorEastAsia" w:hAnsiTheme="minorEastAsia" w:hint="eastAsia"/>
          <w:lang w:eastAsia="ja-JP"/>
        </w:rPr>
        <w:t>バリアフリー化の基本目標及び基本方針（</w:t>
      </w:r>
      <w:r w:rsidR="00D64D45">
        <w:rPr>
          <w:rFonts w:asciiTheme="minorEastAsia" w:hAnsiTheme="minorEastAsia" w:hint="eastAsia"/>
          <w:lang w:eastAsia="ja-JP"/>
        </w:rPr>
        <w:t>資料６</w:t>
      </w:r>
      <w:r>
        <w:rPr>
          <w:rFonts w:asciiTheme="minorEastAsia" w:hAnsiTheme="minorEastAsia" w:hint="eastAsia"/>
          <w:lang w:eastAsia="ja-JP"/>
        </w:rPr>
        <w:t>）について説明</w:t>
      </w:r>
    </w:p>
    <w:p w:rsidR="001B5671" w:rsidRDefault="001B5671"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改定する基本構想の計画期間は令和３年度から令和９年度の７年間としたい。７年間のうち当初の３年間を短期計画、その後の４年間を中期計画とする。</w:t>
      </w:r>
    </w:p>
    <w:p w:rsidR="001B5671" w:rsidRPr="001B5671" w:rsidRDefault="001B5671" w:rsidP="00F27C11">
      <w:pPr>
        <w:ind w:leftChars="200" w:left="440" w:right="960"/>
        <w:rPr>
          <w:rFonts w:asciiTheme="minorEastAsia" w:hAnsiTheme="minorEastAsia"/>
          <w:lang w:eastAsia="ja-JP"/>
        </w:rPr>
      </w:pPr>
      <w:r>
        <w:rPr>
          <w:rFonts w:asciiTheme="minorEastAsia" w:hAnsiTheme="minorEastAsia" w:hint="eastAsia"/>
          <w:lang w:eastAsia="ja-JP"/>
        </w:rPr>
        <w:t>また、第８次総合計画が始まる令和６年度にあわせて基本構想の見直しを行う予定。</w:t>
      </w:r>
    </w:p>
    <w:p w:rsidR="001B5671" w:rsidRDefault="001B5671" w:rsidP="00F27C11">
      <w:pPr>
        <w:ind w:right="960" w:firstLineChars="300" w:firstLine="660"/>
        <w:rPr>
          <w:rFonts w:asciiTheme="minorEastAsia" w:hAnsiTheme="minorEastAsia"/>
          <w:lang w:eastAsia="ja-JP"/>
        </w:rPr>
      </w:pPr>
      <w:r>
        <w:rPr>
          <w:rFonts w:asciiTheme="minorEastAsia" w:hAnsiTheme="minorEastAsia" w:hint="eastAsia"/>
          <w:lang w:eastAsia="ja-JP"/>
        </w:rPr>
        <w:t>基本目標と基本方針を以下のように提案。</w:t>
      </w:r>
    </w:p>
    <w:tbl>
      <w:tblPr>
        <w:tblStyle w:val="1"/>
        <w:tblW w:w="9067" w:type="dxa"/>
        <w:tblLook w:val="04A0" w:firstRow="1" w:lastRow="0" w:firstColumn="1" w:lastColumn="0" w:noHBand="0" w:noVBand="1"/>
      </w:tblPr>
      <w:tblGrid>
        <w:gridCol w:w="1129"/>
        <w:gridCol w:w="3969"/>
        <w:gridCol w:w="3969"/>
      </w:tblGrid>
      <w:tr w:rsidR="001B5671" w:rsidRPr="001B5671" w:rsidTr="00D84CF0">
        <w:tc>
          <w:tcPr>
            <w:tcW w:w="1129" w:type="dxa"/>
            <w:tcBorders>
              <w:right w:val="single" w:sz="18" w:space="0" w:color="auto"/>
            </w:tcBorders>
          </w:tcPr>
          <w:p w:rsidR="001B5671" w:rsidRPr="001B5671" w:rsidRDefault="001B5671" w:rsidP="001B5671">
            <w:pPr>
              <w:tabs>
                <w:tab w:val="left" w:pos="2280"/>
              </w:tabs>
              <w:jc w:val="center"/>
              <w:rPr>
                <w:rFonts w:cs="Times New Roman"/>
              </w:rPr>
            </w:pPr>
            <w:r>
              <w:rPr>
                <w:rFonts w:asciiTheme="minorEastAsia" w:hAnsiTheme="minorEastAsia" w:hint="eastAsia"/>
              </w:rPr>
              <w:t xml:space="preserve">　　</w:t>
            </w:r>
          </w:p>
        </w:tc>
        <w:tc>
          <w:tcPr>
            <w:tcW w:w="3969" w:type="dxa"/>
            <w:tcBorders>
              <w:top w:val="single" w:sz="18" w:space="0" w:color="auto"/>
              <w:left w:val="single" w:sz="18" w:space="0" w:color="auto"/>
              <w:right w:val="single" w:sz="18" w:space="0" w:color="auto"/>
            </w:tcBorders>
          </w:tcPr>
          <w:p w:rsidR="001B5671" w:rsidRPr="001B5671" w:rsidRDefault="001B5671" w:rsidP="001B5671">
            <w:pPr>
              <w:tabs>
                <w:tab w:val="left" w:pos="2280"/>
              </w:tabs>
              <w:jc w:val="center"/>
              <w:rPr>
                <w:rFonts w:cs="Times New Roman"/>
              </w:rPr>
            </w:pPr>
            <w:r w:rsidRPr="001B5671">
              <w:rPr>
                <w:rFonts w:cs="Times New Roman" w:hint="eastAsia"/>
              </w:rPr>
              <w:t>改定案</w:t>
            </w:r>
          </w:p>
        </w:tc>
        <w:tc>
          <w:tcPr>
            <w:tcW w:w="3969" w:type="dxa"/>
            <w:tcBorders>
              <w:left w:val="single" w:sz="18" w:space="0" w:color="auto"/>
            </w:tcBorders>
          </w:tcPr>
          <w:p w:rsidR="001B5671" w:rsidRPr="001B5671" w:rsidRDefault="001B5671" w:rsidP="001B5671">
            <w:pPr>
              <w:tabs>
                <w:tab w:val="left" w:pos="2280"/>
              </w:tabs>
              <w:jc w:val="center"/>
              <w:rPr>
                <w:rFonts w:cs="Times New Roman"/>
              </w:rPr>
            </w:pPr>
            <w:r w:rsidRPr="001B5671">
              <w:rPr>
                <w:rFonts w:cs="Times New Roman" w:hint="eastAsia"/>
              </w:rPr>
              <w:t>現行</w:t>
            </w:r>
          </w:p>
        </w:tc>
      </w:tr>
      <w:tr w:rsidR="001B5671" w:rsidRPr="001B5671" w:rsidTr="00D84CF0">
        <w:tc>
          <w:tcPr>
            <w:tcW w:w="1129" w:type="dxa"/>
            <w:tcBorders>
              <w:right w:val="single" w:sz="18" w:space="0" w:color="auto"/>
            </w:tcBorders>
            <w:vAlign w:val="center"/>
          </w:tcPr>
          <w:p w:rsidR="001B5671" w:rsidRPr="001B5671" w:rsidRDefault="001B5671" w:rsidP="001B5671">
            <w:pPr>
              <w:tabs>
                <w:tab w:val="left" w:pos="2280"/>
              </w:tabs>
              <w:jc w:val="center"/>
              <w:rPr>
                <w:rFonts w:cs="Times New Roman"/>
              </w:rPr>
            </w:pPr>
            <w:r w:rsidRPr="001B5671">
              <w:rPr>
                <w:rFonts w:cs="Times New Roman" w:hint="eastAsia"/>
              </w:rPr>
              <w:t>基本目標</w:t>
            </w:r>
          </w:p>
        </w:tc>
        <w:tc>
          <w:tcPr>
            <w:tcW w:w="3969" w:type="dxa"/>
            <w:tcBorders>
              <w:left w:val="single" w:sz="18" w:space="0" w:color="auto"/>
              <w:right w:val="single" w:sz="18" w:space="0" w:color="auto"/>
            </w:tcBorders>
          </w:tcPr>
          <w:p w:rsidR="001B5671" w:rsidRPr="001B5671" w:rsidRDefault="001B5671" w:rsidP="001B5671">
            <w:pPr>
              <w:tabs>
                <w:tab w:val="left" w:pos="2280"/>
              </w:tabs>
              <w:jc w:val="both"/>
              <w:rPr>
                <w:rFonts w:cs="Times New Roman"/>
              </w:rPr>
            </w:pPr>
            <w:r w:rsidRPr="001B5671">
              <w:rPr>
                <w:rFonts w:cs="Times New Roman" w:hint="eastAsia"/>
              </w:rPr>
              <w:t>だれもが</w:t>
            </w:r>
            <w:r w:rsidRPr="001B5671">
              <w:rPr>
                <w:rFonts w:cs="Times New Roman" w:hint="eastAsia"/>
                <w:u w:val="single"/>
              </w:rPr>
              <w:t>安全・安心で快適に</w:t>
            </w:r>
            <w:r w:rsidRPr="001B5671">
              <w:rPr>
                <w:rFonts w:cs="Times New Roman" w:hint="eastAsia"/>
              </w:rPr>
              <w:t>移動できる</w:t>
            </w:r>
            <w:r w:rsidRPr="001B5671">
              <w:rPr>
                <w:rFonts w:cs="Times New Roman" w:hint="eastAsia"/>
                <w:u w:val="single"/>
              </w:rPr>
              <w:t>賑わいのある</w:t>
            </w:r>
            <w:r w:rsidRPr="001B5671">
              <w:rPr>
                <w:rFonts w:cs="Times New Roman" w:hint="eastAsia"/>
              </w:rPr>
              <w:t>まちづくり</w:t>
            </w:r>
          </w:p>
        </w:tc>
        <w:tc>
          <w:tcPr>
            <w:tcW w:w="3969" w:type="dxa"/>
            <w:tcBorders>
              <w:left w:val="single" w:sz="18" w:space="0" w:color="auto"/>
            </w:tcBorders>
          </w:tcPr>
          <w:p w:rsidR="001B5671" w:rsidRPr="001B5671" w:rsidRDefault="001B5671" w:rsidP="001B5671">
            <w:pPr>
              <w:tabs>
                <w:tab w:val="left" w:pos="2280"/>
              </w:tabs>
              <w:jc w:val="both"/>
              <w:rPr>
                <w:rFonts w:cs="Times New Roman"/>
              </w:rPr>
            </w:pPr>
            <w:r w:rsidRPr="001B5671">
              <w:rPr>
                <w:rFonts w:cs="Times New Roman" w:hint="eastAsia"/>
              </w:rPr>
              <w:t>だれもが</w:t>
            </w:r>
            <w:r w:rsidRPr="001B5671">
              <w:rPr>
                <w:rFonts w:cs="Times New Roman" w:hint="eastAsia"/>
                <w:u w:val="single"/>
              </w:rPr>
              <w:t>安全・快適に</w:t>
            </w:r>
            <w:r w:rsidRPr="001B5671">
              <w:rPr>
                <w:rFonts w:cs="Times New Roman" w:hint="eastAsia"/>
              </w:rPr>
              <w:t>移動できる賑</w:t>
            </w:r>
            <w:r w:rsidRPr="001B5671">
              <w:rPr>
                <w:rFonts w:cs="Times New Roman" w:hint="eastAsia"/>
                <w:u w:val="single"/>
              </w:rPr>
              <w:t>わいあふれる</w:t>
            </w:r>
            <w:r w:rsidRPr="001B5671">
              <w:rPr>
                <w:rFonts w:cs="Times New Roman" w:hint="eastAsia"/>
              </w:rPr>
              <w:t>まちづくり</w:t>
            </w:r>
          </w:p>
        </w:tc>
      </w:tr>
      <w:tr w:rsidR="001B5671" w:rsidRPr="001B5671" w:rsidTr="00D84CF0">
        <w:tc>
          <w:tcPr>
            <w:tcW w:w="1129" w:type="dxa"/>
            <w:tcBorders>
              <w:right w:val="single" w:sz="18" w:space="0" w:color="auto"/>
            </w:tcBorders>
            <w:vAlign w:val="center"/>
          </w:tcPr>
          <w:p w:rsidR="001B5671" w:rsidRPr="001B5671" w:rsidRDefault="001B5671" w:rsidP="001B5671">
            <w:pPr>
              <w:tabs>
                <w:tab w:val="left" w:pos="2280"/>
              </w:tabs>
              <w:jc w:val="center"/>
              <w:rPr>
                <w:rFonts w:cs="Times New Roman"/>
              </w:rPr>
            </w:pPr>
            <w:r w:rsidRPr="001B5671">
              <w:rPr>
                <w:rFonts w:cs="Times New Roman" w:hint="eastAsia"/>
              </w:rPr>
              <w:t>基本方針</w:t>
            </w:r>
          </w:p>
        </w:tc>
        <w:tc>
          <w:tcPr>
            <w:tcW w:w="3969" w:type="dxa"/>
            <w:tcBorders>
              <w:left w:val="single" w:sz="18" w:space="0" w:color="auto"/>
              <w:bottom w:val="single" w:sz="18" w:space="0" w:color="auto"/>
              <w:right w:val="single" w:sz="18" w:space="0" w:color="auto"/>
            </w:tcBorders>
          </w:tcPr>
          <w:p w:rsidR="001B5671" w:rsidRPr="001B5671" w:rsidRDefault="001B5671" w:rsidP="001B5671">
            <w:pPr>
              <w:tabs>
                <w:tab w:val="left" w:pos="2280"/>
              </w:tabs>
              <w:ind w:left="210" w:hangingChars="100" w:hanging="210"/>
              <w:jc w:val="both"/>
              <w:rPr>
                <w:rFonts w:cs="Times New Roman"/>
                <w:u w:val="single"/>
              </w:rPr>
            </w:pPr>
            <w:r w:rsidRPr="001B5671">
              <w:rPr>
                <w:rFonts w:cs="Times New Roman" w:hint="eastAsia"/>
                <w:u w:val="single"/>
              </w:rPr>
              <w:t>①重点整備地区内のバリアフリー化の推進</w:t>
            </w:r>
          </w:p>
          <w:p w:rsidR="001B5671" w:rsidRPr="001B5671" w:rsidRDefault="001B5671" w:rsidP="001B5671">
            <w:pPr>
              <w:tabs>
                <w:tab w:val="left" w:pos="2280"/>
              </w:tabs>
              <w:jc w:val="both"/>
              <w:rPr>
                <w:rFonts w:cs="Times New Roman"/>
                <w:u w:val="single"/>
              </w:rPr>
            </w:pPr>
            <w:r w:rsidRPr="001B5671">
              <w:rPr>
                <w:rFonts w:cs="Times New Roman" w:hint="eastAsia"/>
              </w:rPr>
              <w:t>②多治見市全域のバリアフリー化</w:t>
            </w:r>
            <w:r w:rsidRPr="001B5671">
              <w:rPr>
                <w:rFonts w:cs="Times New Roman" w:hint="eastAsia"/>
                <w:u w:val="single"/>
              </w:rPr>
              <w:t>の推</w:t>
            </w:r>
          </w:p>
          <w:p w:rsidR="001B5671" w:rsidRPr="001B5671" w:rsidRDefault="001B5671" w:rsidP="001B5671">
            <w:pPr>
              <w:tabs>
                <w:tab w:val="left" w:pos="2280"/>
              </w:tabs>
              <w:jc w:val="both"/>
              <w:rPr>
                <w:rFonts w:cs="Times New Roman"/>
                <w:u w:val="thick"/>
              </w:rPr>
            </w:pPr>
            <w:r w:rsidRPr="001B5671">
              <w:rPr>
                <w:rFonts w:cs="Times New Roman" w:hint="eastAsia"/>
              </w:rPr>
              <w:t xml:space="preserve">　</w:t>
            </w:r>
            <w:r w:rsidRPr="001B5671">
              <w:rPr>
                <w:rFonts w:cs="Times New Roman" w:hint="eastAsia"/>
                <w:u w:val="single"/>
              </w:rPr>
              <w:t>進</w:t>
            </w:r>
          </w:p>
          <w:p w:rsidR="001B5671" w:rsidRPr="001B5671" w:rsidRDefault="001B5671" w:rsidP="001B5671">
            <w:pPr>
              <w:tabs>
                <w:tab w:val="left" w:pos="2280"/>
              </w:tabs>
              <w:jc w:val="both"/>
              <w:rPr>
                <w:rFonts w:cs="Times New Roman"/>
              </w:rPr>
            </w:pPr>
            <w:r w:rsidRPr="001B5671">
              <w:rPr>
                <w:rFonts w:cs="Times New Roman" w:hint="eastAsia"/>
              </w:rPr>
              <w:t>③ユニバーサルデザインを取り入れた</w:t>
            </w:r>
          </w:p>
          <w:p w:rsidR="001B5671" w:rsidRPr="001B5671" w:rsidRDefault="001B5671" w:rsidP="001B5671">
            <w:pPr>
              <w:tabs>
                <w:tab w:val="left" w:pos="2280"/>
              </w:tabs>
              <w:ind w:firstLineChars="100" w:firstLine="210"/>
              <w:jc w:val="both"/>
              <w:rPr>
                <w:rFonts w:cs="Times New Roman"/>
              </w:rPr>
            </w:pPr>
            <w:r w:rsidRPr="001B5671">
              <w:rPr>
                <w:rFonts w:cs="Times New Roman" w:hint="eastAsia"/>
                <w:u w:val="single"/>
              </w:rPr>
              <w:t>まちづくり</w:t>
            </w:r>
            <w:r w:rsidRPr="001B5671">
              <w:rPr>
                <w:rFonts w:cs="Times New Roman" w:hint="eastAsia"/>
              </w:rPr>
              <w:t>の推進</w:t>
            </w:r>
          </w:p>
          <w:p w:rsidR="001B5671" w:rsidRPr="001B5671" w:rsidRDefault="001B5671" w:rsidP="001B5671">
            <w:pPr>
              <w:tabs>
                <w:tab w:val="left" w:pos="2280"/>
              </w:tabs>
              <w:jc w:val="both"/>
              <w:rPr>
                <w:rFonts w:cs="Times New Roman"/>
              </w:rPr>
            </w:pPr>
            <w:r w:rsidRPr="001B5671">
              <w:rPr>
                <w:rFonts w:cs="Times New Roman" w:hint="eastAsia"/>
              </w:rPr>
              <w:t>④こころのバリアフリーの推進</w:t>
            </w:r>
          </w:p>
          <w:p w:rsidR="001B5671" w:rsidRPr="001B5671" w:rsidRDefault="001B5671" w:rsidP="001B5671">
            <w:pPr>
              <w:tabs>
                <w:tab w:val="left" w:pos="2280"/>
              </w:tabs>
              <w:jc w:val="both"/>
              <w:rPr>
                <w:rFonts w:cs="Times New Roman"/>
              </w:rPr>
            </w:pPr>
            <w:r w:rsidRPr="001B5671">
              <w:rPr>
                <w:rFonts w:cs="Times New Roman" w:hint="eastAsia"/>
              </w:rPr>
              <w:t>⑤市民・事業者・行政の連携</w:t>
            </w:r>
          </w:p>
        </w:tc>
        <w:tc>
          <w:tcPr>
            <w:tcW w:w="3969" w:type="dxa"/>
            <w:tcBorders>
              <w:left w:val="single" w:sz="18" w:space="0" w:color="auto"/>
            </w:tcBorders>
          </w:tcPr>
          <w:p w:rsidR="001B5671" w:rsidRPr="001B5671" w:rsidRDefault="001B5671" w:rsidP="001B5671">
            <w:pPr>
              <w:tabs>
                <w:tab w:val="left" w:pos="2280"/>
              </w:tabs>
              <w:ind w:left="210" w:hangingChars="100" w:hanging="210"/>
              <w:jc w:val="both"/>
              <w:rPr>
                <w:rFonts w:cs="Times New Roman"/>
                <w:u w:val="single"/>
              </w:rPr>
            </w:pPr>
            <w:r w:rsidRPr="001B5671">
              <w:rPr>
                <w:rFonts w:cs="Times New Roman" w:hint="eastAsia"/>
                <w:u w:val="single"/>
              </w:rPr>
              <w:t>①だれもが集いやすく賑わいある地区のバリアフリー化の推進</w:t>
            </w:r>
          </w:p>
          <w:p w:rsidR="001B5671" w:rsidRPr="001B5671" w:rsidRDefault="001B5671" w:rsidP="001B5671">
            <w:pPr>
              <w:tabs>
                <w:tab w:val="left" w:pos="2280"/>
              </w:tabs>
              <w:jc w:val="both"/>
              <w:rPr>
                <w:rFonts w:cs="Times New Roman"/>
              </w:rPr>
            </w:pPr>
            <w:r w:rsidRPr="001B5671">
              <w:rPr>
                <w:rFonts w:cs="Times New Roman" w:hint="eastAsia"/>
              </w:rPr>
              <w:t>②多治見市全域のバリアフリー化</w:t>
            </w:r>
          </w:p>
          <w:p w:rsidR="001B5671" w:rsidRPr="001B5671" w:rsidRDefault="001B5671" w:rsidP="001B5671">
            <w:pPr>
              <w:tabs>
                <w:tab w:val="left" w:pos="2280"/>
              </w:tabs>
              <w:jc w:val="both"/>
              <w:rPr>
                <w:rFonts w:cs="Times New Roman"/>
              </w:rPr>
            </w:pPr>
          </w:p>
          <w:p w:rsidR="001B5671" w:rsidRPr="001B5671" w:rsidRDefault="001B5671" w:rsidP="001B5671">
            <w:pPr>
              <w:tabs>
                <w:tab w:val="left" w:pos="2280"/>
              </w:tabs>
              <w:ind w:left="210" w:hangingChars="100" w:hanging="210"/>
              <w:jc w:val="both"/>
              <w:rPr>
                <w:rFonts w:cs="Times New Roman"/>
              </w:rPr>
            </w:pPr>
            <w:r w:rsidRPr="001B5671">
              <w:rPr>
                <w:rFonts w:cs="Times New Roman" w:hint="eastAsia"/>
              </w:rPr>
              <w:t>③ユニバーサルデザインを取り入れた</w:t>
            </w:r>
            <w:r w:rsidRPr="001B5671">
              <w:rPr>
                <w:rFonts w:cs="Times New Roman" w:hint="eastAsia"/>
                <w:u w:val="single"/>
              </w:rPr>
              <w:t>まち</w:t>
            </w:r>
            <w:r w:rsidRPr="001B5671">
              <w:rPr>
                <w:rFonts w:cs="Times New Roman" w:hint="eastAsia"/>
              </w:rPr>
              <w:t>の推進</w:t>
            </w:r>
          </w:p>
          <w:p w:rsidR="001B5671" w:rsidRPr="001B5671" w:rsidRDefault="001B5671" w:rsidP="001B5671">
            <w:pPr>
              <w:tabs>
                <w:tab w:val="left" w:pos="2280"/>
              </w:tabs>
              <w:jc w:val="both"/>
              <w:rPr>
                <w:rFonts w:cs="Times New Roman"/>
              </w:rPr>
            </w:pPr>
            <w:r w:rsidRPr="001B5671">
              <w:rPr>
                <w:rFonts w:cs="Times New Roman" w:hint="eastAsia"/>
              </w:rPr>
              <w:t>④こころのバリアフリーの推進</w:t>
            </w:r>
          </w:p>
          <w:p w:rsidR="001B5671" w:rsidRPr="001B5671" w:rsidRDefault="001B5671" w:rsidP="001B5671">
            <w:pPr>
              <w:tabs>
                <w:tab w:val="left" w:pos="2280"/>
              </w:tabs>
              <w:jc w:val="both"/>
              <w:rPr>
                <w:rFonts w:cs="Times New Roman"/>
              </w:rPr>
            </w:pPr>
            <w:r w:rsidRPr="001B5671">
              <w:rPr>
                <w:rFonts w:cs="Times New Roman" w:hint="eastAsia"/>
              </w:rPr>
              <w:t>⑤市民・事業者・行政の連携</w:t>
            </w:r>
          </w:p>
        </w:tc>
      </w:tr>
    </w:tbl>
    <w:p w:rsidR="001B5671" w:rsidRDefault="00266C19" w:rsidP="00F27C11">
      <w:pPr>
        <w:ind w:right="960" w:firstLineChars="100" w:firstLine="220"/>
        <w:rPr>
          <w:rFonts w:asciiTheme="minorEastAsia" w:hAnsiTheme="minorEastAsia"/>
          <w:lang w:eastAsia="ja-JP"/>
        </w:rPr>
      </w:pPr>
      <w:r>
        <w:rPr>
          <w:rFonts w:asciiTheme="minorEastAsia" w:hAnsiTheme="minorEastAsia" w:hint="eastAsia"/>
          <w:lang w:eastAsia="ja-JP"/>
        </w:rPr>
        <w:t>〇委員</w:t>
      </w:r>
    </w:p>
    <w:p w:rsidR="00266C19" w:rsidRDefault="00266C19"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①と②</w:t>
      </w:r>
      <w:r w:rsidR="00E86890">
        <w:rPr>
          <w:rFonts w:asciiTheme="minorEastAsia" w:hAnsiTheme="minorEastAsia" w:hint="eastAsia"/>
          <w:lang w:eastAsia="ja-JP"/>
        </w:rPr>
        <w:t>は</w:t>
      </w:r>
      <w:r>
        <w:rPr>
          <w:rFonts w:asciiTheme="minorEastAsia" w:hAnsiTheme="minorEastAsia" w:hint="eastAsia"/>
          <w:lang w:eastAsia="ja-JP"/>
        </w:rPr>
        <w:t>同じことを</w:t>
      </w:r>
      <w:r w:rsidR="00E86890">
        <w:rPr>
          <w:rFonts w:asciiTheme="minorEastAsia" w:hAnsiTheme="minorEastAsia" w:hint="eastAsia"/>
          <w:lang w:eastAsia="ja-JP"/>
        </w:rPr>
        <w:t>言っているように感じるが、</w:t>
      </w:r>
      <w:r w:rsidR="001C7B09">
        <w:rPr>
          <w:rFonts w:asciiTheme="minorEastAsia" w:hAnsiTheme="minorEastAsia" w:hint="eastAsia"/>
          <w:lang w:eastAsia="ja-JP"/>
        </w:rPr>
        <w:t>違いは何か。もし、</w:t>
      </w:r>
      <w:r w:rsidR="00E86890">
        <w:rPr>
          <w:rFonts w:asciiTheme="minorEastAsia" w:hAnsiTheme="minorEastAsia" w:hint="eastAsia"/>
          <w:lang w:eastAsia="ja-JP"/>
        </w:rPr>
        <w:t>①について</w:t>
      </w:r>
      <w:r w:rsidR="001C7B09">
        <w:rPr>
          <w:rFonts w:asciiTheme="minorEastAsia" w:hAnsiTheme="minorEastAsia" w:hint="eastAsia"/>
          <w:lang w:eastAsia="ja-JP"/>
        </w:rPr>
        <w:t>力を入れるのであればその</w:t>
      </w:r>
      <w:r w:rsidR="00E86890">
        <w:rPr>
          <w:rFonts w:asciiTheme="minorEastAsia" w:hAnsiTheme="minorEastAsia" w:hint="eastAsia"/>
          <w:lang w:eastAsia="ja-JP"/>
        </w:rPr>
        <w:t>ような表現をしたほうが良いのではないか。</w:t>
      </w:r>
    </w:p>
    <w:p w:rsidR="001C7B09" w:rsidRDefault="0047550E" w:rsidP="001C7B09">
      <w:pPr>
        <w:ind w:left="220" w:right="960" w:hangingChars="100" w:hanging="220"/>
        <w:rPr>
          <w:rFonts w:asciiTheme="minorEastAsia" w:hAnsiTheme="minorEastAsia"/>
          <w:lang w:eastAsia="ja-JP"/>
        </w:rPr>
      </w:pPr>
      <w:r>
        <w:rPr>
          <w:rFonts w:asciiTheme="minorEastAsia" w:hAnsiTheme="minorEastAsia" w:hint="eastAsia"/>
          <w:lang w:eastAsia="ja-JP"/>
        </w:rPr>
        <w:t xml:space="preserve">　</w:t>
      </w:r>
      <w:r w:rsidR="00853ABE">
        <w:rPr>
          <w:rFonts w:asciiTheme="minorEastAsia" w:hAnsiTheme="minorEastAsia" w:hint="eastAsia"/>
          <w:lang w:eastAsia="ja-JP"/>
        </w:rPr>
        <w:t xml:space="preserve">　</w:t>
      </w:r>
      <w:r>
        <w:rPr>
          <w:rFonts w:asciiTheme="minorEastAsia" w:hAnsiTheme="minorEastAsia" w:hint="eastAsia"/>
          <w:lang w:eastAsia="ja-JP"/>
        </w:rPr>
        <w:t>また、</w:t>
      </w:r>
      <w:r w:rsidR="001C7B09">
        <w:rPr>
          <w:rFonts w:asciiTheme="minorEastAsia" w:hAnsiTheme="minorEastAsia" w:hint="eastAsia"/>
          <w:lang w:eastAsia="ja-JP"/>
        </w:rPr>
        <w:t>多治見市が定義するこころのバリアフリーというものはあるのか。</w:t>
      </w:r>
    </w:p>
    <w:p w:rsidR="00D84CF0" w:rsidRDefault="00D84CF0" w:rsidP="00F27C11">
      <w:pPr>
        <w:ind w:leftChars="100" w:left="220" w:right="960"/>
        <w:rPr>
          <w:rFonts w:asciiTheme="minorEastAsia" w:hAnsiTheme="minorEastAsia"/>
          <w:lang w:eastAsia="ja-JP"/>
        </w:rPr>
      </w:pPr>
      <w:r>
        <w:rPr>
          <w:rFonts w:asciiTheme="minorEastAsia" w:hAnsiTheme="minorEastAsia" w:hint="eastAsia"/>
          <w:lang w:eastAsia="ja-JP"/>
        </w:rPr>
        <w:t>●事務局</w:t>
      </w:r>
    </w:p>
    <w:p w:rsidR="00D84CF0" w:rsidRDefault="00D84CF0"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①と②は</w:t>
      </w:r>
      <w:r w:rsidR="00050B6F">
        <w:rPr>
          <w:rFonts w:asciiTheme="minorEastAsia" w:hAnsiTheme="minorEastAsia" w:hint="eastAsia"/>
          <w:lang w:eastAsia="ja-JP"/>
        </w:rPr>
        <w:t>同じ表現となってしまっているが、内容は大きく変わってくる。例えば</w:t>
      </w:r>
      <w:r>
        <w:rPr>
          <w:rFonts w:asciiTheme="minorEastAsia" w:hAnsiTheme="minorEastAsia" w:hint="eastAsia"/>
          <w:lang w:eastAsia="ja-JP"/>
        </w:rPr>
        <w:t>①の重点整備地区内の横断歩道には音の出る装置を付ける必要がある。そのような違いが出てくるが、この①②の書きぶりでは見かけ上同じなので、表現の仕方を検討する。</w:t>
      </w:r>
    </w:p>
    <w:p w:rsidR="00D84CF0" w:rsidRPr="00D84CF0" w:rsidRDefault="00D84CF0"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こころのバリアフリーに関しては基本構想の第８章１の（２）の③に記載しているものが多治見市の考えるバリアフリーである。</w:t>
      </w:r>
    </w:p>
    <w:p w:rsidR="001B5671" w:rsidRDefault="008E2AA0" w:rsidP="00F27C11">
      <w:pPr>
        <w:ind w:right="960" w:firstLineChars="100" w:firstLine="220"/>
        <w:rPr>
          <w:rFonts w:asciiTheme="minorEastAsia" w:hAnsiTheme="minorEastAsia"/>
          <w:lang w:eastAsia="ja-JP"/>
        </w:rPr>
      </w:pPr>
      <w:r>
        <w:rPr>
          <w:rFonts w:asciiTheme="minorEastAsia" w:hAnsiTheme="minorEastAsia" w:hint="eastAsia"/>
          <w:lang w:eastAsia="ja-JP"/>
        </w:rPr>
        <w:t>〇委員</w:t>
      </w:r>
    </w:p>
    <w:p w:rsidR="008E2AA0" w:rsidRPr="00E86890" w:rsidRDefault="00050B6F"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 xml:space="preserve">　障がい</w:t>
      </w:r>
      <w:r w:rsidR="008E2AA0">
        <w:rPr>
          <w:rFonts w:asciiTheme="minorEastAsia" w:hAnsiTheme="minorEastAsia" w:hint="eastAsia"/>
          <w:lang w:eastAsia="ja-JP"/>
        </w:rPr>
        <w:t>は多様なものがあるので、計画を都度見直していくことは必要である。こころのバリアフリーについては、具体的表現が難しいので、どこかの場でこころのバリアフリーについて議論する場があれば、基本構想も多治見市の独自性が出せるのではないか。</w:t>
      </w:r>
    </w:p>
    <w:p w:rsidR="001B5671" w:rsidRDefault="008E2AA0" w:rsidP="00F27C11">
      <w:pPr>
        <w:ind w:right="960" w:firstLineChars="100" w:firstLine="220"/>
        <w:rPr>
          <w:rFonts w:asciiTheme="minorEastAsia" w:hAnsiTheme="minorEastAsia"/>
          <w:lang w:eastAsia="ja-JP"/>
        </w:rPr>
      </w:pPr>
      <w:r>
        <w:rPr>
          <w:rFonts w:asciiTheme="minorEastAsia" w:hAnsiTheme="minorEastAsia" w:hint="eastAsia"/>
          <w:lang w:eastAsia="ja-JP"/>
        </w:rPr>
        <w:t>●事務局</w:t>
      </w:r>
    </w:p>
    <w:p w:rsidR="001B5671" w:rsidRDefault="008E2AA0"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 xml:space="preserve">　こころのバリアフリーについては法も改正されたことにより、基本構想への記載については以前と比べ変化がある。また、今年度は</w:t>
      </w:r>
      <w:r w:rsidR="008A7CA3">
        <w:rPr>
          <w:rFonts w:asciiTheme="minorEastAsia" w:hAnsiTheme="minorEastAsia" w:hint="eastAsia"/>
          <w:lang w:eastAsia="ja-JP"/>
        </w:rPr>
        <w:t>協議会</w:t>
      </w:r>
      <w:r>
        <w:rPr>
          <w:rFonts w:asciiTheme="minorEastAsia" w:hAnsiTheme="minorEastAsia" w:hint="eastAsia"/>
          <w:lang w:eastAsia="ja-JP"/>
        </w:rPr>
        <w:t>を４回</w:t>
      </w:r>
      <w:r w:rsidR="0075439E">
        <w:rPr>
          <w:rFonts w:asciiTheme="minorEastAsia" w:hAnsiTheme="minorEastAsia" w:hint="eastAsia"/>
          <w:lang w:eastAsia="ja-JP"/>
        </w:rPr>
        <w:t>開催する予定であるため、２回目以降で場を設けられれば設けたい。</w:t>
      </w:r>
    </w:p>
    <w:p w:rsidR="003718CC" w:rsidRDefault="003718CC" w:rsidP="00F27C11">
      <w:pPr>
        <w:ind w:leftChars="100" w:left="220" w:right="960"/>
        <w:rPr>
          <w:rFonts w:asciiTheme="minorEastAsia" w:hAnsiTheme="minorEastAsia"/>
          <w:lang w:eastAsia="ja-JP"/>
        </w:rPr>
      </w:pPr>
      <w:r>
        <w:rPr>
          <w:rFonts w:asciiTheme="minorEastAsia" w:hAnsiTheme="minorEastAsia" w:hint="eastAsia"/>
          <w:lang w:eastAsia="ja-JP"/>
        </w:rPr>
        <w:t>◎会長</w:t>
      </w:r>
    </w:p>
    <w:p w:rsidR="003718CC" w:rsidRPr="003718CC" w:rsidRDefault="003718CC"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sidR="00853ABE">
        <w:rPr>
          <w:rFonts w:asciiTheme="minorEastAsia" w:hAnsiTheme="minorEastAsia" w:hint="eastAsia"/>
          <w:lang w:eastAsia="ja-JP"/>
        </w:rPr>
        <w:t>こころのバリアフリーについて、障害</w:t>
      </w:r>
      <w:r>
        <w:rPr>
          <w:rFonts w:asciiTheme="minorEastAsia" w:hAnsiTheme="minorEastAsia" w:hint="eastAsia"/>
          <w:lang w:eastAsia="ja-JP"/>
        </w:rPr>
        <w:t>者差別解消法ができたが、その中で合理的配慮という文言が出てきた、それとこころのバリアフリーは何が違うかはしっかり理解しなければいけない。あと、最近その合理的配慮が本来の意図とは違った使われ方をされている場面がある。本来ハード面で対応すべきであるのに、そ</w:t>
      </w:r>
      <w:r>
        <w:rPr>
          <w:rFonts w:asciiTheme="minorEastAsia" w:hAnsiTheme="minorEastAsia" w:hint="eastAsia"/>
          <w:lang w:eastAsia="ja-JP"/>
        </w:rPr>
        <w:lastRenderedPageBreak/>
        <w:t>の代わりとしてソフト面で対応するといったことがある。それは合理的配慮ではない</w:t>
      </w:r>
      <w:r w:rsidR="003035FA">
        <w:rPr>
          <w:rFonts w:asciiTheme="minorEastAsia" w:hAnsiTheme="minorEastAsia" w:hint="eastAsia"/>
          <w:lang w:eastAsia="ja-JP"/>
        </w:rPr>
        <w:t>。</w:t>
      </w:r>
      <w:r>
        <w:rPr>
          <w:rFonts w:asciiTheme="minorEastAsia" w:hAnsiTheme="minorEastAsia" w:hint="eastAsia"/>
          <w:lang w:eastAsia="ja-JP"/>
        </w:rPr>
        <w:t>できないから合理的配慮</w:t>
      </w:r>
      <w:r w:rsidR="003035FA">
        <w:rPr>
          <w:rFonts w:asciiTheme="minorEastAsia" w:hAnsiTheme="minorEastAsia" w:hint="eastAsia"/>
          <w:lang w:eastAsia="ja-JP"/>
        </w:rPr>
        <w:t>で対応するという使われ方は間違いである。</w:t>
      </w:r>
    </w:p>
    <w:p w:rsidR="0075439E" w:rsidRPr="00050B6F" w:rsidRDefault="0075439E" w:rsidP="00D64D45">
      <w:pPr>
        <w:ind w:right="960"/>
        <w:rPr>
          <w:rFonts w:asciiTheme="minorEastAsia" w:hAnsiTheme="minorEastAsia"/>
          <w:color w:val="FF0000"/>
          <w:lang w:eastAsia="ja-JP"/>
        </w:rPr>
      </w:pPr>
      <w:bookmarkStart w:id="0" w:name="_GoBack"/>
      <w:bookmarkEnd w:id="0"/>
    </w:p>
    <w:p w:rsidR="00D64D45" w:rsidRDefault="0047550E" w:rsidP="008E6070">
      <w:pPr>
        <w:ind w:right="960" w:firstLineChars="100" w:firstLine="220"/>
        <w:rPr>
          <w:rFonts w:asciiTheme="minorEastAsia" w:hAnsiTheme="minorEastAsia"/>
          <w:lang w:eastAsia="ja-JP"/>
        </w:rPr>
      </w:pPr>
      <w:r>
        <w:rPr>
          <w:rFonts w:asciiTheme="minorEastAsia" w:hAnsiTheme="minorEastAsia" w:hint="eastAsia"/>
          <w:lang w:eastAsia="ja-JP"/>
        </w:rPr>
        <w:t xml:space="preserve">●事務局　</w:t>
      </w:r>
      <w:r w:rsidR="00050B6F">
        <w:rPr>
          <w:rFonts w:asciiTheme="minorEastAsia" w:hAnsiTheme="minorEastAsia" w:hint="eastAsia"/>
          <w:lang w:eastAsia="ja-JP"/>
        </w:rPr>
        <w:t>重点整備地区の設定について</w:t>
      </w:r>
      <w:r w:rsidR="00D64D45">
        <w:rPr>
          <w:rFonts w:asciiTheme="minorEastAsia" w:hAnsiTheme="minorEastAsia" w:hint="eastAsia"/>
          <w:lang w:eastAsia="ja-JP"/>
        </w:rPr>
        <w:t>資料７</w:t>
      </w:r>
      <w:r w:rsidR="00050B6F">
        <w:rPr>
          <w:rFonts w:asciiTheme="minorEastAsia" w:hAnsiTheme="minorEastAsia" w:hint="eastAsia"/>
          <w:lang w:eastAsia="ja-JP"/>
        </w:rPr>
        <w:t>を基に説明</w:t>
      </w:r>
    </w:p>
    <w:p w:rsidR="00050B6F" w:rsidRDefault="00050B6F" w:rsidP="00F27C11">
      <w:pPr>
        <w:ind w:leftChars="200" w:left="440" w:right="960" w:firstLineChars="100" w:firstLine="220"/>
        <w:rPr>
          <w:rFonts w:asciiTheme="minorEastAsia" w:hAnsiTheme="minorEastAsia"/>
          <w:lang w:eastAsia="ja-JP"/>
        </w:rPr>
      </w:pPr>
      <w:r w:rsidRPr="00050B6F">
        <w:rPr>
          <w:rFonts w:asciiTheme="minorEastAsia" w:hAnsiTheme="minorEastAsia" w:hint="eastAsia"/>
          <w:lang w:eastAsia="ja-JP"/>
        </w:rPr>
        <w:t>バリアフリー法で規定された基本構想では、旅客施設を中心とした地区や、高齢者</w:t>
      </w:r>
      <w:r w:rsidR="00853ABE">
        <w:rPr>
          <w:rFonts w:asciiTheme="minorEastAsia" w:hAnsiTheme="minorEastAsia" w:hint="eastAsia"/>
          <w:lang w:eastAsia="ja-JP"/>
        </w:rPr>
        <w:t>、障がい者等の</w:t>
      </w:r>
      <w:r w:rsidRPr="00050B6F">
        <w:rPr>
          <w:rFonts w:asciiTheme="minorEastAsia" w:hAnsiTheme="minorEastAsia" w:hint="eastAsia"/>
          <w:lang w:eastAsia="ja-JP"/>
        </w:rPr>
        <w:t>利用する施</w:t>
      </w:r>
      <w:r>
        <w:rPr>
          <w:rFonts w:asciiTheme="minorEastAsia" w:hAnsiTheme="minorEastAsia" w:hint="eastAsia"/>
          <w:lang w:eastAsia="ja-JP"/>
        </w:rPr>
        <w:t>設が集まった地区を「重点整備地区」として設定する必要がある。改定する基本構想での重点整備地区の位置・範囲は、現行計画と同様と</w:t>
      </w:r>
      <w:r w:rsidR="00C318BE">
        <w:rPr>
          <w:rFonts w:asciiTheme="minorEastAsia" w:hAnsiTheme="minorEastAsia" w:hint="eastAsia"/>
          <w:lang w:eastAsia="ja-JP"/>
        </w:rPr>
        <w:t>したい。</w:t>
      </w:r>
      <w:r w:rsidR="00265086">
        <w:rPr>
          <w:rFonts w:asciiTheme="minorEastAsia" w:hAnsiTheme="minorEastAsia" w:hint="eastAsia"/>
          <w:lang w:eastAsia="ja-JP"/>
        </w:rPr>
        <w:t>（現バリアフリー基本構想の位置図を示す）</w:t>
      </w:r>
    </w:p>
    <w:p w:rsidR="00265086" w:rsidRDefault="00265086" w:rsidP="00F27C11">
      <w:pPr>
        <w:ind w:leftChars="200" w:left="440" w:right="960"/>
        <w:rPr>
          <w:rFonts w:asciiTheme="minorEastAsia" w:hAnsiTheme="minorEastAsia"/>
          <w:lang w:eastAsia="ja-JP"/>
        </w:rPr>
      </w:pPr>
      <w:r>
        <w:rPr>
          <w:rFonts w:asciiTheme="minorEastAsia" w:hAnsiTheme="minorEastAsia" w:hint="eastAsia"/>
          <w:lang w:eastAsia="ja-JP"/>
        </w:rPr>
        <w:t>理由は、バリアフリー基本構想作成のガイドラインに基づいて検討すると現状と同様の範囲となる。</w:t>
      </w:r>
    </w:p>
    <w:p w:rsidR="00C318BE" w:rsidRDefault="00C318BE" w:rsidP="00F27C11">
      <w:pPr>
        <w:ind w:leftChars="100" w:left="220" w:right="960" w:firstLineChars="200" w:firstLine="440"/>
        <w:rPr>
          <w:rFonts w:asciiTheme="minorEastAsia" w:hAnsiTheme="minorEastAsia"/>
          <w:lang w:eastAsia="ja-JP"/>
        </w:rPr>
      </w:pPr>
      <w:r>
        <w:rPr>
          <w:rFonts w:asciiTheme="minorEastAsia" w:hAnsiTheme="minorEastAsia" w:hint="eastAsia"/>
          <w:lang w:eastAsia="ja-JP"/>
        </w:rPr>
        <w:t>また、生活関連施設及び生活関連経路については、次のとおりとしたい。</w:t>
      </w:r>
    </w:p>
    <w:p w:rsidR="00C318BE" w:rsidRPr="00C318BE" w:rsidRDefault="00C318BE" w:rsidP="00C318BE">
      <w:pPr>
        <w:jc w:val="both"/>
        <w:rPr>
          <w:rFonts w:asciiTheme="minorEastAsia" w:hAnsiTheme="minorEastAsia" w:cs="Times New Roman"/>
          <w:kern w:val="2"/>
          <w:sz w:val="16"/>
          <w:szCs w:val="16"/>
          <w:lang w:eastAsia="ja-JP"/>
        </w:rPr>
      </w:pPr>
      <w:r w:rsidRPr="00C318BE">
        <w:rPr>
          <w:rFonts w:asciiTheme="minorEastAsia" w:hAnsiTheme="minorEastAsia" w:cs="Times New Roman" w:hint="eastAsia"/>
          <w:kern w:val="2"/>
          <w:sz w:val="16"/>
          <w:szCs w:val="16"/>
          <w:lang w:eastAsia="ja-JP"/>
        </w:rPr>
        <w:t>（１）JR多治見駅周辺地区の生活関連施設</w:t>
      </w:r>
    </w:p>
    <w:tbl>
      <w:tblPr>
        <w:tblStyle w:val="2"/>
        <w:tblW w:w="8926" w:type="dxa"/>
        <w:tblLook w:val="04A0" w:firstRow="1" w:lastRow="0" w:firstColumn="1" w:lastColumn="0" w:noHBand="0" w:noVBand="1"/>
      </w:tblPr>
      <w:tblGrid>
        <w:gridCol w:w="582"/>
        <w:gridCol w:w="1398"/>
        <w:gridCol w:w="3260"/>
        <w:gridCol w:w="3686"/>
      </w:tblGrid>
      <w:tr w:rsidR="00C318BE" w:rsidRPr="0047550E" w:rsidTr="00C318BE">
        <w:tc>
          <w:tcPr>
            <w:tcW w:w="1980" w:type="dxa"/>
            <w:gridSpan w:val="2"/>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区分</w:t>
            </w: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施設名称</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選定の理由</w:t>
            </w:r>
          </w:p>
        </w:tc>
      </w:tr>
      <w:tr w:rsidR="00C318BE" w:rsidRPr="0047550E" w:rsidTr="00C318BE">
        <w:tc>
          <w:tcPr>
            <w:tcW w:w="1980" w:type="dxa"/>
            <w:gridSpan w:val="2"/>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特定旅客施設</w:t>
            </w: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JR多治見駅</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・特定旅客施設（１日あたりの利用者3,000人以上、令和元年度27,221人）</w:t>
            </w:r>
          </w:p>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・本構想の中心となる駅のためバリアフリー法の移動等円滑化基準に適否に関わらず選定する</w:t>
            </w:r>
          </w:p>
        </w:tc>
      </w:tr>
      <w:tr w:rsidR="00C318BE" w:rsidRPr="0047550E" w:rsidTr="00C318BE">
        <w:tc>
          <w:tcPr>
            <w:tcW w:w="582" w:type="dxa"/>
            <w:vMerge w:val="restart"/>
            <w:textDirection w:val="tbRlV"/>
          </w:tcPr>
          <w:p w:rsidR="00C318BE" w:rsidRPr="0047550E" w:rsidRDefault="00C318BE" w:rsidP="00C318BE">
            <w:pPr>
              <w:tabs>
                <w:tab w:val="left" w:pos="2280"/>
              </w:tabs>
              <w:ind w:left="113" w:right="113"/>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特別特定建築物</w:t>
            </w:r>
          </w:p>
        </w:tc>
        <w:tc>
          <w:tcPr>
            <w:tcW w:w="1398" w:type="dxa"/>
            <w:vMerge w:val="restart"/>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官公庁施設</w:t>
            </w: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多治見市役所本庁舎(日ノ出町)</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・広域的な利用が想定される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税務署</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・広域的な利用が想定される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ハローワーク多治見</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・広域的な利用が想定される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多治見市役所駅北庁舎</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・広域的な利用が想定される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val="restart"/>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医療・福祉施設</w:t>
            </w: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市民病院</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・高齢者、障がい者等が日常的に利用することが想定される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県立多治見病院</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・高齢者、障がい者等が日常的に利用することが想定される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総合福祉センター</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・高齢者、障がい者等が日常的に利用することが想定される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val="restart"/>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教育文化施設</w:t>
            </w: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バロー文化ホール</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・広域的な利用が想定される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ヤマカまなびパーク</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・広域的な利用が想定される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産業文化センター</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・広域的な利用が想定される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文化工房（陶都創造館内）</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・広域的な利用が想定される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郵便局</w:t>
            </w: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多治見郵便局</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・広域的な利用が想定される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val="restart"/>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大規模商業施設</w:t>
            </w: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駅南市街地再開発事業商業棟（建設予定）</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・高齢者、障がい者等が日常的に利用することが想定される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ヤマナカ多治見フランテ</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・高齢者、障がい者等が日常的に利用することが想定される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バロー多治見店</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・高齢者、障がい者等が日常的に利用することが想定される</w:t>
            </w:r>
          </w:p>
        </w:tc>
      </w:tr>
      <w:tr w:rsidR="00C318BE" w:rsidRPr="0047550E" w:rsidTr="00C318BE">
        <w:tc>
          <w:tcPr>
            <w:tcW w:w="582"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1398" w:type="dxa"/>
            <w:vMerge/>
          </w:tcPr>
          <w:p w:rsidR="00C318BE" w:rsidRPr="0047550E" w:rsidRDefault="00C318BE" w:rsidP="00C318BE">
            <w:pPr>
              <w:tabs>
                <w:tab w:val="left" w:pos="2280"/>
              </w:tabs>
              <w:jc w:val="both"/>
              <w:rPr>
                <w:rFonts w:asciiTheme="minorEastAsia" w:eastAsiaTheme="minorEastAsia" w:hAnsiTheme="minorEastAsia" w:cs="Times New Roman"/>
                <w:sz w:val="16"/>
                <w:szCs w:val="16"/>
              </w:rPr>
            </w:pP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ピアゴ多治見店</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・高齢者、障がい者等が日常的に利用することが想定される</w:t>
            </w:r>
          </w:p>
        </w:tc>
      </w:tr>
      <w:tr w:rsidR="00C318BE" w:rsidRPr="0047550E" w:rsidTr="00C318BE">
        <w:tc>
          <w:tcPr>
            <w:tcW w:w="1980" w:type="dxa"/>
            <w:gridSpan w:val="2"/>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 xml:space="preserve">都市公園　</w:t>
            </w: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太平公園</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特定公園施設を有する公園</w:t>
            </w:r>
          </w:p>
        </w:tc>
      </w:tr>
      <w:tr w:rsidR="00C318BE" w:rsidRPr="0047550E" w:rsidTr="00C318BE">
        <w:tc>
          <w:tcPr>
            <w:tcW w:w="1980" w:type="dxa"/>
            <w:gridSpan w:val="2"/>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路外駐車場</w:t>
            </w:r>
          </w:p>
        </w:tc>
        <w:tc>
          <w:tcPr>
            <w:tcW w:w="3260"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駅北立体駐車場</w:t>
            </w:r>
          </w:p>
        </w:tc>
        <w:tc>
          <w:tcPr>
            <w:tcW w:w="3686" w:type="dxa"/>
          </w:tcPr>
          <w:p w:rsidR="00C318BE" w:rsidRPr="0047550E" w:rsidRDefault="00C318BE" w:rsidP="00C318BE">
            <w:pPr>
              <w:tabs>
                <w:tab w:val="left" w:pos="2280"/>
              </w:tabs>
              <w:jc w:val="both"/>
              <w:rPr>
                <w:rFonts w:asciiTheme="minorEastAsia" w:eastAsiaTheme="minorEastAsia" w:hAnsiTheme="minorEastAsia" w:cs="Times New Roman"/>
                <w:sz w:val="16"/>
                <w:szCs w:val="16"/>
              </w:rPr>
            </w:pPr>
            <w:r w:rsidRPr="0047550E">
              <w:rPr>
                <w:rFonts w:asciiTheme="minorEastAsia" w:eastAsiaTheme="minorEastAsia" w:hAnsiTheme="minorEastAsia" w:cs="Times New Roman" w:hint="eastAsia"/>
                <w:sz w:val="16"/>
                <w:szCs w:val="16"/>
              </w:rPr>
              <w:t xml:space="preserve">・特定路外駐車場（有料・５００㎡以上）　</w:t>
            </w:r>
          </w:p>
        </w:tc>
      </w:tr>
    </w:tbl>
    <w:p w:rsidR="00C318BE" w:rsidRPr="00C318BE" w:rsidRDefault="00C318BE" w:rsidP="00C318BE">
      <w:pPr>
        <w:tabs>
          <w:tab w:val="left" w:pos="2280"/>
        </w:tabs>
        <w:jc w:val="both"/>
        <w:rPr>
          <w:rFonts w:asciiTheme="minorEastAsia" w:hAnsiTheme="minorEastAsia" w:cs="Times New Roman"/>
          <w:kern w:val="2"/>
          <w:sz w:val="16"/>
          <w:szCs w:val="16"/>
          <w:lang w:eastAsia="ja-JP"/>
        </w:rPr>
      </w:pPr>
    </w:p>
    <w:p w:rsidR="00C318BE" w:rsidRPr="00C318BE" w:rsidRDefault="00C318BE" w:rsidP="00C318BE">
      <w:pPr>
        <w:tabs>
          <w:tab w:val="left" w:pos="2280"/>
        </w:tabs>
        <w:jc w:val="both"/>
        <w:rPr>
          <w:rFonts w:asciiTheme="minorEastAsia" w:hAnsiTheme="minorEastAsia" w:cs="Times New Roman"/>
          <w:kern w:val="2"/>
          <w:sz w:val="16"/>
          <w:szCs w:val="16"/>
          <w:lang w:eastAsia="ja-JP"/>
        </w:rPr>
      </w:pPr>
      <w:r w:rsidRPr="00C318BE">
        <w:rPr>
          <w:rFonts w:asciiTheme="minorEastAsia" w:hAnsiTheme="minorEastAsia" w:cs="Times New Roman" w:hint="eastAsia"/>
          <w:kern w:val="2"/>
          <w:sz w:val="16"/>
          <w:szCs w:val="16"/>
          <w:lang w:eastAsia="ja-JP"/>
        </w:rPr>
        <w:t>（２）JR多治見駅周辺地区の生活関連経路</w:t>
      </w:r>
    </w:p>
    <w:tbl>
      <w:tblPr>
        <w:tblStyle w:val="2"/>
        <w:tblW w:w="0" w:type="auto"/>
        <w:tblLook w:val="04A0" w:firstRow="1" w:lastRow="0" w:firstColumn="1" w:lastColumn="0" w:noHBand="0" w:noVBand="1"/>
      </w:tblPr>
      <w:tblGrid>
        <w:gridCol w:w="1129"/>
        <w:gridCol w:w="709"/>
        <w:gridCol w:w="4678"/>
        <w:gridCol w:w="1978"/>
      </w:tblGrid>
      <w:tr w:rsidR="00C318BE" w:rsidRPr="0047550E" w:rsidTr="00C318BE">
        <w:tc>
          <w:tcPr>
            <w:tcW w:w="1129" w:type="dxa"/>
          </w:tcPr>
          <w:p w:rsidR="0047550E" w:rsidRPr="0047550E" w:rsidRDefault="0047550E" w:rsidP="00C318BE">
            <w:pPr>
              <w:tabs>
                <w:tab w:val="left" w:pos="2280"/>
              </w:tabs>
              <w:jc w:val="both"/>
              <w:rPr>
                <w:rFonts w:asciiTheme="minorEastAsia" w:eastAsiaTheme="minorEastAsia" w:hAnsiTheme="minorEastAsia" w:cs="Times New Roman"/>
                <w:sz w:val="14"/>
                <w:szCs w:val="14"/>
              </w:rPr>
            </w:pPr>
          </w:p>
        </w:tc>
        <w:tc>
          <w:tcPr>
            <w:tcW w:w="5387" w:type="dxa"/>
            <w:gridSpan w:val="2"/>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施設名称</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備考</w:t>
            </w:r>
          </w:p>
        </w:tc>
      </w:tr>
      <w:tr w:rsidR="00C318BE" w:rsidRPr="0047550E" w:rsidTr="00C318BE">
        <w:tc>
          <w:tcPr>
            <w:tcW w:w="1129" w:type="dxa"/>
            <w:vMerge w:val="restart"/>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道路</w:t>
            </w: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国道１９号（南側）（音羽小名田線～バロー文化ホール）</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２</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（主）多治見停車場線（本町２～栄町１）</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３</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音羽小名田線（音羽町１～音羽町２）</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市道215000</w:t>
            </w: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４</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音羽小名田線（東側）（音羽町１～国道１９号）</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市道215000</w:t>
            </w: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５</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音羽小名田線（南側）（音羽町２～国道２４８号）</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市道215000</w:t>
            </w: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６</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音羽小田線（北側駅前広場～音羽町１）（図面経路変更）</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市道212923</w:t>
            </w: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７</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土岐川堤防道路（北側）</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市道211926</w:t>
            </w: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８</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（主）名古屋・多治見線（多治見橋周辺）</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９</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（主）多治見・恵那線（オリベストリート）</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１０</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市道413200線（南側）（国道２４８号～総合福祉センター）</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１１</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福祉道路（北側駅前広場～野中橋）</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市道413222、213201、211916</w:t>
            </w: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１２</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市道213024、011500（昭和橋～山下町）</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１３</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市道010500線（オリベストリート～山下町）</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１４</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市道212805・212800（駅前商店街）</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１５</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市道212800（ながせ商店街）</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１６</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市道010600（小路町商店街）</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１７</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市道011400・011403（市役所北側及び西側）</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１８</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国道248号（市民病院周辺）</w:t>
            </w:r>
          </w:p>
        </w:tc>
        <w:tc>
          <w:tcPr>
            <w:tcW w:w="1978" w:type="dxa"/>
            <w:vMerge w:val="restart"/>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JR多治見駅から市民病院前の経路</w:t>
            </w: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8E6070" w:rsidRDefault="00C318BE" w:rsidP="00C318BE">
            <w:pPr>
              <w:tabs>
                <w:tab w:val="left" w:pos="2280"/>
              </w:tabs>
              <w:jc w:val="both"/>
              <w:rPr>
                <w:rFonts w:asciiTheme="minorEastAsia" w:eastAsiaTheme="minorEastAsia" w:hAnsiTheme="minorEastAsia" w:cs="Times New Roman"/>
                <w:sz w:val="14"/>
                <w:szCs w:val="14"/>
              </w:rPr>
            </w:pPr>
            <w:r w:rsidRPr="008E6070">
              <w:rPr>
                <w:rFonts w:asciiTheme="minorEastAsia" w:eastAsiaTheme="minorEastAsia" w:hAnsiTheme="minorEastAsia" w:cs="Times New Roman" w:hint="eastAsia"/>
                <w:sz w:val="14"/>
                <w:szCs w:val="14"/>
              </w:rPr>
              <w:t>１９</w:t>
            </w:r>
          </w:p>
        </w:tc>
        <w:tc>
          <w:tcPr>
            <w:tcW w:w="4678" w:type="dxa"/>
          </w:tcPr>
          <w:p w:rsidR="00C318BE" w:rsidRPr="008E6070" w:rsidRDefault="00C318BE" w:rsidP="00C318BE">
            <w:pPr>
              <w:tabs>
                <w:tab w:val="left" w:pos="2280"/>
              </w:tabs>
              <w:jc w:val="both"/>
              <w:rPr>
                <w:rFonts w:asciiTheme="minorEastAsia" w:eastAsiaTheme="minorEastAsia" w:hAnsiTheme="minorEastAsia" w:cs="Times New Roman"/>
                <w:sz w:val="14"/>
                <w:szCs w:val="14"/>
              </w:rPr>
            </w:pPr>
            <w:r w:rsidRPr="008E6070">
              <w:rPr>
                <w:rFonts w:asciiTheme="minorEastAsia" w:eastAsiaTheme="minorEastAsia" w:hAnsiTheme="minorEastAsia" w:cs="Times New Roman" w:hint="eastAsia"/>
                <w:sz w:val="14"/>
                <w:szCs w:val="14"/>
              </w:rPr>
              <w:t>市道</w:t>
            </w:r>
            <w:r w:rsidRPr="008E6070">
              <w:rPr>
                <w:rFonts w:asciiTheme="minorEastAsia" w:eastAsiaTheme="minorEastAsia" w:hAnsiTheme="minorEastAsia" w:cs="Times New Roman"/>
                <w:sz w:val="14"/>
                <w:szCs w:val="14"/>
              </w:rPr>
              <w:t>211900・211906</w:t>
            </w:r>
            <w:r w:rsidRPr="008E6070">
              <w:rPr>
                <w:rFonts w:asciiTheme="minorEastAsia" w:eastAsiaTheme="minorEastAsia" w:hAnsiTheme="minorEastAsia" w:cs="Times New Roman" w:hint="eastAsia"/>
                <w:sz w:val="14"/>
                <w:szCs w:val="14"/>
              </w:rPr>
              <w:t>（図面との経路が違う）</w:t>
            </w:r>
          </w:p>
        </w:tc>
        <w:tc>
          <w:tcPr>
            <w:tcW w:w="1978"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8E6070" w:rsidRDefault="00C318BE" w:rsidP="00C318BE">
            <w:pPr>
              <w:tabs>
                <w:tab w:val="left" w:pos="2280"/>
              </w:tabs>
              <w:jc w:val="both"/>
              <w:rPr>
                <w:rFonts w:asciiTheme="minorEastAsia" w:eastAsiaTheme="minorEastAsia" w:hAnsiTheme="minorEastAsia" w:cs="Times New Roman"/>
                <w:sz w:val="14"/>
                <w:szCs w:val="14"/>
              </w:rPr>
            </w:pPr>
            <w:r w:rsidRPr="008E6070">
              <w:rPr>
                <w:rFonts w:asciiTheme="minorEastAsia" w:eastAsiaTheme="minorEastAsia" w:hAnsiTheme="minorEastAsia" w:cs="Times New Roman" w:hint="eastAsia"/>
                <w:sz w:val="14"/>
                <w:szCs w:val="14"/>
              </w:rPr>
              <w:t>２０</w:t>
            </w:r>
          </w:p>
        </w:tc>
        <w:tc>
          <w:tcPr>
            <w:tcW w:w="4678" w:type="dxa"/>
          </w:tcPr>
          <w:p w:rsidR="00C318BE" w:rsidRPr="008E6070" w:rsidRDefault="00C318BE" w:rsidP="00C318BE">
            <w:pPr>
              <w:tabs>
                <w:tab w:val="left" w:pos="2280"/>
              </w:tabs>
              <w:jc w:val="both"/>
              <w:rPr>
                <w:rFonts w:asciiTheme="minorEastAsia" w:eastAsiaTheme="minorEastAsia" w:hAnsiTheme="minorEastAsia" w:cs="Times New Roman"/>
                <w:sz w:val="14"/>
                <w:szCs w:val="14"/>
              </w:rPr>
            </w:pPr>
            <w:r w:rsidRPr="008E6070">
              <w:rPr>
                <w:rFonts w:asciiTheme="minorEastAsia" w:eastAsiaTheme="minorEastAsia" w:hAnsiTheme="minorEastAsia" w:cs="Times New Roman" w:hint="eastAsia"/>
                <w:sz w:val="14"/>
                <w:szCs w:val="14"/>
              </w:rPr>
              <w:t>国道248号（音羽町４～多治見郵便局前）</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多治見郵便局までの経路</w:t>
            </w:r>
          </w:p>
        </w:tc>
      </w:tr>
      <w:tr w:rsidR="00C318BE" w:rsidRPr="0047550E" w:rsidTr="00C318BE">
        <w:tc>
          <w:tcPr>
            <w:tcW w:w="112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lastRenderedPageBreak/>
              <w:t>通路</w:t>
            </w: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２１</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南北自由通路</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val="restart"/>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駅前広場</w:t>
            </w: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２２</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駅南駅前広場</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vMerge/>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２３</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駅北駅前広場</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p>
        </w:tc>
      </w:tr>
      <w:tr w:rsidR="00C318BE" w:rsidRPr="0047550E" w:rsidTr="00C318BE">
        <w:tc>
          <w:tcPr>
            <w:tcW w:w="112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道路</w:t>
            </w:r>
          </w:p>
        </w:tc>
        <w:tc>
          <w:tcPr>
            <w:tcW w:w="709"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２４</w:t>
            </w:r>
          </w:p>
        </w:tc>
        <w:tc>
          <w:tcPr>
            <w:tcW w:w="4678" w:type="dxa"/>
          </w:tcPr>
          <w:p w:rsidR="00C318BE" w:rsidRPr="0047550E" w:rsidRDefault="00C318BE" w:rsidP="00C318BE">
            <w:pPr>
              <w:tabs>
                <w:tab w:val="left" w:pos="2280"/>
              </w:tabs>
              <w:jc w:val="both"/>
              <w:rPr>
                <w:rFonts w:asciiTheme="minorEastAsia" w:eastAsiaTheme="minorEastAsia" w:hAnsiTheme="minorEastAsia" w:cs="Times New Roman"/>
                <w:sz w:val="14"/>
                <w:szCs w:val="14"/>
              </w:rPr>
            </w:pPr>
            <w:r w:rsidRPr="0047550E">
              <w:rPr>
                <w:rFonts w:asciiTheme="minorEastAsia" w:eastAsiaTheme="minorEastAsia" w:hAnsiTheme="minorEastAsia" w:cs="Times New Roman" w:hint="eastAsia"/>
                <w:sz w:val="14"/>
                <w:szCs w:val="14"/>
              </w:rPr>
              <w:t>市道110600（栄町２～陶都大橋）</w:t>
            </w:r>
          </w:p>
        </w:tc>
        <w:tc>
          <w:tcPr>
            <w:tcW w:w="1978" w:type="dxa"/>
          </w:tcPr>
          <w:p w:rsidR="00C318BE" w:rsidRPr="0047550E" w:rsidRDefault="00C318BE" w:rsidP="00C318BE">
            <w:pPr>
              <w:tabs>
                <w:tab w:val="left" w:pos="2280"/>
              </w:tabs>
              <w:jc w:val="both"/>
              <w:rPr>
                <w:rFonts w:asciiTheme="minorEastAsia" w:eastAsiaTheme="minorEastAsia" w:hAnsiTheme="minorEastAsia" w:cs="Times New Roman"/>
                <w:sz w:val="14"/>
                <w:szCs w:val="14"/>
                <w:highlight w:val="yellow"/>
              </w:rPr>
            </w:pPr>
          </w:p>
        </w:tc>
      </w:tr>
    </w:tbl>
    <w:p w:rsidR="00050B6F" w:rsidRDefault="00C318BE" w:rsidP="00F27C11">
      <w:pPr>
        <w:ind w:right="960" w:firstLineChars="100" w:firstLine="220"/>
        <w:rPr>
          <w:rFonts w:asciiTheme="minorEastAsia" w:hAnsiTheme="minorEastAsia"/>
          <w:lang w:eastAsia="ja-JP"/>
        </w:rPr>
      </w:pPr>
      <w:r>
        <w:rPr>
          <w:rFonts w:asciiTheme="minorEastAsia" w:hAnsiTheme="minorEastAsia" w:hint="eastAsia"/>
          <w:lang w:eastAsia="ja-JP"/>
        </w:rPr>
        <w:t>〇委員</w:t>
      </w:r>
    </w:p>
    <w:p w:rsidR="00C318BE" w:rsidRDefault="00C318BE"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生活関連施設には他にも指定すべき施設</w:t>
      </w:r>
      <w:r w:rsidR="009448D6">
        <w:rPr>
          <w:rFonts w:asciiTheme="minorEastAsia" w:hAnsiTheme="minorEastAsia" w:hint="eastAsia"/>
          <w:lang w:eastAsia="ja-JP"/>
        </w:rPr>
        <w:t>（精華交流センターや精華包括支援センター）</w:t>
      </w:r>
      <w:r>
        <w:rPr>
          <w:rFonts w:asciiTheme="minorEastAsia" w:hAnsiTheme="minorEastAsia" w:hint="eastAsia"/>
          <w:lang w:eastAsia="ja-JP"/>
        </w:rPr>
        <w:t>がないか検討してほしい。</w:t>
      </w:r>
    </w:p>
    <w:p w:rsidR="009448D6" w:rsidRDefault="009448D6" w:rsidP="00F27C11">
      <w:pPr>
        <w:ind w:leftChars="100" w:left="220" w:right="960"/>
        <w:rPr>
          <w:rFonts w:asciiTheme="minorEastAsia" w:hAnsiTheme="minorEastAsia"/>
          <w:lang w:eastAsia="ja-JP"/>
        </w:rPr>
      </w:pPr>
      <w:r>
        <w:rPr>
          <w:rFonts w:asciiTheme="minorEastAsia" w:hAnsiTheme="minorEastAsia" w:hint="eastAsia"/>
          <w:lang w:eastAsia="ja-JP"/>
        </w:rPr>
        <w:t>◎会長</w:t>
      </w:r>
    </w:p>
    <w:p w:rsidR="009448D6" w:rsidRDefault="009448D6"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委員がおっしゃった交流センターや包括支援センターは各地域にあるものであり、委員がお住いのところのみを指定するという事ではなく、市内にある交流センターや包括支援センターを横並びで指定するということでよろしいか。</w:t>
      </w:r>
    </w:p>
    <w:p w:rsidR="009448D6" w:rsidRDefault="009448D6" w:rsidP="00F27C11">
      <w:pPr>
        <w:ind w:leftChars="100" w:left="220" w:right="960"/>
        <w:rPr>
          <w:rFonts w:asciiTheme="minorEastAsia" w:hAnsiTheme="minorEastAsia"/>
          <w:lang w:eastAsia="ja-JP"/>
        </w:rPr>
      </w:pPr>
      <w:r>
        <w:rPr>
          <w:rFonts w:asciiTheme="minorEastAsia" w:hAnsiTheme="minorEastAsia" w:hint="eastAsia"/>
          <w:lang w:eastAsia="ja-JP"/>
        </w:rPr>
        <w:t>〇委員</w:t>
      </w:r>
    </w:p>
    <w:p w:rsidR="009448D6" w:rsidRPr="009448D6" w:rsidRDefault="009448D6" w:rsidP="009448D6">
      <w:pPr>
        <w:ind w:left="220" w:right="960" w:hangingChars="100" w:hanging="22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 xml:space="preserve">　そのとおりである。</w:t>
      </w:r>
    </w:p>
    <w:p w:rsidR="00C318BE" w:rsidRDefault="00C318BE" w:rsidP="00F27C11">
      <w:pPr>
        <w:ind w:right="960" w:firstLineChars="100" w:firstLine="220"/>
        <w:rPr>
          <w:rFonts w:asciiTheme="minorEastAsia" w:hAnsiTheme="minorEastAsia"/>
          <w:lang w:eastAsia="ja-JP"/>
        </w:rPr>
      </w:pPr>
      <w:r>
        <w:rPr>
          <w:rFonts w:asciiTheme="minorEastAsia" w:hAnsiTheme="minorEastAsia" w:hint="eastAsia"/>
          <w:lang w:eastAsia="ja-JP"/>
        </w:rPr>
        <w:t>●事務局</w:t>
      </w:r>
    </w:p>
    <w:p w:rsidR="009448D6" w:rsidRDefault="009448D6" w:rsidP="00F27C11">
      <w:pPr>
        <w:ind w:leftChars="100" w:left="440" w:right="960" w:hangingChars="100" w:hanging="220"/>
        <w:rPr>
          <w:rFonts w:asciiTheme="minorEastAsia" w:hAnsiTheme="minorEastAsia"/>
          <w:lang w:eastAsia="ja-JP"/>
        </w:rPr>
      </w:pPr>
      <w:r>
        <w:rPr>
          <w:rFonts w:asciiTheme="minorEastAsia" w:hAnsiTheme="minorEastAsia" w:hint="eastAsia"/>
          <w:lang w:eastAsia="ja-JP"/>
        </w:rPr>
        <w:t xml:space="preserve">　　ガイドラインに照らし合わせて必要性を検討し、指定するに適当であれば提案させていただく。</w:t>
      </w:r>
    </w:p>
    <w:p w:rsidR="009448D6" w:rsidRDefault="009448D6" w:rsidP="00F27C11">
      <w:pPr>
        <w:ind w:right="960" w:firstLineChars="100" w:firstLine="220"/>
        <w:rPr>
          <w:rFonts w:asciiTheme="minorEastAsia" w:hAnsiTheme="minorEastAsia"/>
          <w:lang w:eastAsia="ja-JP"/>
        </w:rPr>
      </w:pPr>
      <w:r>
        <w:rPr>
          <w:rFonts w:asciiTheme="minorEastAsia" w:hAnsiTheme="minorEastAsia" w:hint="eastAsia"/>
          <w:lang w:eastAsia="ja-JP"/>
        </w:rPr>
        <w:t>〇委員</w:t>
      </w:r>
    </w:p>
    <w:p w:rsidR="009448D6" w:rsidRDefault="009448D6"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県病院の建て替えが予定されているが、バリアフリー推進協議会としてバリアフリーを要望していくのか。</w:t>
      </w:r>
    </w:p>
    <w:p w:rsidR="009448D6" w:rsidRDefault="009448D6" w:rsidP="00F27C11">
      <w:pPr>
        <w:ind w:leftChars="100" w:left="220" w:right="960"/>
        <w:rPr>
          <w:rFonts w:asciiTheme="minorEastAsia" w:hAnsiTheme="minorEastAsia"/>
          <w:lang w:eastAsia="ja-JP"/>
        </w:rPr>
      </w:pPr>
      <w:r>
        <w:rPr>
          <w:rFonts w:asciiTheme="minorEastAsia" w:hAnsiTheme="minorEastAsia" w:hint="eastAsia"/>
          <w:lang w:eastAsia="ja-JP"/>
        </w:rPr>
        <w:t>●事務局</w:t>
      </w:r>
    </w:p>
    <w:p w:rsidR="009448D6" w:rsidRDefault="009448D6" w:rsidP="009448D6">
      <w:pPr>
        <w:ind w:left="220" w:right="960" w:hangingChars="100" w:hanging="22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sidR="00D52646">
        <w:rPr>
          <w:rFonts w:asciiTheme="minorEastAsia" w:hAnsiTheme="minorEastAsia" w:hint="eastAsia"/>
          <w:lang w:eastAsia="ja-JP"/>
        </w:rPr>
        <w:t>そのとおりである。</w:t>
      </w:r>
    </w:p>
    <w:p w:rsidR="00C318BE" w:rsidRDefault="00C318BE" w:rsidP="00C318BE">
      <w:pPr>
        <w:ind w:right="960"/>
        <w:rPr>
          <w:rFonts w:asciiTheme="minorEastAsia" w:hAnsiTheme="minorEastAsia"/>
          <w:lang w:eastAsia="ja-JP"/>
        </w:rPr>
      </w:pPr>
    </w:p>
    <w:p w:rsidR="00C318BE" w:rsidRDefault="00C318BE" w:rsidP="00F27C11">
      <w:pPr>
        <w:ind w:right="960" w:firstLineChars="100" w:firstLine="220"/>
        <w:rPr>
          <w:rFonts w:asciiTheme="minorEastAsia" w:hAnsiTheme="minorEastAsia"/>
          <w:lang w:eastAsia="ja-JP"/>
        </w:rPr>
      </w:pPr>
      <w:r>
        <w:rPr>
          <w:rFonts w:asciiTheme="minorEastAsia" w:hAnsiTheme="minorEastAsia" w:hint="eastAsia"/>
          <w:lang w:eastAsia="ja-JP"/>
        </w:rPr>
        <w:t>◎会長</w:t>
      </w:r>
    </w:p>
    <w:p w:rsidR="00C318BE" w:rsidRDefault="00C318BE"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以上で議題の説明は終了したが、委員から基本方針の①と②を差別化することと、</w:t>
      </w:r>
      <w:r w:rsidR="001B5276">
        <w:rPr>
          <w:rFonts w:asciiTheme="minorEastAsia" w:hAnsiTheme="minorEastAsia" w:hint="eastAsia"/>
          <w:lang w:eastAsia="ja-JP"/>
        </w:rPr>
        <w:t>生活関連施設へ追加する施設がないか再検討をするよう要望がありましたが、それを修正・検討することを前提に本議題である「バリアフリー基本構想の改定について」を承認することとしてよろしいか。</w:t>
      </w:r>
    </w:p>
    <w:p w:rsidR="001B5276" w:rsidRDefault="001B5276" w:rsidP="00F27C11">
      <w:pPr>
        <w:ind w:right="960" w:firstLineChars="100" w:firstLine="220"/>
        <w:rPr>
          <w:rFonts w:asciiTheme="minorEastAsia" w:hAnsiTheme="minorEastAsia"/>
          <w:lang w:eastAsia="ja-JP"/>
        </w:rPr>
      </w:pPr>
      <w:r>
        <w:rPr>
          <w:rFonts w:asciiTheme="minorEastAsia" w:hAnsiTheme="minorEastAsia" w:hint="eastAsia"/>
          <w:lang w:eastAsia="ja-JP"/>
        </w:rPr>
        <w:t>〇委員</w:t>
      </w:r>
    </w:p>
    <w:p w:rsidR="001B5276" w:rsidRDefault="001B5276" w:rsidP="00C318BE">
      <w:pPr>
        <w:ind w:right="96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異議なしの声</w:t>
      </w:r>
    </w:p>
    <w:p w:rsidR="001B5276" w:rsidRDefault="001B5276" w:rsidP="001B5276">
      <w:pPr>
        <w:ind w:left="220" w:right="960" w:hangingChars="100" w:hanging="220"/>
        <w:rPr>
          <w:rFonts w:asciiTheme="minorEastAsia" w:hAnsiTheme="minorEastAsia"/>
          <w:lang w:eastAsia="ja-JP"/>
        </w:rPr>
      </w:pPr>
      <w:r>
        <w:rPr>
          <w:rFonts w:asciiTheme="minorEastAsia" w:hAnsiTheme="minorEastAsia" w:hint="eastAsia"/>
          <w:lang w:eastAsia="ja-JP"/>
        </w:rPr>
        <w:t xml:space="preserve">　　</w:t>
      </w:r>
    </w:p>
    <w:p w:rsidR="00F27C11" w:rsidRDefault="00F27C11" w:rsidP="00D52646">
      <w:pPr>
        <w:ind w:left="220" w:right="960" w:hangingChars="100" w:hanging="220"/>
        <w:rPr>
          <w:rFonts w:asciiTheme="minorEastAsia" w:hAnsiTheme="minorEastAsia"/>
          <w:lang w:eastAsia="ja-JP"/>
        </w:rPr>
      </w:pPr>
      <w:r w:rsidRPr="00F27C11">
        <w:rPr>
          <w:rFonts w:asciiTheme="minorEastAsia" w:hAnsiTheme="minorEastAsia" w:hint="eastAsia"/>
          <w:lang w:eastAsia="ja-JP"/>
        </w:rPr>
        <w:t>７．重点整備地区内の現地確認について、場所・日程の調整</w:t>
      </w:r>
    </w:p>
    <w:p w:rsidR="00D52646" w:rsidRDefault="00D52646" w:rsidP="00F27C11">
      <w:pPr>
        <w:ind w:right="960" w:firstLineChars="100" w:firstLine="220"/>
        <w:rPr>
          <w:rFonts w:asciiTheme="minorEastAsia" w:hAnsiTheme="minorEastAsia"/>
          <w:lang w:eastAsia="ja-JP"/>
        </w:rPr>
      </w:pPr>
      <w:r>
        <w:rPr>
          <w:rFonts w:asciiTheme="minorEastAsia" w:hAnsiTheme="minorEastAsia" w:hint="eastAsia"/>
          <w:lang w:eastAsia="ja-JP"/>
        </w:rPr>
        <w:t>●事務局</w:t>
      </w:r>
    </w:p>
    <w:p w:rsidR="00D52646" w:rsidRDefault="00D52646"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先ほどもお話ししましたが、重点整備地区内の施設や経路を実際に確認し、基本構想に反映させたいので、先ほどご提案があったとおり、２・３か所候補を挙げて案内する。</w:t>
      </w:r>
    </w:p>
    <w:p w:rsidR="00D52646" w:rsidRDefault="008A07D6" w:rsidP="00D52646">
      <w:pPr>
        <w:ind w:left="220" w:right="960" w:hangingChars="100" w:hanging="220"/>
        <w:rPr>
          <w:rFonts w:asciiTheme="minorEastAsia" w:hAnsiTheme="minorEastAsia"/>
          <w:lang w:eastAsia="ja-JP"/>
        </w:rPr>
      </w:pPr>
      <w:r w:rsidRPr="008A07D6">
        <w:rPr>
          <w:rFonts w:asciiTheme="minorEastAsia" w:hAnsiTheme="minorEastAsia" w:hint="eastAsia"/>
          <w:lang w:eastAsia="ja-JP"/>
        </w:rPr>
        <w:t>８．自由討論</w:t>
      </w:r>
    </w:p>
    <w:p w:rsidR="00B34F75" w:rsidRDefault="00B34F75" w:rsidP="00F27C11">
      <w:pPr>
        <w:ind w:right="960" w:firstLineChars="100" w:firstLine="220"/>
        <w:rPr>
          <w:rFonts w:asciiTheme="minorEastAsia" w:hAnsiTheme="minorEastAsia"/>
          <w:lang w:eastAsia="ja-JP"/>
        </w:rPr>
      </w:pPr>
      <w:r>
        <w:rPr>
          <w:rFonts w:asciiTheme="minorEastAsia" w:hAnsiTheme="minorEastAsia" w:hint="eastAsia"/>
          <w:lang w:eastAsia="ja-JP"/>
        </w:rPr>
        <w:t>〇委員</w:t>
      </w:r>
    </w:p>
    <w:p w:rsidR="00B34F75" w:rsidRDefault="00B34F75" w:rsidP="00F27C11">
      <w:pPr>
        <w:ind w:left="440" w:right="960" w:hangingChars="200" w:hanging="44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 xml:space="preserve">　私は耳が聞こえないために、この会議の</w:t>
      </w:r>
      <w:r w:rsidR="008A07D6">
        <w:rPr>
          <w:rFonts w:asciiTheme="minorEastAsia" w:hAnsiTheme="minorEastAsia" w:hint="eastAsia"/>
          <w:lang w:eastAsia="ja-JP"/>
        </w:rPr>
        <w:t>進行についていけない。難聴者にもわかりやすい会議の進行を望む</w:t>
      </w:r>
      <w:r>
        <w:rPr>
          <w:rFonts w:asciiTheme="minorEastAsia" w:hAnsiTheme="minorEastAsia" w:hint="eastAsia"/>
          <w:lang w:eastAsia="ja-JP"/>
        </w:rPr>
        <w:t>。</w:t>
      </w:r>
    </w:p>
    <w:p w:rsidR="001B5276" w:rsidRDefault="00B34F75" w:rsidP="00F27C11">
      <w:pPr>
        <w:ind w:leftChars="100" w:left="220" w:right="960"/>
        <w:rPr>
          <w:rFonts w:asciiTheme="minorEastAsia" w:hAnsiTheme="minorEastAsia"/>
          <w:lang w:eastAsia="ja-JP"/>
        </w:rPr>
      </w:pPr>
      <w:r>
        <w:rPr>
          <w:rFonts w:asciiTheme="minorEastAsia" w:hAnsiTheme="minorEastAsia" w:hint="eastAsia"/>
          <w:lang w:eastAsia="ja-JP"/>
        </w:rPr>
        <w:t>◎会長</w:t>
      </w:r>
    </w:p>
    <w:p w:rsidR="00B34F75" w:rsidRDefault="0047550E" w:rsidP="001B5276">
      <w:pPr>
        <w:ind w:left="220" w:right="960" w:hangingChars="100" w:hanging="220"/>
        <w:rPr>
          <w:rFonts w:asciiTheme="minorEastAsia" w:hAnsiTheme="minorEastAsia"/>
          <w:lang w:eastAsia="ja-JP"/>
        </w:rPr>
      </w:pPr>
      <w:r>
        <w:rPr>
          <w:rFonts w:asciiTheme="minorEastAsia" w:hAnsiTheme="minorEastAsia" w:hint="eastAsia"/>
          <w:lang w:eastAsia="ja-JP"/>
        </w:rPr>
        <w:t xml:space="preserve">　　</w:t>
      </w:r>
      <w:r w:rsidR="00F27C11">
        <w:rPr>
          <w:rFonts w:asciiTheme="minorEastAsia" w:hAnsiTheme="minorEastAsia" w:hint="eastAsia"/>
          <w:lang w:eastAsia="ja-JP"/>
        </w:rPr>
        <w:t xml:space="preserve">　</w:t>
      </w:r>
      <w:r>
        <w:rPr>
          <w:rFonts w:asciiTheme="minorEastAsia" w:hAnsiTheme="minorEastAsia" w:hint="eastAsia"/>
          <w:lang w:eastAsia="ja-JP"/>
        </w:rPr>
        <w:t>事務局は会議の進行について</w:t>
      </w:r>
      <w:r w:rsidR="008A07D6">
        <w:rPr>
          <w:rFonts w:asciiTheme="minorEastAsia" w:hAnsiTheme="minorEastAsia" w:hint="eastAsia"/>
          <w:lang w:eastAsia="ja-JP"/>
        </w:rPr>
        <w:t>工夫すること</w:t>
      </w:r>
      <w:r w:rsidR="00B34F75">
        <w:rPr>
          <w:rFonts w:asciiTheme="minorEastAsia" w:hAnsiTheme="minorEastAsia" w:hint="eastAsia"/>
          <w:lang w:eastAsia="ja-JP"/>
        </w:rPr>
        <w:t>。</w:t>
      </w:r>
    </w:p>
    <w:p w:rsidR="001B5276" w:rsidRDefault="008A07D6" w:rsidP="00C318BE">
      <w:pPr>
        <w:ind w:right="960"/>
        <w:rPr>
          <w:rFonts w:asciiTheme="minorEastAsia" w:hAnsiTheme="minorEastAsia"/>
          <w:lang w:eastAsia="ja-JP"/>
        </w:rPr>
      </w:pPr>
      <w:r w:rsidRPr="008A07D6">
        <w:rPr>
          <w:rFonts w:asciiTheme="minorEastAsia" w:hAnsiTheme="minorEastAsia" w:hint="eastAsia"/>
          <w:lang w:eastAsia="ja-JP"/>
        </w:rPr>
        <w:t>９．今後のスケジュール</w:t>
      </w:r>
    </w:p>
    <w:p w:rsidR="00265086" w:rsidRDefault="00D660E9" w:rsidP="00F27C11">
      <w:pPr>
        <w:pStyle w:val="a3"/>
        <w:tabs>
          <w:tab w:val="left" w:pos="721"/>
          <w:tab w:val="left" w:pos="7321"/>
        </w:tabs>
        <w:spacing w:before="6"/>
        <w:ind w:left="0"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●事務局</w:t>
      </w:r>
    </w:p>
    <w:p w:rsidR="00A52A83" w:rsidRDefault="00265086" w:rsidP="00F27C11">
      <w:pPr>
        <w:pStyle w:val="a3"/>
        <w:tabs>
          <w:tab w:val="left" w:pos="721"/>
          <w:tab w:val="left" w:pos="7321"/>
        </w:tabs>
        <w:spacing w:before="6"/>
        <w:ind w:left="0" w:firstLineChars="300" w:firstLine="660"/>
        <w:rPr>
          <w:rFonts w:asciiTheme="minorEastAsia" w:eastAsiaTheme="minorEastAsia" w:hAnsiTheme="minorEastAsia"/>
          <w:lang w:eastAsia="ja-JP"/>
        </w:rPr>
      </w:pPr>
      <w:r>
        <w:rPr>
          <w:rFonts w:asciiTheme="minorEastAsia" w:eastAsiaTheme="minorEastAsia" w:hAnsiTheme="minorEastAsia" w:hint="eastAsia"/>
          <w:lang w:eastAsia="ja-JP"/>
        </w:rPr>
        <w:t>今後のスケジュールについて説明。</w:t>
      </w:r>
    </w:p>
    <w:p w:rsidR="008A07D6" w:rsidRDefault="008A07D6" w:rsidP="00F27C11">
      <w:pPr>
        <w:pStyle w:val="a3"/>
        <w:tabs>
          <w:tab w:val="left" w:pos="721"/>
          <w:tab w:val="left" w:pos="7321"/>
        </w:tabs>
        <w:spacing w:before="6"/>
        <w:ind w:left="0" w:firstLineChars="100" w:firstLine="220"/>
        <w:rPr>
          <w:rFonts w:asciiTheme="minorEastAsia" w:eastAsiaTheme="minorEastAsia" w:hAnsiTheme="minorEastAsia"/>
          <w:lang w:eastAsia="ja-JP"/>
        </w:rPr>
      </w:pPr>
    </w:p>
    <w:p w:rsidR="00265086" w:rsidRDefault="00265086" w:rsidP="00F27C11">
      <w:pPr>
        <w:pStyle w:val="a3"/>
        <w:tabs>
          <w:tab w:val="left" w:pos="721"/>
          <w:tab w:val="left" w:pos="7321"/>
        </w:tabs>
        <w:spacing w:before="6"/>
        <w:ind w:left="0"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◎会長</w:t>
      </w:r>
    </w:p>
    <w:p w:rsidR="00265086" w:rsidRPr="00265086" w:rsidRDefault="00265086" w:rsidP="008A07D6">
      <w:pPr>
        <w:pStyle w:val="a3"/>
        <w:tabs>
          <w:tab w:val="left" w:pos="721"/>
          <w:tab w:val="left" w:pos="7321"/>
        </w:tabs>
        <w:spacing w:before="6"/>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F27C11">
        <w:rPr>
          <w:rFonts w:asciiTheme="minorEastAsia" w:eastAsiaTheme="minorEastAsia" w:hAnsiTheme="minorEastAsia" w:hint="eastAsia"/>
          <w:lang w:eastAsia="ja-JP"/>
        </w:rPr>
        <w:t xml:space="preserve">　</w:t>
      </w:r>
      <w:r w:rsidR="008A07D6">
        <w:rPr>
          <w:rFonts w:asciiTheme="minorEastAsia" w:eastAsiaTheme="minorEastAsia" w:hAnsiTheme="minorEastAsia" w:hint="eastAsia"/>
          <w:lang w:eastAsia="ja-JP"/>
        </w:rPr>
        <w:t>閉会のあいさつ</w:t>
      </w:r>
    </w:p>
    <w:sectPr w:rsidR="00265086" w:rsidRPr="00265086" w:rsidSect="00CE5907">
      <w:footerReference w:type="even" r:id="rId10"/>
      <w:footerReference w:type="default" r:id="rId11"/>
      <w:type w:val="continuous"/>
      <w:pgSz w:w="11910" w:h="16840"/>
      <w:pgMar w:top="851" w:right="1200" w:bottom="156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EEC" w:rsidRDefault="007A4EEC">
      <w:r>
        <w:separator/>
      </w:r>
    </w:p>
  </w:endnote>
  <w:endnote w:type="continuationSeparator" w:id="0">
    <w:p w:rsidR="007A4EEC" w:rsidRDefault="007A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B8" w:rsidRDefault="004424B8">
    <w:pPr>
      <w:spacing w:line="14" w:lineRule="auto"/>
      <w:rPr>
        <w:sz w:val="20"/>
        <w:szCs w:val="20"/>
      </w:rPr>
    </w:pPr>
    <w:r>
      <w:rPr>
        <w:noProof/>
        <w:lang w:eastAsia="ja-JP"/>
      </w:rPr>
      <mc:AlternateContent>
        <mc:Choice Requires="wps">
          <w:drawing>
            <wp:anchor distT="0" distB="0" distL="114300" distR="114300" simplePos="0" relativeHeight="503307584" behindDoc="1" locked="0" layoutInCell="1" allowOverlap="1" wp14:anchorId="668A8962" wp14:editId="6BC569B6">
              <wp:simplePos x="0" y="0"/>
              <wp:positionH relativeFrom="page">
                <wp:posOffset>3716655</wp:posOffset>
              </wp:positionH>
              <wp:positionV relativeFrom="page">
                <wp:posOffset>10104755</wp:posOffset>
              </wp:positionV>
              <wp:extent cx="128905" cy="165735"/>
              <wp:effectExtent l="1905" t="0" r="254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4B8" w:rsidRDefault="004424B8">
                          <w:pPr>
                            <w:pStyle w:val="a3"/>
                            <w:spacing w:line="249" w:lineRule="exact"/>
                            <w:ind w:left="40"/>
                            <w:rPr>
                              <w:rFonts w:ascii="Century" w:eastAsia="Century" w:hAnsi="Century" w:cs="Century"/>
                            </w:rPr>
                          </w:pPr>
                          <w:r>
                            <w:fldChar w:fldCharType="begin"/>
                          </w:r>
                          <w:r>
                            <w:rPr>
                              <w:rFonts w:ascii="Century"/>
                            </w:rPr>
                            <w:instrText xml:space="preserve"> PAGE </w:instrText>
                          </w:r>
                          <w:r>
                            <w:fldChar w:fldCharType="separate"/>
                          </w:r>
                          <w:r>
                            <w:rPr>
                              <w:rFonts w:ascii="Century"/>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8962" id="_x0000_t202" coordsize="21600,21600" o:spt="202" path="m,l,21600r21600,l21600,xe">
              <v:stroke joinstyle="miter"/>
              <v:path gradientshapeok="t" o:connecttype="rect"/>
            </v:shapetype>
            <v:shape id="Text Box 3" o:spid="_x0000_s1026" type="#_x0000_t202" style="position:absolute;margin-left:292.65pt;margin-top:795.65pt;width:10.15pt;height:13.05pt;z-index:-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s9Vqw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" filled="f" stroked="f">
              <v:textbox inset="0,0,0,0">
                <w:txbxContent>
                  <w:p w:rsidR="004424B8" w:rsidRDefault="004424B8">
                    <w:pPr>
                      <w:pStyle w:val="a3"/>
                      <w:spacing w:line="249" w:lineRule="exact"/>
                      <w:ind w:left="40"/>
                      <w:rPr>
                        <w:rFonts w:ascii="Century" w:eastAsia="Century" w:hAnsi="Century" w:cs="Century"/>
                      </w:rPr>
                    </w:pPr>
                    <w:r>
                      <w:fldChar w:fldCharType="begin"/>
                    </w:r>
                    <w:r>
                      <w:rPr>
                        <w:rFonts w:ascii="Century"/>
                      </w:rPr>
                      <w:instrText xml:space="preserve"> PAGE </w:instrText>
                    </w:r>
                    <w:r>
                      <w:fldChar w:fldCharType="separate"/>
                    </w:r>
                    <w:r>
                      <w:rPr>
                        <w:rFonts w:ascii="Century"/>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639486"/>
      <w:docPartObj>
        <w:docPartGallery w:val="Page Numbers (Bottom of Page)"/>
        <w:docPartUnique/>
      </w:docPartObj>
    </w:sdtPr>
    <w:sdtEndPr/>
    <w:sdtContent>
      <w:p w:rsidR="004424B8" w:rsidRDefault="004424B8">
        <w:pPr>
          <w:pStyle w:val="a7"/>
          <w:jc w:val="center"/>
        </w:pPr>
        <w:r>
          <w:fldChar w:fldCharType="begin"/>
        </w:r>
        <w:r>
          <w:instrText>PAGE   \* MERGEFORMAT</w:instrText>
        </w:r>
        <w:r>
          <w:fldChar w:fldCharType="separate"/>
        </w:r>
        <w:r w:rsidR="00891624" w:rsidRPr="00891624">
          <w:rPr>
            <w:noProof/>
            <w:lang w:val="ja-JP" w:eastAsia="ja-JP"/>
          </w:rPr>
          <w:t>1</w:t>
        </w:r>
        <w:r>
          <w:fldChar w:fldCharType="end"/>
        </w:r>
      </w:p>
    </w:sdtContent>
  </w:sdt>
  <w:p w:rsidR="004424B8" w:rsidRDefault="004424B8" w:rsidP="009C1BB1">
    <w:pPr>
      <w:spacing w:line="14" w:lineRule="auto"/>
      <w:rPr>
        <w:sz w:val="20"/>
        <w:szCs w:val="20"/>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B8" w:rsidRDefault="004424B8">
    <w:pPr>
      <w:spacing w:line="14" w:lineRule="auto"/>
      <w:rPr>
        <w:sz w:val="20"/>
        <w:szCs w:val="20"/>
      </w:rPr>
    </w:pPr>
    <w:r>
      <w:rPr>
        <w:noProof/>
        <w:lang w:eastAsia="ja-JP"/>
      </w:rPr>
      <mc:AlternateContent>
        <mc:Choice Requires="wps">
          <w:drawing>
            <wp:anchor distT="0" distB="0" distL="114300" distR="114300" simplePos="0" relativeHeight="503310704" behindDoc="1" locked="0" layoutInCell="1" allowOverlap="1" wp14:anchorId="7B1D0BC8" wp14:editId="2459EBF2">
              <wp:simplePos x="0" y="0"/>
              <wp:positionH relativeFrom="page">
                <wp:posOffset>3716655</wp:posOffset>
              </wp:positionH>
              <wp:positionV relativeFrom="page">
                <wp:posOffset>10104755</wp:posOffset>
              </wp:positionV>
              <wp:extent cx="128905" cy="165735"/>
              <wp:effectExtent l="1905" t="0" r="25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4B8" w:rsidRDefault="004424B8">
                          <w:pPr>
                            <w:pStyle w:val="a3"/>
                            <w:spacing w:line="249" w:lineRule="exact"/>
                            <w:ind w:left="40"/>
                            <w:rPr>
                              <w:rFonts w:ascii="Century" w:eastAsia="Century" w:hAnsi="Century" w:cs="Century"/>
                            </w:rPr>
                          </w:pPr>
                          <w:r>
                            <w:fldChar w:fldCharType="begin"/>
                          </w:r>
                          <w:r>
                            <w:rPr>
                              <w:rFonts w:ascii="Century"/>
                            </w:rPr>
                            <w:instrText xml:space="preserve"> PAGE </w:instrText>
                          </w:r>
                          <w:r>
                            <w:fldChar w:fldCharType="separate"/>
                          </w:r>
                          <w:r>
                            <w:rPr>
                              <w:rFonts w:ascii="Century"/>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D0BC8" id="_x0000_t202" coordsize="21600,21600" o:spt="202" path="m,l,21600r21600,l21600,xe">
              <v:stroke joinstyle="miter"/>
              <v:path gradientshapeok="t" o:connecttype="rect"/>
            </v:shapetype>
            <v:shape id="Text Box 1" o:spid="_x0000_s1027" type="#_x0000_t202" style="position:absolute;margin-left:292.65pt;margin-top:795.65pt;width:10.15pt;height:13.05pt;z-index:-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Rrg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" filled="f" stroked="f">
              <v:textbox inset="0,0,0,0">
                <w:txbxContent>
                  <w:p w:rsidR="00C318BE" w:rsidRDefault="00C318BE">
                    <w:pPr>
                      <w:pStyle w:val="a3"/>
                      <w:spacing w:line="249" w:lineRule="exact"/>
                      <w:ind w:left="40"/>
                      <w:rPr>
                        <w:rFonts w:ascii="Century" w:eastAsia="Century" w:hAnsi="Century" w:cs="Century"/>
                      </w:rPr>
                    </w:pPr>
                    <w:r>
                      <w:fldChar w:fldCharType="begin"/>
                    </w:r>
                    <w:r>
                      <w:rPr>
                        <w:rFonts w:ascii="Century"/>
                      </w:rPr>
                      <w:instrText xml:space="preserve"> PAGE </w:instrText>
                    </w:r>
                    <w:r>
                      <w:fldChar w:fldCharType="separate"/>
                    </w:r>
                    <w:r>
                      <w:rPr>
                        <w:rFonts w:ascii="Century"/>
                        <w:noProof/>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518554"/>
      <w:docPartObj>
        <w:docPartGallery w:val="Page Numbers (Bottom of Page)"/>
        <w:docPartUnique/>
      </w:docPartObj>
    </w:sdtPr>
    <w:sdtEndPr/>
    <w:sdtContent>
      <w:p w:rsidR="004424B8" w:rsidRDefault="004424B8">
        <w:pPr>
          <w:pStyle w:val="a7"/>
          <w:jc w:val="center"/>
        </w:pPr>
        <w:r>
          <w:fldChar w:fldCharType="begin"/>
        </w:r>
        <w:r>
          <w:instrText>PAGE   \* MERGEFORMAT</w:instrText>
        </w:r>
        <w:r>
          <w:fldChar w:fldCharType="separate"/>
        </w:r>
        <w:r w:rsidR="00891624" w:rsidRPr="00891624">
          <w:rPr>
            <w:noProof/>
            <w:lang w:val="ja-JP" w:eastAsia="ja-JP"/>
          </w:rPr>
          <w:t>6</w:t>
        </w:r>
        <w:r>
          <w:fldChar w:fldCharType="end"/>
        </w:r>
      </w:p>
    </w:sdtContent>
  </w:sdt>
  <w:p w:rsidR="004424B8" w:rsidRDefault="004424B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EEC" w:rsidRDefault="007A4EEC">
      <w:r>
        <w:separator/>
      </w:r>
    </w:p>
  </w:footnote>
  <w:footnote w:type="continuationSeparator" w:id="0">
    <w:p w:rsidR="007A4EEC" w:rsidRDefault="007A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30B90"/>
    <w:multiLevelType w:val="hybridMultilevel"/>
    <w:tmpl w:val="1BDC4CAC"/>
    <w:lvl w:ilvl="0" w:tplc="853E175A">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46DB75B9"/>
    <w:multiLevelType w:val="hybridMultilevel"/>
    <w:tmpl w:val="1B749C5A"/>
    <w:lvl w:ilvl="0" w:tplc="2D78DB4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ocumentProtection w:edit="trackedChanges" w:enforcement="0"/>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43"/>
    <w:rsid w:val="00001C4E"/>
    <w:rsid w:val="00005A0C"/>
    <w:rsid w:val="00007DB0"/>
    <w:rsid w:val="00014CCA"/>
    <w:rsid w:val="00014EE2"/>
    <w:rsid w:val="00017E43"/>
    <w:rsid w:val="0002413E"/>
    <w:rsid w:val="00026B78"/>
    <w:rsid w:val="00026DA9"/>
    <w:rsid w:val="00032133"/>
    <w:rsid w:val="00037352"/>
    <w:rsid w:val="0004459B"/>
    <w:rsid w:val="00050B6F"/>
    <w:rsid w:val="000548B0"/>
    <w:rsid w:val="00056DB8"/>
    <w:rsid w:val="00060336"/>
    <w:rsid w:val="00065740"/>
    <w:rsid w:val="0008783D"/>
    <w:rsid w:val="00090FB4"/>
    <w:rsid w:val="00091776"/>
    <w:rsid w:val="000A78D6"/>
    <w:rsid w:val="000A795F"/>
    <w:rsid w:val="000B5426"/>
    <w:rsid w:val="000C0266"/>
    <w:rsid w:val="000C1EDD"/>
    <w:rsid w:val="000C1FAE"/>
    <w:rsid w:val="000C6605"/>
    <w:rsid w:val="000C7C80"/>
    <w:rsid w:val="000D2B71"/>
    <w:rsid w:val="000D374E"/>
    <w:rsid w:val="000E15FC"/>
    <w:rsid w:val="000E20D7"/>
    <w:rsid w:val="000E473E"/>
    <w:rsid w:val="000F1E6C"/>
    <w:rsid w:val="000F1F25"/>
    <w:rsid w:val="000F3BC2"/>
    <w:rsid w:val="00105547"/>
    <w:rsid w:val="00106F49"/>
    <w:rsid w:val="00107A6B"/>
    <w:rsid w:val="00115775"/>
    <w:rsid w:val="00115B05"/>
    <w:rsid w:val="0011601D"/>
    <w:rsid w:val="00116149"/>
    <w:rsid w:val="00116592"/>
    <w:rsid w:val="00117050"/>
    <w:rsid w:val="0012114C"/>
    <w:rsid w:val="001334C1"/>
    <w:rsid w:val="00134A50"/>
    <w:rsid w:val="001363B6"/>
    <w:rsid w:val="001376AC"/>
    <w:rsid w:val="0014066D"/>
    <w:rsid w:val="00145564"/>
    <w:rsid w:val="00147572"/>
    <w:rsid w:val="001507B7"/>
    <w:rsid w:val="00152F0B"/>
    <w:rsid w:val="00154280"/>
    <w:rsid w:val="00170DF2"/>
    <w:rsid w:val="00173577"/>
    <w:rsid w:val="00177BA1"/>
    <w:rsid w:val="001822B5"/>
    <w:rsid w:val="001923DA"/>
    <w:rsid w:val="00192768"/>
    <w:rsid w:val="001A0424"/>
    <w:rsid w:val="001A088E"/>
    <w:rsid w:val="001A2C9A"/>
    <w:rsid w:val="001A452B"/>
    <w:rsid w:val="001A5EFA"/>
    <w:rsid w:val="001A63B4"/>
    <w:rsid w:val="001B466A"/>
    <w:rsid w:val="001B4D7B"/>
    <w:rsid w:val="001B5276"/>
    <w:rsid w:val="001B54EF"/>
    <w:rsid w:val="001B5671"/>
    <w:rsid w:val="001B6F82"/>
    <w:rsid w:val="001C0AE5"/>
    <w:rsid w:val="001C68E9"/>
    <w:rsid w:val="001C7B09"/>
    <w:rsid w:val="001D19E8"/>
    <w:rsid w:val="001E708C"/>
    <w:rsid w:val="001F0FE7"/>
    <w:rsid w:val="001F2387"/>
    <w:rsid w:val="001F6972"/>
    <w:rsid w:val="001F73A1"/>
    <w:rsid w:val="001F7DC9"/>
    <w:rsid w:val="002005AD"/>
    <w:rsid w:val="0020666B"/>
    <w:rsid w:val="00207D2A"/>
    <w:rsid w:val="002122BB"/>
    <w:rsid w:val="00215B56"/>
    <w:rsid w:val="0022559C"/>
    <w:rsid w:val="002344A0"/>
    <w:rsid w:val="00235FBF"/>
    <w:rsid w:val="00241253"/>
    <w:rsid w:val="00251206"/>
    <w:rsid w:val="00252023"/>
    <w:rsid w:val="0025240E"/>
    <w:rsid w:val="00253B9E"/>
    <w:rsid w:val="00257FF6"/>
    <w:rsid w:val="00264A97"/>
    <w:rsid w:val="00265086"/>
    <w:rsid w:val="00266C19"/>
    <w:rsid w:val="0027169C"/>
    <w:rsid w:val="00272242"/>
    <w:rsid w:val="00274071"/>
    <w:rsid w:val="002768B5"/>
    <w:rsid w:val="00276F2A"/>
    <w:rsid w:val="00283CB0"/>
    <w:rsid w:val="00292ADB"/>
    <w:rsid w:val="002972BF"/>
    <w:rsid w:val="002A2B3A"/>
    <w:rsid w:val="002A7455"/>
    <w:rsid w:val="002B0231"/>
    <w:rsid w:val="002B0C8D"/>
    <w:rsid w:val="002B0EFB"/>
    <w:rsid w:val="002B147B"/>
    <w:rsid w:val="002B1D65"/>
    <w:rsid w:val="002B2532"/>
    <w:rsid w:val="002B2F65"/>
    <w:rsid w:val="002B4067"/>
    <w:rsid w:val="002B4A0F"/>
    <w:rsid w:val="002B6A29"/>
    <w:rsid w:val="002C3DBD"/>
    <w:rsid w:val="002C64FA"/>
    <w:rsid w:val="002D02B1"/>
    <w:rsid w:val="002E16AC"/>
    <w:rsid w:val="002E1FD5"/>
    <w:rsid w:val="002E2D82"/>
    <w:rsid w:val="002F0986"/>
    <w:rsid w:val="002F470B"/>
    <w:rsid w:val="002F5917"/>
    <w:rsid w:val="002F7547"/>
    <w:rsid w:val="003000AE"/>
    <w:rsid w:val="003035FA"/>
    <w:rsid w:val="00306A48"/>
    <w:rsid w:val="00307EED"/>
    <w:rsid w:val="0031055D"/>
    <w:rsid w:val="003121D1"/>
    <w:rsid w:val="00316453"/>
    <w:rsid w:val="00325630"/>
    <w:rsid w:val="00326D1E"/>
    <w:rsid w:val="00332BB6"/>
    <w:rsid w:val="00332F4E"/>
    <w:rsid w:val="003376CC"/>
    <w:rsid w:val="0034526D"/>
    <w:rsid w:val="0034605B"/>
    <w:rsid w:val="0035014E"/>
    <w:rsid w:val="003501E8"/>
    <w:rsid w:val="003541D8"/>
    <w:rsid w:val="00356BC2"/>
    <w:rsid w:val="00356F89"/>
    <w:rsid w:val="00361CB8"/>
    <w:rsid w:val="00362A17"/>
    <w:rsid w:val="00363128"/>
    <w:rsid w:val="00363F8D"/>
    <w:rsid w:val="00364C32"/>
    <w:rsid w:val="00370951"/>
    <w:rsid w:val="0037170B"/>
    <w:rsid w:val="003718CC"/>
    <w:rsid w:val="00372C4D"/>
    <w:rsid w:val="00390394"/>
    <w:rsid w:val="00391BD5"/>
    <w:rsid w:val="003938D3"/>
    <w:rsid w:val="00396FA5"/>
    <w:rsid w:val="003974B6"/>
    <w:rsid w:val="003A55DD"/>
    <w:rsid w:val="003A6940"/>
    <w:rsid w:val="003B0DCA"/>
    <w:rsid w:val="003B3AF9"/>
    <w:rsid w:val="003C0523"/>
    <w:rsid w:val="003C0C87"/>
    <w:rsid w:val="003C2650"/>
    <w:rsid w:val="003C28E5"/>
    <w:rsid w:val="003D0DD1"/>
    <w:rsid w:val="003D6162"/>
    <w:rsid w:val="003D6B5A"/>
    <w:rsid w:val="003E1C9D"/>
    <w:rsid w:val="003E3036"/>
    <w:rsid w:val="003E4EA2"/>
    <w:rsid w:val="003E5B51"/>
    <w:rsid w:val="003E5E6B"/>
    <w:rsid w:val="003F1191"/>
    <w:rsid w:val="003F3FEE"/>
    <w:rsid w:val="003F5849"/>
    <w:rsid w:val="003F7287"/>
    <w:rsid w:val="003F7E15"/>
    <w:rsid w:val="0040016A"/>
    <w:rsid w:val="0040458E"/>
    <w:rsid w:val="004075AE"/>
    <w:rsid w:val="00407B17"/>
    <w:rsid w:val="004151C9"/>
    <w:rsid w:val="00415648"/>
    <w:rsid w:val="00421CFF"/>
    <w:rsid w:val="00422866"/>
    <w:rsid w:val="004258D7"/>
    <w:rsid w:val="00425F2E"/>
    <w:rsid w:val="00430349"/>
    <w:rsid w:val="00432A1F"/>
    <w:rsid w:val="0043690E"/>
    <w:rsid w:val="00437166"/>
    <w:rsid w:val="004416C5"/>
    <w:rsid w:val="004424B8"/>
    <w:rsid w:val="004457F5"/>
    <w:rsid w:val="0044722B"/>
    <w:rsid w:val="00447B91"/>
    <w:rsid w:val="00453832"/>
    <w:rsid w:val="00456DF9"/>
    <w:rsid w:val="00467C03"/>
    <w:rsid w:val="00471A2B"/>
    <w:rsid w:val="00473853"/>
    <w:rsid w:val="00474F71"/>
    <w:rsid w:val="004751B2"/>
    <w:rsid w:val="0047550E"/>
    <w:rsid w:val="00476BCE"/>
    <w:rsid w:val="0047788D"/>
    <w:rsid w:val="004901B7"/>
    <w:rsid w:val="00493EE2"/>
    <w:rsid w:val="004A0BDC"/>
    <w:rsid w:val="004A1A59"/>
    <w:rsid w:val="004A5D3F"/>
    <w:rsid w:val="004A7B1B"/>
    <w:rsid w:val="004B538E"/>
    <w:rsid w:val="004C77FF"/>
    <w:rsid w:val="004D357B"/>
    <w:rsid w:val="004D5756"/>
    <w:rsid w:val="004E1D11"/>
    <w:rsid w:val="004E22DE"/>
    <w:rsid w:val="004E6F55"/>
    <w:rsid w:val="004F0B39"/>
    <w:rsid w:val="004F1AAE"/>
    <w:rsid w:val="005014FC"/>
    <w:rsid w:val="00501D5A"/>
    <w:rsid w:val="005047D0"/>
    <w:rsid w:val="005048EF"/>
    <w:rsid w:val="005053CB"/>
    <w:rsid w:val="00505421"/>
    <w:rsid w:val="0052496E"/>
    <w:rsid w:val="00524EFD"/>
    <w:rsid w:val="00526EA1"/>
    <w:rsid w:val="00533446"/>
    <w:rsid w:val="00534EC0"/>
    <w:rsid w:val="00542A95"/>
    <w:rsid w:val="00551323"/>
    <w:rsid w:val="00551A78"/>
    <w:rsid w:val="005542DD"/>
    <w:rsid w:val="00555E9E"/>
    <w:rsid w:val="005565C9"/>
    <w:rsid w:val="00557A0E"/>
    <w:rsid w:val="005616EE"/>
    <w:rsid w:val="00563D7C"/>
    <w:rsid w:val="005720CB"/>
    <w:rsid w:val="00574E14"/>
    <w:rsid w:val="005759BC"/>
    <w:rsid w:val="00581638"/>
    <w:rsid w:val="0058351F"/>
    <w:rsid w:val="00587979"/>
    <w:rsid w:val="00591CBD"/>
    <w:rsid w:val="00594758"/>
    <w:rsid w:val="00594A99"/>
    <w:rsid w:val="005958AE"/>
    <w:rsid w:val="00597E3A"/>
    <w:rsid w:val="005A523D"/>
    <w:rsid w:val="005B3562"/>
    <w:rsid w:val="005B61FD"/>
    <w:rsid w:val="005B79BC"/>
    <w:rsid w:val="005C4409"/>
    <w:rsid w:val="005C5EE3"/>
    <w:rsid w:val="005D3DBE"/>
    <w:rsid w:val="005D74C2"/>
    <w:rsid w:val="005D7EAF"/>
    <w:rsid w:val="005E07B0"/>
    <w:rsid w:val="005E4008"/>
    <w:rsid w:val="005F1551"/>
    <w:rsid w:val="005F2A48"/>
    <w:rsid w:val="005F6F23"/>
    <w:rsid w:val="00601490"/>
    <w:rsid w:val="00610121"/>
    <w:rsid w:val="0061168B"/>
    <w:rsid w:val="00614BB6"/>
    <w:rsid w:val="00615148"/>
    <w:rsid w:val="00631906"/>
    <w:rsid w:val="00632472"/>
    <w:rsid w:val="00632CDB"/>
    <w:rsid w:val="0064740C"/>
    <w:rsid w:val="00654075"/>
    <w:rsid w:val="00654747"/>
    <w:rsid w:val="00655309"/>
    <w:rsid w:val="0066019D"/>
    <w:rsid w:val="00660F11"/>
    <w:rsid w:val="00663801"/>
    <w:rsid w:val="006649F5"/>
    <w:rsid w:val="006652C8"/>
    <w:rsid w:val="00665D1A"/>
    <w:rsid w:val="0067147B"/>
    <w:rsid w:val="00671CE6"/>
    <w:rsid w:val="00671F9E"/>
    <w:rsid w:val="006727F7"/>
    <w:rsid w:val="006738F7"/>
    <w:rsid w:val="006828CD"/>
    <w:rsid w:val="00682E35"/>
    <w:rsid w:val="006850A5"/>
    <w:rsid w:val="0069692D"/>
    <w:rsid w:val="006974B9"/>
    <w:rsid w:val="006A05CB"/>
    <w:rsid w:val="006A10EC"/>
    <w:rsid w:val="006A24E7"/>
    <w:rsid w:val="006A5139"/>
    <w:rsid w:val="006B1041"/>
    <w:rsid w:val="006B1381"/>
    <w:rsid w:val="006B1EBE"/>
    <w:rsid w:val="006B3E30"/>
    <w:rsid w:val="006C5AC1"/>
    <w:rsid w:val="006C5B65"/>
    <w:rsid w:val="006C5C26"/>
    <w:rsid w:val="006C5CD9"/>
    <w:rsid w:val="006D0CFF"/>
    <w:rsid w:val="006D1BD3"/>
    <w:rsid w:val="006D278E"/>
    <w:rsid w:val="006D5C72"/>
    <w:rsid w:val="006D5ECB"/>
    <w:rsid w:val="006E3A1D"/>
    <w:rsid w:val="006E445D"/>
    <w:rsid w:val="006E56E1"/>
    <w:rsid w:val="006F1009"/>
    <w:rsid w:val="006F1C14"/>
    <w:rsid w:val="006F5F3A"/>
    <w:rsid w:val="006F722A"/>
    <w:rsid w:val="006F785F"/>
    <w:rsid w:val="007038CA"/>
    <w:rsid w:val="007044BE"/>
    <w:rsid w:val="007105E5"/>
    <w:rsid w:val="00716DD4"/>
    <w:rsid w:val="0071708D"/>
    <w:rsid w:val="00722483"/>
    <w:rsid w:val="00723548"/>
    <w:rsid w:val="007318A0"/>
    <w:rsid w:val="0073190F"/>
    <w:rsid w:val="00737A81"/>
    <w:rsid w:val="0074243E"/>
    <w:rsid w:val="00750A5E"/>
    <w:rsid w:val="00752D11"/>
    <w:rsid w:val="007540F2"/>
    <w:rsid w:val="0075439E"/>
    <w:rsid w:val="00763D40"/>
    <w:rsid w:val="00764D80"/>
    <w:rsid w:val="007655BF"/>
    <w:rsid w:val="007664BE"/>
    <w:rsid w:val="007701C1"/>
    <w:rsid w:val="0077399A"/>
    <w:rsid w:val="00775286"/>
    <w:rsid w:val="00775401"/>
    <w:rsid w:val="00780E91"/>
    <w:rsid w:val="00786E86"/>
    <w:rsid w:val="00787BCD"/>
    <w:rsid w:val="00791466"/>
    <w:rsid w:val="00791FC0"/>
    <w:rsid w:val="007936E3"/>
    <w:rsid w:val="007A3679"/>
    <w:rsid w:val="007A42A7"/>
    <w:rsid w:val="007A4EEC"/>
    <w:rsid w:val="007B291C"/>
    <w:rsid w:val="007B3795"/>
    <w:rsid w:val="007B4164"/>
    <w:rsid w:val="007B4C0B"/>
    <w:rsid w:val="007C1077"/>
    <w:rsid w:val="007C55D5"/>
    <w:rsid w:val="007C6BBB"/>
    <w:rsid w:val="007C7897"/>
    <w:rsid w:val="007D1C80"/>
    <w:rsid w:val="007D1F4E"/>
    <w:rsid w:val="007D28DF"/>
    <w:rsid w:val="007D35B4"/>
    <w:rsid w:val="007E31B7"/>
    <w:rsid w:val="007E3997"/>
    <w:rsid w:val="007E6271"/>
    <w:rsid w:val="007F6E86"/>
    <w:rsid w:val="00800038"/>
    <w:rsid w:val="00803A94"/>
    <w:rsid w:val="00807318"/>
    <w:rsid w:val="0081153A"/>
    <w:rsid w:val="00815D13"/>
    <w:rsid w:val="008210E6"/>
    <w:rsid w:val="0082495D"/>
    <w:rsid w:val="008303A9"/>
    <w:rsid w:val="0083436F"/>
    <w:rsid w:val="00840590"/>
    <w:rsid w:val="00840D03"/>
    <w:rsid w:val="00842A18"/>
    <w:rsid w:val="00847CD9"/>
    <w:rsid w:val="00853ABE"/>
    <w:rsid w:val="00854A81"/>
    <w:rsid w:val="00861716"/>
    <w:rsid w:val="00872B5A"/>
    <w:rsid w:val="008744ED"/>
    <w:rsid w:val="008772FF"/>
    <w:rsid w:val="0088072A"/>
    <w:rsid w:val="00883588"/>
    <w:rsid w:val="0088593B"/>
    <w:rsid w:val="00886B09"/>
    <w:rsid w:val="00886C2A"/>
    <w:rsid w:val="00891624"/>
    <w:rsid w:val="00895F56"/>
    <w:rsid w:val="00896E17"/>
    <w:rsid w:val="008A07D6"/>
    <w:rsid w:val="008A119A"/>
    <w:rsid w:val="008A3625"/>
    <w:rsid w:val="008A7CA3"/>
    <w:rsid w:val="008B084C"/>
    <w:rsid w:val="008B1166"/>
    <w:rsid w:val="008B5127"/>
    <w:rsid w:val="008B71EA"/>
    <w:rsid w:val="008C0158"/>
    <w:rsid w:val="008C368D"/>
    <w:rsid w:val="008C7000"/>
    <w:rsid w:val="008D0499"/>
    <w:rsid w:val="008D15C1"/>
    <w:rsid w:val="008D3944"/>
    <w:rsid w:val="008D3B7E"/>
    <w:rsid w:val="008D489F"/>
    <w:rsid w:val="008D4CFC"/>
    <w:rsid w:val="008E09CA"/>
    <w:rsid w:val="008E2AA0"/>
    <w:rsid w:val="008E6070"/>
    <w:rsid w:val="008E6DC3"/>
    <w:rsid w:val="008F1BF2"/>
    <w:rsid w:val="008F374F"/>
    <w:rsid w:val="009023EF"/>
    <w:rsid w:val="00903A26"/>
    <w:rsid w:val="00910E09"/>
    <w:rsid w:val="009121A5"/>
    <w:rsid w:val="00914256"/>
    <w:rsid w:val="0091431B"/>
    <w:rsid w:val="00915359"/>
    <w:rsid w:val="00915CE0"/>
    <w:rsid w:val="00917624"/>
    <w:rsid w:val="009220D2"/>
    <w:rsid w:val="00927DB8"/>
    <w:rsid w:val="0093413E"/>
    <w:rsid w:val="0093563B"/>
    <w:rsid w:val="009410B2"/>
    <w:rsid w:val="009448D6"/>
    <w:rsid w:val="009479CA"/>
    <w:rsid w:val="00953B2C"/>
    <w:rsid w:val="009553C3"/>
    <w:rsid w:val="00956DFA"/>
    <w:rsid w:val="0096337F"/>
    <w:rsid w:val="009758F8"/>
    <w:rsid w:val="009815DC"/>
    <w:rsid w:val="00986357"/>
    <w:rsid w:val="00992D05"/>
    <w:rsid w:val="009956EA"/>
    <w:rsid w:val="009A01C6"/>
    <w:rsid w:val="009A3D6A"/>
    <w:rsid w:val="009B3F13"/>
    <w:rsid w:val="009B5895"/>
    <w:rsid w:val="009B7248"/>
    <w:rsid w:val="009C0A3C"/>
    <w:rsid w:val="009C1BB1"/>
    <w:rsid w:val="009C337A"/>
    <w:rsid w:val="009C3A38"/>
    <w:rsid w:val="009D003A"/>
    <w:rsid w:val="009D6A84"/>
    <w:rsid w:val="009E140D"/>
    <w:rsid w:val="009E23F3"/>
    <w:rsid w:val="009E5B6B"/>
    <w:rsid w:val="009E62A6"/>
    <w:rsid w:val="009E738A"/>
    <w:rsid w:val="009F5CCB"/>
    <w:rsid w:val="00A002E0"/>
    <w:rsid w:val="00A020DE"/>
    <w:rsid w:val="00A11AC7"/>
    <w:rsid w:val="00A11DFC"/>
    <w:rsid w:val="00A12D14"/>
    <w:rsid w:val="00A176AA"/>
    <w:rsid w:val="00A2012F"/>
    <w:rsid w:val="00A21EC1"/>
    <w:rsid w:val="00A22868"/>
    <w:rsid w:val="00A26A87"/>
    <w:rsid w:val="00A30FA3"/>
    <w:rsid w:val="00A3217F"/>
    <w:rsid w:val="00A356EF"/>
    <w:rsid w:val="00A35951"/>
    <w:rsid w:val="00A37698"/>
    <w:rsid w:val="00A37C84"/>
    <w:rsid w:val="00A43A3B"/>
    <w:rsid w:val="00A4454A"/>
    <w:rsid w:val="00A52A83"/>
    <w:rsid w:val="00A52BB4"/>
    <w:rsid w:val="00A55652"/>
    <w:rsid w:val="00A55E64"/>
    <w:rsid w:val="00A56AB2"/>
    <w:rsid w:val="00A57742"/>
    <w:rsid w:val="00A66A9E"/>
    <w:rsid w:val="00A674B7"/>
    <w:rsid w:val="00A717B3"/>
    <w:rsid w:val="00A729D3"/>
    <w:rsid w:val="00A75C13"/>
    <w:rsid w:val="00A86C52"/>
    <w:rsid w:val="00A91C4B"/>
    <w:rsid w:val="00A9304A"/>
    <w:rsid w:val="00A9327E"/>
    <w:rsid w:val="00AA5CB2"/>
    <w:rsid w:val="00AA7AB2"/>
    <w:rsid w:val="00AB16A3"/>
    <w:rsid w:val="00AB1C0D"/>
    <w:rsid w:val="00AB2367"/>
    <w:rsid w:val="00AB2D5D"/>
    <w:rsid w:val="00AC50BC"/>
    <w:rsid w:val="00AC698A"/>
    <w:rsid w:val="00AD0C15"/>
    <w:rsid w:val="00AD21AD"/>
    <w:rsid w:val="00AD3BA5"/>
    <w:rsid w:val="00AE21D9"/>
    <w:rsid w:val="00AE2D7B"/>
    <w:rsid w:val="00AE3F20"/>
    <w:rsid w:val="00AF0F98"/>
    <w:rsid w:val="00AF3D1D"/>
    <w:rsid w:val="00AF64BA"/>
    <w:rsid w:val="00B00A51"/>
    <w:rsid w:val="00B019C4"/>
    <w:rsid w:val="00B03E88"/>
    <w:rsid w:val="00B050D7"/>
    <w:rsid w:val="00B104D8"/>
    <w:rsid w:val="00B13876"/>
    <w:rsid w:val="00B1606D"/>
    <w:rsid w:val="00B215FC"/>
    <w:rsid w:val="00B26947"/>
    <w:rsid w:val="00B26C9B"/>
    <w:rsid w:val="00B33056"/>
    <w:rsid w:val="00B34ED0"/>
    <w:rsid w:val="00B34F14"/>
    <w:rsid w:val="00B34F75"/>
    <w:rsid w:val="00B4447F"/>
    <w:rsid w:val="00B464AF"/>
    <w:rsid w:val="00B52E1B"/>
    <w:rsid w:val="00B56BCA"/>
    <w:rsid w:val="00B57089"/>
    <w:rsid w:val="00B6487E"/>
    <w:rsid w:val="00B72267"/>
    <w:rsid w:val="00B72441"/>
    <w:rsid w:val="00B760AF"/>
    <w:rsid w:val="00B847B8"/>
    <w:rsid w:val="00B911B9"/>
    <w:rsid w:val="00B91BD1"/>
    <w:rsid w:val="00B92782"/>
    <w:rsid w:val="00B92A69"/>
    <w:rsid w:val="00B93DDC"/>
    <w:rsid w:val="00B95A0D"/>
    <w:rsid w:val="00B96727"/>
    <w:rsid w:val="00B973E2"/>
    <w:rsid w:val="00BA137F"/>
    <w:rsid w:val="00BA3F42"/>
    <w:rsid w:val="00BA485C"/>
    <w:rsid w:val="00BA5217"/>
    <w:rsid w:val="00BA5A23"/>
    <w:rsid w:val="00BA6757"/>
    <w:rsid w:val="00BB24AA"/>
    <w:rsid w:val="00BB6C15"/>
    <w:rsid w:val="00BB7008"/>
    <w:rsid w:val="00BB7648"/>
    <w:rsid w:val="00BC0A16"/>
    <w:rsid w:val="00BC39AF"/>
    <w:rsid w:val="00BC3CB6"/>
    <w:rsid w:val="00BC6D24"/>
    <w:rsid w:val="00BC71F9"/>
    <w:rsid w:val="00BD1801"/>
    <w:rsid w:val="00BD35C2"/>
    <w:rsid w:val="00BE5894"/>
    <w:rsid w:val="00BF32EB"/>
    <w:rsid w:val="00BF4238"/>
    <w:rsid w:val="00BF5930"/>
    <w:rsid w:val="00C00D66"/>
    <w:rsid w:val="00C04F9C"/>
    <w:rsid w:val="00C072DF"/>
    <w:rsid w:val="00C10CAB"/>
    <w:rsid w:val="00C12EF1"/>
    <w:rsid w:val="00C160A1"/>
    <w:rsid w:val="00C16B58"/>
    <w:rsid w:val="00C209BC"/>
    <w:rsid w:val="00C20C7A"/>
    <w:rsid w:val="00C221BF"/>
    <w:rsid w:val="00C23620"/>
    <w:rsid w:val="00C24200"/>
    <w:rsid w:val="00C2433D"/>
    <w:rsid w:val="00C31186"/>
    <w:rsid w:val="00C312E8"/>
    <w:rsid w:val="00C31305"/>
    <w:rsid w:val="00C318BE"/>
    <w:rsid w:val="00C33966"/>
    <w:rsid w:val="00C36FF3"/>
    <w:rsid w:val="00C42013"/>
    <w:rsid w:val="00C43A9E"/>
    <w:rsid w:val="00C4458E"/>
    <w:rsid w:val="00C52202"/>
    <w:rsid w:val="00C55DCE"/>
    <w:rsid w:val="00C62195"/>
    <w:rsid w:val="00C62CF7"/>
    <w:rsid w:val="00C7279A"/>
    <w:rsid w:val="00C731C7"/>
    <w:rsid w:val="00C74148"/>
    <w:rsid w:val="00C768D6"/>
    <w:rsid w:val="00C76957"/>
    <w:rsid w:val="00C7743F"/>
    <w:rsid w:val="00C80CBC"/>
    <w:rsid w:val="00C8126D"/>
    <w:rsid w:val="00C85E59"/>
    <w:rsid w:val="00C87834"/>
    <w:rsid w:val="00C91BFD"/>
    <w:rsid w:val="00C92A7E"/>
    <w:rsid w:val="00C9318F"/>
    <w:rsid w:val="00C94197"/>
    <w:rsid w:val="00CA26FC"/>
    <w:rsid w:val="00CA73C3"/>
    <w:rsid w:val="00CA7DF2"/>
    <w:rsid w:val="00CB1FCF"/>
    <w:rsid w:val="00CB4544"/>
    <w:rsid w:val="00CB79B6"/>
    <w:rsid w:val="00CC57F7"/>
    <w:rsid w:val="00CC5A3B"/>
    <w:rsid w:val="00CD055C"/>
    <w:rsid w:val="00CD1A37"/>
    <w:rsid w:val="00CD2064"/>
    <w:rsid w:val="00CD2D7D"/>
    <w:rsid w:val="00CD6DC6"/>
    <w:rsid w:val="00CD7742"/>
    <w:rsid w:val="00CD7A68"/>
    <w:rsid w:val="00CE2E74"/>
    <w:rsid w:val="00CE440E"/>
    <w:rsid w:val="00CE5907"/>
    <w:rsid w:val="00CE7DDC"/>
    <w:rsid w:val="00CF008A"/>
    <w:rsid w:val="00CF1B86"/>
    <w:rsid w:val="00CF46A2"/>
    <w:rsid w:val="00D0076D"/>
    <w:rsid w:val="00D04609"/>
    <w:rsid w:val="00D05F6C"/>
    <w:rsid w:val="00D110CB"/>
    <w:rsid w:val="00D11C12"/>
    <w:rsid w:val="00D15198"/>
    <w:rsid w:val="00D15483"/>
    <w:rsid w:val="00D24034"/>
    <w:rsid w:val="00D30C4E"/>
    <w:rsid w:val="00D34EB7"/>
    <w:rsid w:val="00D36BE1"/>
    <w:rsid w:val="00D40B06"/>
    <w:rsid w:val="00D41FD4"/>
    <w:rsid w:val="00D425C8"/>
    <w:rsid w:val="00D4716C"/>
    <w:rsid w:val="00D52646"/>
    <w:rsid w:val="00D532A2"/>
    <w:rsid w:val="00D54160"/>
    <w:rsid w:val="00D548B8"/>
    <w:rsid w:val="00D6238D"/>
    <w:rsid w:val="00D628BA"/>
    <w:rsid w:val="00D649EA"/>
    <w:rsid w:val="00D64D45"/>
    <w:rsid w:val="00D660E9"/>
    <w:rsid w:val="00D66349"/>
    <w:rsid w:val="00D75DF3"/>
    <w:rsid w:val="00D804BF"/>
    <w:rsid w:val="00D806D5"/>
    <w:rsid w:val="00D846ED"/>
    <w:rsid w:val="00D84CF0"/>
    <w:rsid w:val="00D85104"/>
    <w:rsid w:val="00D90CCB"/>
    <w:rsid w:val="00D91AC4"/>
    <w:rsid w:val="00DA0E03"/>
    <w:rsid w:val="00DA2041"/>
    <w:rsid w:val="00DA2658"/>
    <w:rsid w:val="00DA3677"/>
    <w:rsid w:val="00DA4430"/>
    <w:rsid w:val="00DB1FAD"/>
    <w:rsid w:val="00DB3AEC"/>
    <w:rsid w:val="00DB5F50"/>
    <w:rsid w:val="00DC2AAC"/>
    <w:rsid w:val="00DE2578"/>
    <w:rsid w:val="00DE5151"/>
    <w:rsid w:val="00DE59C8"/>
    <w:rsid w:val="00DF0453"/>
    <w:rsid w:val="00DF0862"/>
    <w:rsid w:val="00DF1EEC"/>
    <w:rsid w:val="00DF21EE"/>
    <w:rsid w:val="00DF6007"/>
    <w:rsid w:val="00E010F9"/>
    <w:rsid w:val="00E01D69"/>
    <w:rsid w:val="00E02313"/>
    <w:rsid w:val="00E06B55"/>
    <w:rsid w:val="00E137DA"/>
    <w:rsid w:val="00E1623C"/>
    <w:rsid w:val="00E22125"/>
    <w:rsid w:val="00E2657C"/>
    <w:rsid w:val="00E31BCF"/>
    <w:rsid w:val="00E33426"/>
    <w:rsid w:val="00E335B0"/>
    <w:rsid w:val="00E345B4"/>
    <w:rsid w:val="00E349FB"/>
    <w:rsid w:val="00E40A47"/>
    <w:rsid w:val="00E4329D"/>
    <w:rsid w:val="00E51407"/>
    <w:rsid w:val="00E543B5"/>
    <w:rsid w:val="00E55A9F"/>
    <w:rsid w:val="00E60599"/>
    <w:rsid w:val="00E652A7"/>
    <w:rsid w:val="00E67EE5"/>
    <w:rsid w:val="00E70FC3"/>
    <w:rsid w:val="00E72B2A"/>
    <w:rsid w:val="00E737F8"/>
    <w:rsid w:val="00E7419A"/>
    <w:rsid w:val="00E755E8"/>
    <w:rsid w:val="00E80785"/>
    <w:rsid w:val="00E80FFF"/>
    <w:rsid w:val="00E82424"/>
    <w:rsid w:val="00E8398D"/>
    <w:rsid w:val="00E86890"/>
    <w:rsid w:val="00E91A09"/>
    <w:rsid w:val="00EA22F4"/>
    <w:rsid w:val="00EB0BDA"/>
    <w:rsid w:val="00EB24FB"/>
    <w:rsid w:val="00EB2B55"/>
    <w:rsid w:val="00EB7657"/>
    <w:rsid w:val="00EB76BF"/>
    <w:rsid w:val="00EB7E08"/>
    <w:rsid w:val="00EC4082"/>
    <w:rsid w:val="00EC74C2"/>
    <w:rsid w:val="00ED0A0F"/>
    <w:rsid w:val="00EE103A"/>
    <w:rsid w:val="00EE3197"/>
    <w:rsid w:val="00EE31A8"/>
    <w:rsid w:val="00EE5E4A"/>
    <w:rsid w:val="00EE6626"/>
    <w:rsid w:val="00EE66D9"/>
    <w:rsid w:val="00EF0411"/>
    <w:rsid w:val="00EF0F8E"/>
    <w:rsid w:val="00EF2D4B"/>
    <w:rsid w:val="00EF4884"/>
    <w:rsid w:val="00F00D1B"/>
    <w:rsid w:val="00F03EA2"/>
    <w:rsid w:val="00F045E1"/>
    <w:rsid w:val="00F1133E"/>
    <w:rsid w:val="00F2105A"/>
    <w:rsid w:val="00F22F91"/>
    <w:rsid w:val="00F26073"/>
    <w:rsid w:val="00F27C11"/>
    <w:rsid w:val="00F323CB"/>
    <w:rsid w:val="00F334AD"/>
    <w:rsid w:val="00F34293"/>
    <w:rsid w:val="00F364D7"/>
    <w:rsid w:val="00F44F91"/>
    <w:rsid w:val="00F57F87"/>
    <w:rsid w:val="00F61ED3"/>
    <w:rsid w:val="00F628CE"/>
    <w:rsid w:val="00F65135"/>
    <w:rsid w:val="00F714F3"/>
    <w:rsid w:val="00F724BE"/>
    <w:rsid w:val="00F7373C"/>
    <w:rsid w:val="00F73CE3"/>
    <w:rsid w:val="00F7598E"/>
    <w:rsid w:val="00F76891"/>
    <w:rsid w:val="00F8020A"/>
    <w:rsid w:val="00F814A1"/>
    <w:rsid w:val="00F84805"/>
    <w:rsid w:val="00F85C84"/>
    <w:rsid w:val="00F8792D"/>
    <w:rsid w:val="00F90F17"/>
    <w:rsid w:val="00F92052"/>
    <w:rsid w:val="00FA2CF1"/>
    <w:rsid w:val="00FA5EDF"/>
    <w:rsid w:val="00FA67ED"/>
    <w:rsid w:val="00FA7B09"/>
    <w:rsid w:val="00FB05D1"/>
    <w:rsid w:val="00FB2FD8"/>
    <w:rsid w:val="00FB6D07"/>
    <w:rsid w:val="00FC073A"/>
    <w:rsid w:val="00FC6BB1"/>
    <w:rsid w:val="00FC78AA"/>
    <w:rsid w:val="00FD41ED"/>
    <w:rsid w:val="00FD6DBF"/>
    <w:rsid w:val="00FF1952"/>
    <w:rsid w:val="00FF2520"/>
    <w:rsid w:val="00FF3055"/>
    <w:rsid w:val="00FF3261"/>
    <w:rsid w:val="00FF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545959"/>
  <w15:docId w15:val="{31198E05-F116-465D-AAC3-72BC8805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014FC"/>
    <w:pPr>
      <w:tabs>
        <w:tab w:val="center" w:pos="4252"/>
        <w:tab w:val="right" w:pos="8504"/>
      </w:tabs>
      <w:snapToGrid w:val="0"/>
    </w:pPr>
  </w:style>
  <w:style w:type="character" w:customStyle="1" w:styleId="a6">
    <w:name w:val="ヘッダー (文字)"/>
    <w:basedOn w:val="a0"/>
    <w:link w:val="a5"/>
    <w:uiPriority w:val="99"/>
    <w:rsid w:val="005014FC"/>
  </w:style>
  <w:style w:type="paragraph" w:styleId="a7">
    <w:name w:val="footer"/>
    <w:basedOn w:val="a"/>
    <w:link w:val="a8"/>
    <w:uiPriority w:val="99"/>
    <w:unhideWhenUsed/>
    <w:rsid w:val="005014FC"/>
    <w:pPr>
      <w:tabs>
        <w:tab w:val="center" w:pos="4252"/>
        <w:tab w:val="right" w:pos="8504"/>
      </w:tabs>
      <w:snapToGrid w:val="0"/>
    </w:pPr>
  </w:style>
  <w:style w:type="character" w:customStyle="1" w:styleId="a8">
    <w:name w:val="フッター (文字)"/>
    <w:basedOn w:val="a0"/>
    <w:link w:val="a7"/>
    <w:uiPriority w:val="99"/>
    <w:rsid w:val="005014FC"/>
  </w:style>
  <w:style w:type="paragraph" w:styleId="a9">
    <w:name w:val="Balloon Text"/>
    <w:basedOn w:val="a"/>
    <w:link w:val="aa"/>
    <w:uiPriority w:val="99"/>
    <w:semiHidden/>
    <w:unhideWhenUsed/>
    <w:rsid w:val="00F759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598E"/>
    <w:rPr>
      <w:rFonts w:asciiTheme="majorHAnsi" w:eastAsiaTheme="majorEastAsia" w:hAnsiTheme="majorHAnsi" w:cstheme="majorBidi"/>
      <w:sz w:val="18"/>
      <w:szCs w:val="18"/>
    </w:rPr>
  </w:style>
  <w:style w:type="paragraph" w:styleId="ab">
    <w:name w:val="Closing"/>
    <w:basedOn w:val="a"/>
    <w:link w:val="ac"/>
    <w:rsid w:val="00276F2A"/>
    <w:pPr>
      <w:jc w:val="right"/>
    </w:pPr>
    <w:rPr>
      <w:rFonts w:ascii="ＭＳ 明朝" w:eastAsia="ＭＳ 明朝" w:hAnsi="Century" w:cs="Times New Roman"/>
      <w:kern w:val="2"/>
      <w:sz w:val="24"/>
      <w:szCs w:val="24"/>
      <w:lang w:eastAsia="ja-JP"/>
    </w:rPr>
  </w:style>
  <w:style w:type="character" w:customStyle="1" w:styleId="ac">
    <w:name w:val="結語 (文字)"/>
    <w:basedOn w:val="a0"/>
    <w:link w:val="ab"/>
    <w:rsid w:val="00276F2A"/>
    <w:rPr>
      <w:rFonts w:ascii="ＭＳ 明朝" w:eastAsia="ＭＳ 明朝" w:hAnsi="Century" w:cs="Times New Roman"/>
      <w:kern w:val="2"/>
      <w:sz w:val="24"/>
      <w:szCs w:val="24"/>
      <w:lang w:eastAsia="ja-JP"/>
    </w:rPr>
  </w:style>
  <w:style w:type="paragraph" w:styleId="ad">
    <w:name w:val="Revision"/>
    <w:hidden/>
    <w:uiPriority w:val="99"/>
    <w:semiHidden/>
    <w:rsid w:val="00F8020A"/>
    <w:pPr>
      <w:widowControl/>
    </w:pPr>
  </w:style>
  <w:style w:type="table" w:customStyle="1" w:styleId="1">
    <w:name w:val="表 (格子)1"/>
    <w:basedOn w:val="a1"/>
    <w:next w:val="ae"/>
    <w:uiPriority w:val="39"/>
    <w:rsid w:val="001B5671"/>
    <w:pPr>
      <w:widowControl/>
    </w:pPr>
    <w:rPr>
      <w:rFonts w:ascii="ＭＳ 明朝" w:eastAsia="ＭＳ 明朝" w:hAnsi="ＭＳ 明朝"/>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1B5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C318BE"/>
    <w:pPr>
      <w:widowControl/>
    </w:pPr>
    <w:rPr>
      <w:rFonts w:ascii="ＭＳ 明朝" w:eastAsia="ＭＳ 明朝" w:hAnsi="ＭＳ 明朝"/>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1E30-C132-4267-85B4-D13987FC13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1179</TotalTime>
  <Pages>6</Pages>
  <Words>1135</Words>
  <Characters>6476</Characters>
  <DocSecurity>0</DocSecurity>
  <Lines>53</Lines>
  <Paragraphs>15</Paragraphs>
  <ScaleCrop>false</ScaleCrop>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2020-03-06T06:34:00Z</cp:lastPrinted>
  <dcterms:created xsi:type="dcterms:W3CDTF">2020-07-27T01:46:00Z</dcterms:created>
  <dcterms:modified xsi:type="dcterms:W3CDTF">2020-10-12T07:17:00Z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2014-06-10T00:00:00Z</vt:filetime>
  </property>
  <property fmtid="{D5CDD505-2E9C-101B-9397-08002B2CF9AE}" pid="3" name="LastSaved">
    <vt:filetime>2015-04-24T00:00:00Z</vt:filetime>
  </property>
</Properties>
</file>