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6265B3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様式12（規則第６条関係）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6265B3" w:rsidRPr="006265B3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265B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6265B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6265B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265B3" w:rsidRPr="006265B3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265B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265B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6265B3" w:rsidRPr="006265B3" w:rsidRDefault="006265B3" w:rsidP="006265B3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6265B3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危害予防規程変更届</w:instrText>
      </w: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6265B3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6265B3">
        <w:rPr>
          <w:rFonts w:ascii="ＭＳ 明朝" w:eastAsia="ＭＳ 明朝" w:hAnsi="ＭＳ 明朝" w:cs="ＭＳ 明朝" w:hint="eastAsia"/>
          <w:kern w:val="0"/>
          <w:sz w:val="30"/>
          <w:szCs w:val="30"/>
        </w:rPr>
        <w:t>危害予防規程変更届</w:t>
      </w:r>
      <w:r w:rsidRPr="006265B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6265B3" w:rsidRPr="006265B3" w:rsidRDefault="006265B3" w:rsidP="006265B3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6265B3" w:rsidRPr="006265B3" w:rsidRDefault="006265B3" w:rsidP="006265B3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265B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6265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6265B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6265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265B3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265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6265B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265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6265B3" w:rsidRPr="006265B3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265B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6265B3" w:rsidRPr="006265B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265B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6265B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6265B3" w:rsidRPr="006265B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265B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6265B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6265B3" w:rsidRPr="006265B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変更の内容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6265B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6265B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変更の内容</w:t>
            </w:r>
            <w:r w:rsidRPr="006265B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6265B3" w:rsidRPr="006265B3" w:rsidRDefault="006265B3" w:rsidP="006265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6265B3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6265B3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6265B3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6265B3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6265B3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6265B3" w:rsidRPr="006265B3" w:rsidRDefault="006265B3" w:rsidP="006265B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6265B3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6265B3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6265B3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6265B3" w:rsidRDefault="00840CE8"/>
    <w:sectPr w:rsidR="00840CE8" w:rsidRPr="006265B3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B3"/>
    <w:rsid w:val="002D7C6E"/>
    <w:rsid w:val="00504D25"/>
    <w:rsid w:val="006265B3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20D60EAF.dotm</Template>
  <TotalTime>2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2021-03-11T02:36:00Z</cp:lastPrinted>
  <dcterms:created xsi:type="dcterms:W3CDTF">2021-02-25T04:08:00Z</dcterms:created>
  <dcterms:modified xsi:type="dcterms:W3CDTF">2021-03-11T02:37:00Z</dcterms:modified>
</cp:coreProperties>
</file>